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590" w:rsidRPr="003D401B" w:rsidRDefault="00E15590" w:rsidP="00E15590">
      <w:pPr>
        <w:jc w:val="both"/>
        <w:rPr>
          <w:rFonts w:ascii="Verdana" w:hAnsi="Verdana" w:cs="Times New Roman"/>
          <w:sz w:val="20"/>
          <w:szCs w:val="20"/>
        </w:rPr>
      </w:pPr>
      <w:bookmarkStart w:id="0" w:name="_GoBack"/>
      <w:bookmarkEnd w:id="0"/>
      <w:r w:rsidRPr="003D401B">
        <w:rPr>
          <w:rFonts w:ascii="Verdana" w:hAnsi="Verdana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42CEA88B" wp14:editId="0D24B13E">
                <wp:simplePos x="0" y="0"/>
                <wp:positionH relativeFrom="margin">
                  <wp:align>right</wp:align>
                </wp:positionH>
                <wp:positionV relativeFrom="page">
                  <wp:posOffset>2160270</wp:posOffset>
                </wp:positionV>
                <wp:extent cx="2811600" cy="905773"/>
                <wp:effectExtent l="0" t="0" r="0" b="0"/>
                <wp:wrapTopAndBottom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600" cy="9057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590" w:rsidRPr="00D37FAA" w:rsidRDefault="00E15590" w:rsidP="00E15590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EA88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70.2pt;margin-top:170.1pt;width:221.4pt;height:71.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" filled="f" stroked="f">
                <v:textbox>
                  <w:txbxContent>
                    <w:p w:rsidR="00E15590" w:rsidRPr="00D37FAA" w:rsidRDefault="00E15590" w:rsidP="00E15590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Реквизиты: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Акционерное общество «Орбита»</w:t>
      </w:r>
    </w:p>
    <w:p w:rsidR="00621047" w:rsidRPr="00621047" w:rsidRDefault="00621047" w:rsidP="00621047">
      <w:pPr>
        <w:jc w:val="both"/>
        <w:rPr>
          <w:rFonts w:ascii="Verdana" w:hAnsi="Verdana" w:cs="Times New Roman"/>
          <w:sz w:val="20"/>
          <w:szCs w:val="20"/>
        </w:rPr>
      </w:pPr>
      <w:r w:rsidRPr="00621047">
        <w:rPr>
          <w:rFonts w:ascii="Verdana" w:hAnsi="Verdana" w:cs="Times New Roman"/>
          <w:sz w:val="20"/>
          <w:szCs w:val="20"/>
        </w:rPr>
        <w:t xml:space="preserve">Юридический адрес: 394038, г. Воронеж,        </w:t>
      </w:r>
    </w:p>
    <w:p w:rsidR="00621047" w:rsidRPr="00621047" w:rsidRDefault="00621047" w:rsidP="00621047">
      <w:pPr>
        <w:jc w:val="both"/>
        <w:rPr>
          <w:rFonts w:ascii="Verdana" w:hAnsi="Verdana" w:cs="Times New Roman"/>
          <w:sz w:val="20"/>
          <w:szCs w:val="20"/>
        </w:rPr>
      </w:pPr>
      <w:r w:rsidRPr="00621047">
        <w:rPr>
          <w:rFonts w:ascii="Verdana" w:hAnsi="Verdana" w:cs="Times New Roman"/>
          <w:sz w:val="20"/>
          <w:szCs w:val="20"/>
        </w:rPr>
        <w:t>ул. Пеше-Стрелецкая, д. 88</w:t>
      </w:r>
      <w:r>
        <w:rPr>
          <w:rFonts w:ascii="Verdana" w:hAnsi="Verdana" w:cs="Times New Roman"/>
          <w:sz w:val="20"/>
          <w:szCs w:val="20"/>
        </w:rPr>
        <w:t>, офис 25</w:t>
      </w:r>
    </w:p>
    <w:p w:rsidR="00621047" w:rsidRPr="00621047" w:rsidRDefault="00621047" w:rsidP="00621047">
      <w:pPr>
        <w:jc w:val="both"/>
        <w:rPr>
          <w:rFonts w:ascii="Verdana" w:hAnsi="Verdana" w:cs="Times New Roman"/>
          <w:sz w:val="20"/>
          <w:szCs w:val="20"/>
        </w:rPr>
      </w:pPr>
      <w:r w:rsidRPr="00621047">
        <w:rPr>
          <w:rFonts w:ascii="Verdana" w:hAnsi="Verdana" w:cs="Times New Roman"/>
          <w:sz w:val="20"/>
          <w:szCs w:val="20"/>
        </w:rPr>
        <w:t xml:space="preserve">Фактический адрес:394038, г. Воронеж,        </w:t>
      </w:r>
    </w:p>
    <w:p w:rsidR="00621047" w:rsidRDefault="00621047" w:rsidP="00621047">
      <w:pPr>
        <w:jc w:val="both"/>
        <w:rPr>
          <w:rFonts w:ascii="Verdana" w:hAnsi="Verdana" w:cs="Times New Roman"/>
          <w:sz w:val="20"/>
          <w:szCs w:val="20"/>
        </w:rPr>
      </w:pPr>
      <w:r w:rsidRPr="00621047">
        <w:rPr>
          <w:rFonts w:ascii="Verdana" w:hAnsi="Verdana" w:cs="Times New Roman"/>
          <w:sz w:val="20"/>
          <w:szCs w:val="20"/>
        </w:rPr>
        <w:t>ул. Пеше-Стрелецкая, д. 88</w:t>
      </w:r>
    </w:p>
    <w:p w:rsidR="00653BB7" w:rsidRPr="00653BB7" w:rsidRDefault="00653BB7" w:rsidP="0062104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ИНН/КПП 3664099994/366401001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ОГРН: 1093668041312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 xml:space="preserve">ОКПО: 70713339 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р/</w:t>
      </w:r>
      <w:proofErr w:type="spellStart"/>
      <w:r w:rsidRPr="00653BB7">
        <w:rPr>
          <w:rFonts w:ascii="Verdana" w:hAnsi="Verdana" w:cs="Times New Roman"/>
          <w:sz w:val="20"/>
          <w:szCs w:val="20"/>
        </w:rPr>
        <w:t>сч</w:t>
      </w:r>
      <w:proofErr w:type="spellEnd"/>
      <w:r w:rsidRPr="00653BB7">
        <w:rPr>
          <w:rFonts w:ascii="Verdana" w:hAnsi="Verdana" w:cs="Times New Roman"/>
          <w:sz w:val="20"/>
          <w:szCs w:val="20"/>
        </w:rPr>
        <w:t xml:space="preserve"> 40702810113000003423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в Центрально-Черноземном банке ПАО Сбербанк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г. Воронеж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к/с 30101810600000000681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БИК 042007681 ИНН Банка: 7707083893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Тел.: 8 (473) 263-86-45, 263-86-75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 xml:space="preserve">orbitasnab@yandex.ru 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Генеральный директор на основании устава.</w:t>
      </w: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</w:p>
    <w:p w:rsidR="00653BB7" w:rsidRPr="00653BB7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</w:p>
    <w:p w:rsidR="003D401B" w:rsidRPr="003D401B" w:rsidRDefault="00653BB7" w:rsidP="00653BB7">
      <w:pPr>
        <w:jc w:val="both"/>
        <w:rPr>
          <w:rFonts w:ascii="Verdana" w:hAnsi="Verdana" w:cs="Times New Roman"/>
          <w:sz w:val="20"/>
          <w:szCs w:val="20"/>
        </w:rPr>
      </w:pPr>
      <w:r w:rsidRPr="00653BB7">
        <w:rPr>
          <w:rFonts w:ascii="Verdana" w:hAnsi="Verdana" w:cs="Times New Roman"/>
          <w:sz w:val="20"/>
          <w:szCs w:val="20"/>
        </w:rPr>
        <w:t>Генеральный директор           Романов Олег Петрович</w:t>
      </w:r>
    </w:p>
    <w:sectPr w:rsidR="003D401B" w:rsidRPr="003D401B" w:rsidSect="00CF36DE">
      <w:headerReference w:type="default" r:id="rId6"/>
      <w:footerReference w:type="default" r:id="rId7"/>
      <w:headerReference w:type="first" r:id="rId8"/>
      <w:pgSz w:w="11906" w:h="16838"/>
      <w:pgMar w:top="1985" w:right="851" w:bottom="567" w:left="1701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71F" w:rsidRDefault="00F4271F" w:rsidP="00E15590">
      <w:pPr>
        <w:spacing w:after="0" w:line="240" w:lineRule="auto"/>
      </w:pPr>
      <w:r>
        <w:separator/>
      </w:r>
    </w:p>
  </w:endnote>
  <w:endnote w:type="continuationSeparator" w:id="0">
    <w:p w:rsidR="00F4271F" w:rsidRDefault="00F4271F" w:rsidP="00E15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590" w:rsidRPr="003D401B" w:rsidRDefault="00E15590">
    <w:pPr>
      <w:pStyle w:val="a7"/>
      <w:rPr>
        <w:rFonts w:ascii="Verdana" w:hAnsi="Verdana"/>
        <w:sz w:val="16"/>
        <w:szCs w:val="16"/>
      </w:rPr>
    </w:pPr>
    <w:r w:rsidRPr="003D401B">
      <w:rPr>
        <w:rFonts w:ascii="Verdana" w:hAnsi="Verdana"/>
        <w:sz w:val="16"/>
        <w:szCs w:val="16"/>
      </w:rPr>
      <w:t>исп. ФИО</w:t>
    </w:r>
  </w:p>
  <w:p w:rsidR="00E15590" w:rsidRPr="003D401B" w:rsidRDefault="00E15590">
    <w:pPr>
      <w:pStyle w:val="a7"/>
      <w:rPr>
        <w:rFonts w:ascii="Verdana" w:hAnsi="Verdana"/>
        <w:sz w:val="16"/>
        <w:szCs w:val="16"/>
      </w:rPr>
    </w:pPr>
    <w:r w:rsidRPr="003D401B">
      <w:rPr>
        <w:rFonts w:ascii="Verdana" w:hAnsi="Verdana"/>
        <w:sz w:val="16"/>
        <w:szCs w:val="16"/>
      </w:rPr>
      <w:t>тел/факс</w:t>
    </w:r>
  </w:p>
  <w:p w:rsidR="00E15590" w:rsidRPr="003D401B" w:rsidRDefault="00E15590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71F" w:rsidRDefault="00F4271F" w:rsidP="00E15590">
      <w:pPr>
        <w:spacing w:after="0" w:line="240" w:lineRule="auto"/>
      </w:pPr>
      <w:r>
        <w:separator/>
      </w:r>
    </w:p>
  </w:footnote>
  <w:footnote w:type="continuationSeparator" w:id="0">
    <w:p w:rsidR="00F4271F" w:rsidRDefault="00F4271F" w:rsidP="00E15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749" w:rsidRDefault="00A62C2D">
    <w:pPr>
      <w:pStyle w:val="a5"/>
    </w:pPr>
    <w:r>
      <w:rPr>
        <w:noProof/>
        <w:lang w:eastAsia="ru-RU"/>
      </w:rPr>
      <w:drawing>
        <wp:inline distT="0" distB="0" distL="0" distR="0">
          <wp:extent cx="5939790" cy="1024890"/>
          <wp:effectExtent l="0" t="0" r="3810" b="381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заголовок бланка_чб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1024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DD4" w:rsidRPr="007B2DD4" w:rsidRDefault="007B2DD4" w:rsidP="007B2DD4">
    <w:pPr>
      <w:pStyle w:val="a5"/>
    </w:pPr>
    <w:r>
      <w:rPr>
        <w:noProof/>
        <w:lang w:eastAsia="ru-RU"/>
      </w:rPr>
      <w:drawing>
        <wp:inline distT="0" distB="0" distL="0" distR="0" wp14:anchorId="3C6B8EE4" wp14:editId="05558757">
          <wp:extent cx="5940000" cy="1263600"/>
          <wp:effectExtent l="0" t="0" r="381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заголовок бланка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000" cy="12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590"/>
    <w:rsid w:val="00235184"/>
    <w:rsid w:val="003552D8"/>
    <w:rsid w:val="003643AD"/>
    <w:rsid w:val="003B3315"/>
    <w:rsid w:val="003D401B"/>
    <w:rsid w:val="003F62CC"/>
    <w:rsid w:val="00454745"/>
    <w:rsid w:val="005E1749"/>
    <w:rsid w:val="00621047"/>
    <w:rsid w:val="00653BB7"/>
    <w:rsid w:val="00695691"/>
    <w:rsid w:val="00751FD5"/>
    <w:rsid w:val="007B2DD4"/>
    <w:rsid w:val="007E63B4"/>
    <w:rsid w:val="00830F1F"/>
    <w:rsid w:val="00945F17"/>
    <w:rsid w:val="00A22678"/>
    <w:rsid w:val="00A47A61"/>
    <w:rsid w:val="00A62C2D"/>
    <w:rsid w:val="00AB344E"/>
    <w:rsid w:val="00B041C4"/>
    <w:rsid w:val="00B51254"/>
    <w:rsid w:val="00BC0A6E"/>
    <w:rsid w:val="00C0101D"/>
    <w:rsid w:val="00CF36DE"/>
    <w:rsid w:val="00D37FAA"/>
    <w:rsid w:val="00D97BE4"/>
    <w:rsid w:val="00E15590"/>
    <w:rsid w:val="00E353CF"/>
    <w:rsid w:val="00F4271F"/>
    <w:rsid w:val="00F9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6F9ED7-2F27-4A4A-BD55-A7DE3BE9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5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15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5590"/>
  </w:style>
  <w:style w:type="paragraph" w:styleId="a7">
    <w:name w:val="footer"/>
    <w:basedOn w:val="a"/>
    <w:link w:val="a8"/>
    <w:uiPriority w:val="99"/>
    <w:unhideWhenUsed/>
    <w:rsid w:val="00E15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5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"Орбита"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 Долгов</dc:creator>
  <cp:lastModifiedBy>RePack by Diakov</cp:lastModifiedBy>
  <cp:revision>2</cp:revision>
  <cp:lastPrinted>2020-07-28T12:44:00Z</cp:lastPrinted>
  <dcterms:created xsi:type="dcterms:W3CDTF">2023-05-24T09:57:00Z</dcterms:created>
  <dcterms:modified xsi:type="dcterms:W3CDTF">2023-05-24T09:57:00Z</dcterms:modified>
</cp:coreProperties>
</file>