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2107F" w14:textId="77777777" w:rsidR="00097392" w:rsidRPr="00FF4699" w:rsidRDefault="00097392">
      <w:pPr>
        <w:widowControl w:val="0"/>
        <w:spacing w:after="0" w:line="240" w:lineRule="auto"/>
        <w:ind w:firstLine="720"/>
        <w:jc w:val="right"/>
        <w:rPr>
          <w:rFonts w:ascii="Times New Roman" w:eastAsia="Times New Roman" w:hAnsi="Times New Roman" w:cs="Times New Roman"/>
          <w:snapToGrid w:val="0"/>
          <w:lang w:eastAsia="ru-RU"/>
        </w:rPr>
      </w:pPr>
    </w:p>
    <w:p w14:paraId="1B30AD30" w14:textId="377B9D6B" w:rsidR="00206823" w:rsidRPr="00FF4699" w:rsidRDefault="00206823" w:rsidP="00206823">
      <w:pPr>
        <w:widowControl w:val="0"/>
        <w:spacing w:after="0" w:line="240" w:lineRule="auto"/>
        <w:ind w:firstLine="720"/>
        <w:jc w:val="right"/>
        <w:rPr>
          <w:rFonts w:ascii="Times New Roman" w:eastAsia="Times New Roman" w:hAnsi="Times New Roman"/>
          <w:snapToGrid w:val="0"/>
          <w:lang w:eastAsia="ru-RU"/>
        </w:rPr>
      </w:pPr>
      <w:r w:rsidRPr="00FF4699">
        <w:rPr>
          <w:rFonts w:ascii="Times New Roman" w:eastAsia="Times New Roman" w:hAnsi="Times New Roman"/>
          <w:snapToGrid w:val="0"/>
          <w:lang w:eastAsia="ru-RU"/>
        </w:rPr>
        <w:t xml:space="preserve">Приложение № </w:t>
      </w:r>
      <w:r w:rsidR="00BF719A">
        <w:rPr>
          <w:rFonts w:ascii="Times New Roman" w:eastAsia="Times New Roman" w:hAnsi="Times New Roman"/>
          <w:snapToGrid w:val="0"/>
          <w:lang w:eastAsia="ru-RU"/>
        </w:rPr>
        <w:t>4</w:t>
      </w:r>
    </w:p>
    <w:p w14:paraId="3570B7EC" w14:textId="2FC1596B" w:rsidR="00206823" w:rsidRPr="00FF4699" w:rsidRDefault="00206823" w:rsidP="00206823">
      <w:pPr>
        <w:spacing w:after="0" w:line="240" w:lineRule="auto"/>
        <w:jc w:val="right"/>
        <w:rPr>
          <w:rFonts w:ascii="Times New Roman" w:hAnsi="Times New Roman"/>
          <w:b/>
          <w:bCs/>
        </w:rPr>
      </w:pPr>
      <w:r w:rsidRPr="00FF4699">
        <w:rPr>
          <w:rFonts w:ascii="Times New Roman" w:hAnsi="Times New Roman"/>
          <w:bCs/>
        </w:rPr>
        <w:t>к Д</w:t>
      </w:r>
      <w:r>
        <w:rPr>
          <w:rFonts w:ascii="Times New Roman" w:hAnsi="Times New Roman"/>
          <w:bCs/>
        </w:rPr>
        <w:t xml:space="preserve">оговору поставки от </w:t>
      </w:r>
      <w:r w:rsidRPr="00FA253D">
        <w:rPr>
          <w:rFonts w:ascii="Times New Roman" w:hAnsi="Times New Roman"/>
          <w:bCs/>
        </w:rPr>
        <w:t>«</w:t>
      </w:r>
      <w:r>
        <w:rPr>
          <w:rFonts w:ascii="Times New Roman" w:hAnsi="Times New Roman"/>
          <w:bCs/>
        </w:rPr>
        <w:t>11</w:t>
      </w:r>
      <w:r w:rsidRPr="00FA253D">
        <w:rPr>
          <w:rFonts w:ascii="Times New Roman" w:hAnsi="Times New Roman"/>
          <w:bCs/>
        </w:rPr>
        <w:t xml:space="preserve">» </w:t>
      </w:r>
      <w:r>
        <w:rPr>
          <w:rFonts w:ascii="Times New Roman" w:hAnsi="Times New Roman"/>
          <w:bCs/>
        </w:rPr>
        <w:t>июля</w:t>
      </w:r>
      <w:r w:rsidRPr="00FA253D">
        <w:rPr>
          <w:rFonts w:ascii="Times New Roman" w:hAnsi="Times New Roman"/>
          <w:bCs/>
        </w:rPr>
        <w:t xml:space="preserve"> 202</w:t>
      </w:r>
      <w:r>
        <w:rPr>
          <w:rFonts w:ascii="Times New Roman" w:hAnsi="Times New Roman"/>
          <w:bCs/>
        </w:rPr>
        <w:t>0</w:t>
      </w:r>
      <w:r w:rsidRPr="00FA253D">
        <w:rPr>
          <w:rFonts w:ascii="Times New Roman" w:hAnsi="Times New Roman"/>
          <w:bCs/>
        </w:rPr>
        <w:t>г.</w:t>
      </w:r>
      <w:r w:rsidRPr="00FF4699">
        <w:rPr>
          <w:rFonts w:ascii="Times New Roman" w:hAnsi="Times New Roman"/>
          <w:bCs/>
        </w:rPr>
        <w:t xml:space="preserve"> №</w:t>
      </w:r>
      <w:r>
        <w:rPr>
          <w:rFonts w:ascii="Times New Roman" w:hAnsi="Times New Roman"/>
          <w:bCs/>
        </w:rPr>
        <w:t>11-М-МНС</w:t>
      </w:r>
    </w:p>
    <w:p w14:paraId="404C9607" w14:textId="77777777" w:rsidR="00206823" w:rsidRPr="00FF4699" w:rsidRDefault="00206823" w:rsidP="00206823">
      <w:pPr>
        <w:widowControl w:val="0"/>
        <w:spacing w:after="0" w:line="240" w:lineRule="auto"/>
        <w:ind w:firstLine="720"/>
        <w:jc w:val="right"/>
        <w:rPr>
          <w:rFonts w:ascii="Times New Roman" w:eastAsia="Times New Roman" w:hAnsi="Times New Roman"/>
          <w:snapToGrid w:val="0"/>
          <w:lang w:eastAsia="ru-RU"/>
        </w:rPr>
      </w:pPr>
    </w:p>
    <w:p w14:paraId="55245459" w14:textId="22E3549C" w:rsidR="00206823" w:rsidRPr="006D5992" w:rsidRDefault="00206823" w:rsidP="00206823">
      <w:pPr>
        <w:widowControl w:val="0"/>
        <w:spacing w:after="0" w:line="240" w:lineRule="auto"/>
        <w:ind w:firstLine="720"/>
        <w:jc w:val="center"/>
        <w:rPr>
          <w:rFonts w:ascii="Times New Roman" w:eastAsia="Times New Roman" w:hAnsi="Times New Roman"/>
          <w:b/>
          <w:bCs/>
          <w:sz w:val="24"/>
          <w:szCs w:val="24"/>
          <w:lang w:eastAsia="ru-RU"/>
        </w:rPr>
      </w:pPr>
      <w:r w:rsidRPr="006D5992">
        <w:rPr>
          <w:rFonts w:ascii="Times New Roman" w:eastAsia="Times New Roman" w:hAnsi="Times New Roman"/>
          <w:b/>
          <w:bCs/>
          <w:sz w:val="24"/>
          <w:szCs w:val="24"/>
          <w:lang w:eastAsia="ru-RU"/>
        </w:rPr>
        <w:t xml:space="preserve">Спецификация </w:t>
      </w:r>
      <w:r w:rsidRPr="00206823">
        <w:rPr>
          <w:rFonts w:ascii="Times New Roman" w:eastAsia="Times New Roman" w:hAnsi="Times New Roman"/>
          <w:b/>
          <w:bCs/>
          <w:sz w:val="24"/>
          <w:szCs w:val="24"/>
          <w:lang w:eastAsia="ru-RU"/>
        </w:rPr>
        <w:t>от «</w:t>
      </w:r>
      <w:r w:rsidR="00BF719A">
        <w:rPr>
          <w:rFonts w:ascii="Times New Roman" w:eastAsia="Times New Roman" w:hAnsi="Times New Roman"/>
          <w:b/>
          <w:bCs/>
          <w:sz w:val="24"/>
          <w:szCs w:val="24"/>
          <w:lang w:eastAsia="ru-RU"/>
        </w:rPr>
        <w:t>28</w:t>
      </w:r>
      <w:r w:rsidRPr="00206823">
        <w:rPr>
          <w:rFonts w:ascii="Times New Roman" w:eastAsia="Times New Roman" w:hAnsi="Times New Roman"/>
          <w:b/>
          <w:bCs/>
          <w:sz w:val="24"/>
          <w:szCs w:val="24"/>
          <w:lang w:eastAsia="ru-RU"/>
        </w:rPr>
        <w:t xml:space="preserve">» </w:t>
      </w:r>
      <w:r w:rsidR="00BF719A">
        <w:rPr>
          <w:rFonts w:ascii="Times New Roman" w:eastAsia="Times New Roman" w:hAnsi="Times New Roman"/>
          <w:b/>
          <w:bCs/>
          <w:sz w:val="24"/>
          <w:szCs w:val="24"/>
          <w:lang w:eastAsia="ru-RU"/>
        </w:rPr>
        <w:t>марта</w:t>
      </w:r>
      <w:r w:rsidRPr="00206823">
        <w:rPr>
          <w:rFonts w:ascii="Times New Roman" w:eastAsia="Times New Roman" w:hAnsi="Times New Roman"/>
          <w:b/>
          <w:bCs/>
          <w:sz w:val="24"/>
          <w:szCs w:val="24"/>
          <w:lang w:eastAsia="ru-RU"/>
        </w:rPr>
        <w:t xml:space="preserve"> 202</w:t>
      </w:r>
      <w:r w:rsidR="00BF719A">
        <w:rPr>
          <w:rFonts w:ascii="Times New Roman" w:eastAsia="Times New Roman" w:hAnsi="Times New Roman"/>
          <w:b/>
          <w:bCs/>
          <w:sz w:val="24"/>
          <w:szCs w:val="24"/>
          <w:lang w:eastAsia="ru-RU"/>
        </w:rPr>
        <w:t>3</w:t>
      </w:r>
      <w:r w:rsidRPr="00206823">
        <w:rPr>
          <w:rFonts w:ascii="Times New Roman" w:eastAsia="Times New Roman" w:hAnsi="Times New Roman"/>
          <w:b/>
          <w:bCs/>
          <w:sz w:val="24"/>
          <w:szCs w:val="24"/>
          <w:lang w:eastAsia="ru-RU"/>
        </w:rPr>
        <w:t>г. №</w:t>
      </w:r>
      <w:r w:rsidR="00BF719A">
        <w:rPr>
          <w:rFonts w:ascii="Times New Roman" w:eastAsia="Times New Roman" w:hAnsi="Times New Roman"/>
          <w:b/>
          <w:bCs/>
          <w:sz w:val="24"/>
          <w:szCs w:val="24"/>
          <w:lang w:eastAsia="ru-RU"/>
        </w:rPr>
        <w:t>2</w:t>
      </w:r>
    </w:p>
    <w:p w14:paraId="6DC4B0F2" w14:textId="5F23F0A5" w:rsidR="00206823" w:rsidRPr="006D5992" w:rsidRDefault="00206823" w:rsidP="00206823">
      <w:pPr>
        <w:widowControl w:val="0"/>
        <w:spacing w:after="0" w:line="240" w:lineRule="auto"/>
        <w:ind w:firstLine="720"/>
        <w:jc w:val="center"/>
        <w:rPr>
          <w:rFonts w:ascii="Times New Roman" w:eastAsia="Times New Roman" w:hAnsi="Times New Roman"/>
          <w:b/>
          <w:bCs/>
          <w:sz w:val="24"/>
          <w:szCs w:val="24"/>
          <w:lang w:eastAsia="ru-RU"/>
        </w:rPr>
      </w:pPr>
      <w:r w:rsidRPr="00FB0749">
        <w:rPr>
          <w:rFonts w:ascii="Times New Roman" w:eastAsia="Times New Roman" w:hAnsi="Times New Roman"/>
          <w:b/>
          <w:bCs/>
          <w:sz w:val="24"/>
          <w:szCs w:val="24"/>
          <w:lang w:eastAsia="ru-RU"/>
        </w:rPr>
        <w:t xml:space="preserve">к Договору поставки </w:t>
      </w:r>
      <w:r w:rsidRPr="00206823">
        <w:rPr>
          <w:rFonts w:ascii="Times New Roman" w:eastAsia="Times New Roman" w:hAnsi="Times New Roman"/>
          <w:b/>
          <w:bCs/>
          <w:sz w:val="24"/>
          <w:szCs w:val="24"/>
          <w:lang w:eastAsia="ru-RU"/>
        </w:rPr>
        <w:t>от «11» июля 2020г. №11-М-МНС</w:t>
      </w:r>
    </w:p>
    <w:p w14:paraId="2DC53338" w14:textId="77777777" w:rsidR="00206823" w:rsidRPr="00FF4699" w:rsidRDefault="00206823" w:rsidP="00206823">
      <w:pPr>
        <w:widowControl w:val="0"/>
        <w:spacing w:after="0" w:line="240" w:lineRule="auto"/>
        <w:rPr>
          <w:rFonts w:ascii="Times New Roman" w:eastAsia="Times New Roman" w:hAnsi="Times New Roman"/>
          <w:sz w:val="24"/>
          <w:szCs w:val="24"/>
          <w:lang w:eastAsia="ru-RU"/>
        </w:rPr>
      </w:pPr>
      <w:r w:rsidRPr="00FF4699">
        <w:rPr>
          <w:rFonts w:ascii="Times New Roman" w:eastAsia="Times New Roman" w:hAnsi="Times New Roman"/>
          <w:sz w:val="24"/>
          <w:szCs w:val="24"/>
          <w:lang w:eastAsia="ru-RU"/>
        </w:rPr>
        <w:t>Покупатель:</w:t>
      </w:r>
      <w:r>
        <w:rPr>
          <w:rFonts w:ascii="Times New Roman" w:eastAsia="Times New Roman" w:hAnsi="Times New Roman"/>
          <w:sz w:val="24"/>
          <w:szCs w:val="24"/>
          <w:lang w:eastAsia="ru-RU"/>
        </w:rPr>
        <w:t xml:space="preserve"> </w:t>
      </w:r>
      <w:r w:rsidRPr="004E1B2C">
        <w:rPr>
          <w:rFonts w:ascii="Times New Roman" w:eastAsia="Times New Roman" w:hAnsi="Times New Roman"/>
          <w:sz w:val="24"/>
          <w:szCs w:val="24"/>
          <w:lang w:eastAsia="ru-RU"/>
        </w:rPr>
        <w:t>ООО «</w:t>
      </w:r>
      <w:r>
        <w:rPr>
          <w:rFonts w:ascii="Times New Roman" w:eastAsia="Times New Roman" w:hAnsi="Times New Roman"/>
          <w:sz w:val="24"/>
          <w:szCs w:val="24"/>
          <w:lang w:eastAsia="ru-RU"/>
        </w:rPr>
        <w:t>НПО «МашСталь»</w:t>
      </w:r>
    </w:p>
    <w:p w14:paraId="014AB634" w14:textId="77777777" w:rsidR="00206823" w:rsidRDefault="00206823" w:rsidP="00206823">
      <w:pPr>
        <w:spacing w:after="0" w:line="240" w:lineRule="auto"/>
        <w:rPr>
          <w:rFonts w:ascii="Times New Roman" w:hAnsi="Times New Roman"/>
          <w:sz w:val="24"/>
          <w:szCs w:val="24"/>
        </w:rPr>
      </w:pPr>
      <w:r w:rsidRPr="00FF4699">
        <w:rPr>
          <w:rFonts w:ascii="Times New Roman" w:eastAsia="Times New Roman" w:hAnsi="Times New Roman"/>
          <w:sz w:val="24"/>
          <w:szCs w:val="24"/>
          <w:lang w:eastAsia="ru-RU"/>
        </w:rPr>
        <w:t xml:space="preserve">Поставщик: </w:t>
      </w:r>
      <w:r w:rsidRPr="00DA7FC5">
        <w:rPr>
          <w:rFonts w:ascii="Times New Roman" w:eastAsia="Times New Roman" w:hAnsi="Times New Roman"/>
          <w:sz w:val="24"/>
          <w:szCs w:val="24"/>
          <w:lang w:eastAsia="ru-RU"/>
        </w:rPr>
        <w:t>ООО «Мир намоточных станков»</w:t>
      </w:r>
    </w:p>
    <w:p w14:paraId="2A3C879D" w14:textId="77777777" w:rsidR="00206823" w:rsidRPr="00FF4699" w:rsidRDefault="00206823" w:rsidP="00206823">
      <w:pPr>
        <w:spacing w:after="0" w:line="240" w:lineRule="auto"/>
        <w:rPr>
          <w:rFonts w:ascii="Times New Roman" w:eastAsia="Times New Roman" w:hAnsi="Times New Roman"/>
          <w:b/>
          <w:snapToGrid w:val="0"/>
          <w:lang w:eastAsia="ru-RU"/>
        </w:rPr>
      </w:pPr>
    </w:p>
    <w:tbl>
      <w:tblPr>
        <w:tblW w:w="157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2693"/>
        <w:gridCol w:w="1417"/>
        <w:gridCol w:w="1276"/>
        <w:gridCol w:w="1588"/>
        <w:gridCol w:w="1418"/>
        <w:gridCol w:w="1842"/>
        <w:gridCol w:w="1701"/>
        <w:gridCol w:w="3261"/>
      </w:tblGrid>
      <w:tr w:rsidR="00206823" w:rsidRPr="00E7617A" w14:paraId="184C748F" w14:textId="77777777" w:rsidTr="008D666B">
        <w:trPr>
          <w:trHeight w:val="900"/>
        </w:trPr>
        <w:tc>
          <w:tcPr>
            <w:tcW w:w="539" w:type="dxa"/>
            <w:vAlign w:val="center"/>
            <w:hideMark/>
          </w:tcPr>
          <w:p w14:paraId="6F2B57A4"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 п/п</w:t>
            </w:r>
          </w:p>
        </w:tc>
        <w:tc>
          <w:tcPr>
            <w:tcW w:w="2693" w:type="dxa"/>
            <w:vAlign w:val="center"/>
            <w:hideMark/>
          </w:tcPr>
          <w:p w14:paraId="6CCE3077"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Наименование Товара</w:t>
            </w:r>
          </w:p>
        </w:tc>
        <w:tc>
          <w:tcPr>
            <w:tcW w:w="1417" w:type="dxa"/>
            <w:vAlign w:val="center"/>
            <w:hideMark/>
          </w:tcPr>
          <w:p w14:paraId="3D262D75"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Марка, ГОСТ, ОСТ, ТУ, ТО</w:t>
            </w:r>
          </w:p>
        </w:tc>
        <w:tc>
          <w:tcPr>
            <w:tcW w:w="1276" w:type="dxa"/>
            <w:vAlign w:val="center"/>
            <w:hideMark/>
          </w:tcPr>
          <w:p w14:paraId="7CAAAE74" w14:textId="77777777" w:rsidR="00206823" w:rsidRPr="004B3C78" w:rsidRDefault="00206823" w:rsidP="008D666B">
            <w:pPr>
              <w:spacing w:after="0" w:line="240" w:lineRule="auto"/>
              <w:jc w:val="center"/>
              <w:rPr>
                <w:rFonts w:ascii="Times New Roman" w:eastAsia="Times New Roman" w:hAnsi="Times New Roman"/>
                <w:lang w:eastAsia="ru-RU"/>
              </w:rPr>
            </w:pPr>
            <w:r w:rsidRPr="004B3C78">
              <w:rPr>
                <w:rFonts w:ascii="Times New Roman" w:eastAsia="Times New Roman" w:hAnsi="Times New Roman"/>
                <w:lang w:eastAsia="ru-RU"/>
              </w:rPr>
              <w:t>Ед. изм.</w:t>
            </w:r>
          </w:p>
        </w:tc>
        <w:tc>
          <w:tcPr>
            <w:tcW w:w="1588" w:type="dxa"/>
            <w:vAlign w:val="center"/>
            <w:hideMark/>
          </w:tcPr>
          <w:p w14:paraId="3AF386E3"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Кол-во</w:t>
            </w:r>
          </w:p>
        </w:tc>
        <w:tc>
          <w:tcPr>
            <w:tcW w:w="1418" w:type="dxa"/>
            <w:vAlign w:val="center"/>
            <w:hideMark/>
          </w:tcPr>
          <w:p w14:paraId="2B8A77ED"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Цена за ед. без НДС, руб.</w:t>
            </w:r>
          </w:p>
        </w:tc>
        <w:tc>
          <w:tcPr>
            <w:tcW w:w="1842" w:type="dxa"/>
            <w:vAlign w:val="center"/>
            <w:hideMark/>
          </w:tcPr>
          <w:p w14:paraId="7A27812E"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Стоимость товара без НДС, руб.</w:t>
            </w:r>
          </w:p>
        </w:tc>
        <w:tc>
          <w:tcPr>
            <w:tcW w:w="1701" w:type="dxa"/>
            <w:vAlign w:val="center"/>
            <w:hideMark/>
          </w:tcPr>
          <w:p w14:paraId="5893C9DB"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Срок готовности Товара к отгрузке</w:t>
            </w:r>
          </w:p>
          <w:p w14:paraId="38B3B20C" w14:textId="77777777" w:rsidR="00206823" w:rsidRPr="004B3C78" w:rsidRDefault="00206823" w:rsidP="008D666B">
            <w:pPr>
              <w:spacing w:after="0" w:line="240" w:lineRule="auto"/>
              <w:ind w:right="-57"/>
              <w:jc w:val="center"/>
              <w:rPr>
                <w:rFonts w:ascii="Times New Roman" w:eastAsia="Times New Roman" w:hAnsi="Times New Roman"/>
                <w:highlight w:val="yellow"/>
                <w:lang w:eastAsia="ru-RU"/>
              </w:rPr>
            </w:pPr>
            <w:r w:rsidRPr="004B3C78">
              <w:rPr>
                <w:rFonts w:ascii="Times New Roman" w:eastAsia="Times New Roman" w:hAnsi="Times New Roman"/>
                <w:lang w:eastAsia="ru-RU"/>
              </w:rPr>
              <w:t>(рабочих дней)</w:t>
            </w:r>
          </w:p>
        </w:tc>
        <w:tc>
          <w:tcPr>
            <w:tcW w:w="3261" w:type="dxa"/>
            <w:vAlign w:val="center"/>
          </w:tcPr>
          <w:p w14:paraId="60C247E1"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Населенный пункт, станция (место поставки)</w:t>
            </w:r>
          </w:p>
        </w:tc>
      </w:tr>
      <w:tr w:rsidR="00BF719A" w:rsidRPr="00E7617A" w14:paraId="0577BB9A" w14:textId="77777777" w:rsidTr="008D666B">
        <w:trPr>
          <w:trHeight w:val="567"/>
        </w:trPr>
        <w:tc>
          <w:tcPr>
            <w:tcW w:w="539" w:type="dxa"/>
            <w:noWrap/>
            <w:vAlign w:val="center"/>
            <w:hideMark/>
          </w:tcPr>
          <w:p w14:paraId="4820420E" w14:textId="77777777" w:rsidR="00BF719A" w:rsidRPr="00E7617A" w:rsidRDefault="00BF719A" w:rsidP="00BF719A">
            <w:pPr>
              <w:rPr>
                <w:rFonts w:ascii="Times New Roman" w:hAnsi="Times New Roman"/>
              </w:rPr>
            </w:pPr>
            <w:r w:rsidRPr="00E7617A">
              <w:rPr>
                <w:rFonts w:ascii="Times New Roman" w:hAnsi="Times New Roman"/>
              </w:rPr>
              <w:t>1</w:t>
            </w:r>
          </w:p>
        </w:tc>
        <w:tc>
          <w:tcPr>
            <w:tcW w:w="2693" w:type="dxa"/>
            <w:noWrap/>
            <w:vAlign w:val="center"/>
          </w:tcPr>
          <w:p w14:paraId="31033562" w14:textId="77777777" w:rsidR="00BF719A" w:rsidRDefault="00BF719A" w:rsidP="00BF719A">
            <w:pPr>
              <w:rPr>
                <w:rFonts w:ascii="Times New Roman" w:hAnsi="Times New Roman"/>
              </w:rPr>
            </w:pPr>
            <w:r w:rsidRPr="00BF719A">
              <w:rPr>
                <w:rFonts w:ascii="Times New Roman" w:hAnsi="Times New Roman"/>
              </w:rPr>
              <w:t xml:space="preserve">Намоточный станок </w:t>
            </w:r>
          </w:p>
          <w:p w14:paraId="1892DE18" w14:textId="1C2E245C" w:rsidR="00BF719A" w:rsidRPr="00235BD9" w:rsidRDefault="00BF719A" w:rsidP="00BF719A">
            <w:pPr>
              <w:rPr>
                <w:rFonts w:ascii="Times New Roman" w:hAnsi="Times New Roman"/>
                <w:bCs/>
              </w:rPr>
            </w:pPr>
            <w:r w:rsidRPr="00BF719A">
              <w:rPr>
                <w:rFonts w:ascii="Times New Roman" w:hAnsi="Times New Roman"/>
              </w:rPr>
              <w:t>комплектация Стандарт +</w:t>
            </w:r>
          </w:p>
        </w:tc>
        <w:tc>
          <w:tcPr>
            <w:tcW w:w="1417" w:type="dxa"/>
            <w:tcBorders>
              <w:top w:val="single" w:sz="4" w:space="0" w:color="auto"/>
              <w:left w:val="single" w:sz="4" w:space="0" w:color="auto"/>
              <w:bottom w:val="single" w:sz="4" w:space="0" w:color="auto"/>
              <w:right w:val="single" w:sz="4" w:space="0" w:color="auto"/>
            </w:tcBorders>
            <w:noWrap/>
            <w:vAlign w:val="center"/>
          </w:tcPr>
          <w:p w14:paraId="555EEB60" w14:textId="155BA78B" w:rsidR="00BF719A" w:rsidRPr="00414060" w:rsidRDefault="00BF719A" w:rsidP="00BF719A">
            <w:pPr>
              <w:rPr>
                <w:rFonts w:ascii="Times New Roman" w:hAnsi="Times New Roman"/>
              </w:rPr>
            </w:pPr>
            <w:r w:rsidRPr="00BF719A">
              <w:rPr>
                <w:rFonts w:ascii="Times New Roman" w:hAnsi="Times New Roman"/>
              </w:rPr>
              <w:t>СНС-7.0-600</w:t>
            </w:r>
          </w:p>
        </w:tc>
        <w:tc>
          <w:tcPr>
            <w:tcW w:w="1276" w:type="dxa"/>
            <w:noWrap/>
            <w:vAlign w:val="center"/>
          </w:tcPr>
          <w:p w14:paraId="3578A59B" w14:textId="77777777" w:rsidR="00BF719A" w:rsidRPr="00E7617A" w:rsidRDefault="00BF719A" w:rsidP="00BF719A">
            <w:pPr>
              <w:rPr>
                <w:rFonts w:ascii="Times New Roman" w:hAnsi="Times New Roman"/>
              </w:rPr>
            </w:pPr>
            <w:r w:rsidRPr="00E7617A">
              <w:rPr>
                <w:rFonts w:ascii="Times New Roman" w:hAnsi="Times New Roman"/>
              </w:rPr>
              <w:t>шт</w:t>
            </w:r>
            <w:r>
              <w:rPr>
                <w:rFonts w:ascii="Times New Roman" w:hAnsi="Times New Roman"/>
              </w:rPr>
              <w:t>.</w:t>
            </w:r>
          </w:p>
        </w:tc>
        <w:tc>
          <w:tcPr>
            <w:tcW w:w="1588" w:type="dxa"/>
            <w:noWrap/>
            <w:vAlign w:val="center"/>
          </w:tcPr>
          <w:p w14:paraId="7075FC14" w14:textId="77777777" w:rsidR="00BF719A" w:rsidRPr="00E7617A" w:rsidRDefault="00BF719A" w:rsidP="00BF719A">
            <w:pPr>
              <w:rPr>
                <w:rFonts w:ascii="Times New Roman" w:hAnsi="Times New Roman"/>
              </w:rPr>
            </w:pPr>
            <w:r w:rsidRPr="00E7617A">
              <w:rPr>
                <w:rFonts w:ascii="Times New Roman" w:hAnsi="Times New Roman"/>
              </w:rPr>
              <w:t>1</w:t>
            </w:r>
          </w:p>
        </w:tc>
        <w:tc>
          <w:tcPr>
            <w:tcW w:w="1418" w:type="dxa"/>
            <w:noWrap/>
            <w:vAlign w:val="center"/>
          </w:tcPr>
          <w:p w14:paraId="7954841F" w14:textId="12EAEDB4" w:rsidR="00BF719A" w:rsidRPr="00ED3536" w:rsidRDefault="00BF719A" w:rsidP="00BF719A">
            <w:pPr>
              <w:jc w:val="center"/>
              <w:rPr>
                <w:rFonts w:ascii="Times New Roman" w:hAnsi="Times New Roman"/>
                <w:color w:val="000000"/>
                <w:highlight w:val="black"/>
              </w:rPr>
            </w:pPr>
            <w:r w:rsidRPr="00ED3536">
              <w:rPr>
                <w:rFonts w:ascii="Times New Roman" w:hAnsi="Times New Roman"/>
                <w:color w:val="000000"/>
                <w:highlight w:val="black"/>
              </w:rPr>
              <w:t>2 904 000,00</w:t>
            </w:r>
          </w:p>
        </w:tc>
        <w:tc>
          <w:tcPr>
            <w:tcW w:w="1842" w:type="dxa"/>
            <w:noWrap/>
            <w:vAlign w:val="center"/>
          </w:tcPr>
          <w:p w14:paraId="3A5D9904" w14:textId="042743D8" w:rsidR="00BF719A" w:rsidRPr="00ED3536" w:rsidRDefault="00BF719A" w:rsidP="00BF719A">
            <w:pPr>
              <w:jc w:val="center"/>
              <w:rPr>
                <w:rFonts w:ascii="Times New Roman" w:hAnsi="Times New Roman"/>
                <w:color w:val="000000"/>
                <w:highlight w:val="black"/>
              </w:rPr>
            </w:pPr>
            <w:r w:rsidRPr="00ED3536">
              <w:rPr>
                <w:rFonts w:ascii="Times New Roman" w:hAnsi="Times New Roman"/>
                <w:color w:val="000000"/>
                <w:highlight w:val="black"/>
              </w:rPr>
              <w:t>2 904 000,00</w:t>
            </w:r>
          </w:p>
        </w:tc>
        <w:tc>
          <w:tcPr>
            <w:tcW w:w="1701" w:type="dxa"/>
            <w:noWrap/>
            <w:vAlign w:val="center"/>
          </w:tcPr>
          <w:p w14:paraId="6B60D8B8" w14:textId="081879FC" w:rsidR="00BF719A" w:rsidRDefault="00BF719A" w:rsidP="00BF719A">
            <w:pPr>
              <w:spacing w:after="0" w:line="240" w:lineRule="auto"/>
              <w:ind w:right="-57"/>
              <w:jc w:val="center"/>
              <w:rPr>
                <w:rFonts w:ascii="Times New Roman" w:eastAsia="Times New Roman" w:hAnsi="Times New Roman"/>
                <w:lang w:eastAsia="ru-RU"/>
              </w:rPr>
            </w:pPr>
            <w:r>
              <w:rPr>
                <w:rFonts w:ascii="Times New Roman" w:eastAsia="Times New Roman" w:hAnsi="Times New Roman"/>
                <w:lang w:eastAsia="ru-RU"/>
              </w:rPr>
              <w:t>90-120</w:t>
            </w:r>
          </w:p>
          <w:p w14:paraId="33C3FCC1" w14:textId="7D6704D3" w:rsidR="00BF719A" w:rsidRPr="004B3C78" w:rsidRDefault="00BF719A" w:rsidP="00BF719A">
            <w:pPr>
              <w:spacing w:after="0" w:line="240" w:lineRule="auto"/>
              <w:ind w:right="-57"/>
              <w:jc w:val="center"/>
              <w:rPr>
                <w:rFonts w:ascii="Times New Roman" w:eastAsia="Times New Roman" w:hAnsi="Times New Roman"/>
                <w:lang w:eastAsia="ru-RU"/>
              </w:rPr>
            </w:pPr>
            <w:r w:rsidRPr="00BF719A">
              <w:rPr>
                <w:rFonts w:ascii="Times New Roman" w:eastAsia="Times New Roman" w:hAnsi="Times New Roman"/>
                <w:lang w:eastAsia="ru-RU"/>
              </w:rPr>
              <w:t>с даты оплаты аванса</w:t>
            </w:r>
          </w:p>
        </w:tc>
        <w:tc>
          <w:tcPr>
            <w:tcW w:w="3261" w:type="dxa"/>
            <w:vAlign w:val="center"/>
          </w:tcPr>
          <w:p w14:paraId="00C44AD7" w14:textId="77777777" w:rsidR="00BF719A" w:rsidRPr="004B3C78" w:rsidRDefault="00BF719A" w:rsidP="00BF719A">
            <w:pPr>
              <w:spacing w:after="0" w:line="240" w:lineRule="auto"/>
              <w:ind w:right="-57"/>
              <w:jc w:val="center"/>
              <w:rPr>
                <w:rFonts w:ascii="Times New Roman" w:eastAsia="Times New Roman" w:hAnsi="Times New Roman"/>
                <w:lang w:eastAsia="ru-RU"/>
              </w:rPr>
            </w:pPr>
            <w:r w:rsidRPr="0020378F">
              <w:rPr>
                <w:rFonts w:ascii="Times New Roman" w:eastAsia="Times New Roman" w:hAnsi="Times New Roman"/>
                <w:lang w:eastAsia="ru-RU"/>
              </w:rPr>
              <w:t>Западно-Сибирская дирекция капитального ремонта и реконструкции объектов электрификации и электроснабжения - структурное подразделение Дирекции капитального ремонта и реконструкции объектов электрификации и электроснабжения железных дорог - филиала ОАО "РЖД", 630068, Новосибирская область, г.Новосибирск, ул.Твардовского, 1 "В", ОКПО Грузополучателя 49721923, станция Инская, код станции 850007</w:t>
            </w:r>
          </w:p>
        </w:tc>
      </w:tr>
      <w:tr w:rsidR="00BF719A" w:rsidRPr="00E7617A" w14:paraId="611FC940" w14:textId="77777777" w:rsidTr="008D666B">
        <w:trPr>
          <w:trHeight w:val="254"/>
        </w:trPr>
        <w:tc>
          <w:tcPr>
            <w:tcW w:w="7513" w:type="dxa"/>
            <w:gridSpan w:val="5"/>
            <w:vAlign w:val="center"/>
          </w:tcPr>
          <w:p w14:paraId="5D64BDD7" w14:textId="77777777" w:rsidR="00BF719A" w:rsidRPr="00E7617A" w:rsidRDefault="00BF719A" w:rsidP="00BF719A">
            <w:pPr>
              <w:rPr>
                <w:rFonts w:ascii="Times New Roman" w:hAnsi="Times New Roman"/>
              </w:rPr>
            </w:pPr>
            <w:r w:rsidRPr="00E7617A">
              <w:rPr>
                <w:rFonts w:ascii="Times New Roman" w:hAnsi="Times New Roman"/>
              </w:rPr>
              <w:t>ИТОГО:</w:t>
            </w:r>
          </w:p>
        </w:tc>
        <w:tc>
          <w:tcPr>
            <w:tcW w:w="1418" w:type="dxa"/>
            <w:vAlign w:val="center"/>
          </w:tcPr>
          <w:p w14:paraId="7CD3BD99" w14:textId="77777777" w:rsidR="00BF719A" w:rsidRPr="00ED3536" w:rsidRDefault="00BF719A" w:rsidP="00BF719A">
            <w:pPr>
              <w:jc w:val="center"/>
              <w:rPr>
                <w:color w:val="000000"/>
                <w:highlight w:val="black"/>
              </w:rPr>
            </w:pPr>
          </w:p>
        </w:tc>
        <w:tc>
          <w:tcPr>
            <w:tcW w:w="1842" w:type="dxa"/>
            <w:vAlign w:val="center"/>
          </w:tcPr>
          <w:p w14:paraId="621D8506" w14:textId="711D8C3B" w:rsidR="00BF719A" w:rsidRPr="00ED3536" w:rsidRDefault="00BF719A" w:rsidP="00BF719A">
            <w:pPr>
              <w:jc w:val="center"/>
              <w:rPr>
                <w:rFonts w:ascii="Times New Roman" w:hAnsi="Times New Roman"/>
                <w:color w:val="000000"/>
                <w:highlight w:val="black"/>
              </w:rPr>
            </w:pPr>
            <w:r w:rsidRPr="00ED3536">
              <w:rPr>
                <w:rFonts w:ascii="Times New Roman" w:hAnsi="Times New Roman"/>
                <w:color w:val="000000"/>
                <w:highlight w:val="black"/>
              </w:rPr>
              <w:t>2 904 000,00</w:t>
            </w:r>
          </w:p>
        </w:tc>
        <w:tc>
          <w:tcPr>
            <w:tcW w:w="1701" w:type="dxa"/>
            <w:vAlign w:val="center"/>
          </w:tcPr>
          <w:p w14:paraId="21852D7E" w14:textId="77777777" w:rsidR="00BF719A" w:rsidRPr="004B3C78" w:rsidRDefault="00BF719A" w:rsidP="00BF719A">
            <w:pPr>
              <w:spacing w:after="0" w:line="240" w:lineRule="auto"/>
              <w:ind w:right="-57"/>
              <w:jc w:val="center"/>
              <w:rPr>
                <w:rFonts w:ascii="Times New Roman" w:eastAsia="Times New Roman" w:hAnsi="Times New Roman"/>
                <w:b/>
                <w:lang w:eastAsia="ru-RU"/>
              </w:rPr>
            </w:pPr>
          </w:p>
        </w:tc>
        <w:tc>
          <w:tcPr>
            <w:tcW w:w="3261" w:type="dxa"/>
            <w:vAlign w:val="center"/>
          </w:tcPr>
          <w:p w14:paraId="0D2F0D59" w14:textId="77777777" w:rsidR="00BF719A" w:rsidRPr="004B3C78" w:rsidRDefault="00BF719A" w:rsidP="00BF719A">
            <w:pPr>
              <w:spacing w:after="0" w:line="240" w:lineRule="auto"/>
              <w:ind w:right="-57"/>
              <w:jc w:val="center"/>
              <w:rPr>
                <w:rFonts w:ascii="Times New Roman" w:eastAsia="Times New Roman" w:hAnsi="Times New Roman"/>
                <w:lang w:eastAsia="ru-RU"/>
              </w:rPr>
            </w:pPr>
          </w:p>
        </w:tc>
      </w:tr>
    </w:tbl>
    <w:p w14:paraId="1B7885C0" w14:textId="77777777" w:rsidR="00206823" w:rsidRPr="008C6BE3" w:rsidRDefault="00206823" w:rsidP="00206823">
      <w:pPr>
        <w:spacing w:after="0" w:line="240" w:lineRule="auto"/>
        <w:rPr>
          <w:rFonts w:ascii="Times New Roman" w:eastAsia="Times New Roman" w:hAnsi="Times New Roman"/>
          <w:b/>
          <w:sz w:val="23"/>
          <w:szCs w:val="23"/>
          <w:lang w:eastAsia="ru-RU"/>
        </w:rPr>
      </w:pPr>
    </w:p>
    <w:p w14:paraId="79AFE6FF" w14:textId="6FA6CFE6" w:rsidR="00206823" w:rsidRPr="00050DDE" w:rsidRDefault="00206823" w:rsidP="00206823">
      <w:pPr>
        <w:spacing w:after="120" w:line="240" w:lineRule="auto"/>
        <w:jc w:val="both"/>
        <w:rPr>
          <w:rFonts w:ascii="Times New Roman" w:hAnsi="Times New Roman"/>
          <w:sz w:val="24"/>
          <w:szCs w:val="24"/>
        </w:rPr>
      </w:pPr>
      <w:r w:rsidRPr="00C2165E">
        <w:rPr>
          <w:rFonts w:ascii="Times New Roman" w:eastAsia="Times New Roman" w:hAnsi="Times New Roman"/>
          <w:sz w:val="24"/>
          <w:szCs w:val="24"/>
          <w:lang w:eastAsia="ru-RU"/>
        </w:rPr>
        <w:t xml:space="preserve">1. Общая стоимость Товара, поставляемого по настоящей спецификации составляет </w:t>
      </w:r>
      <w:r w:rsidR="00BF719A" w:rsidRPr="00ED3536">
        <w:rPr>
          <w:rFonts w:ascii="Times New Roman" w:eastAsia="Times New Roman" w:hAnsi="Times New Roman"/>
          <w:sz w:val="24"/>
          <w:szCs w:val="24"/>
          <w:highlight w:val="black"/>
          <w:lang w:eastAsia="ru-RU"/>
        </w:rPr>
        <w:t xml:space="preserve">2 904 000,00 </w:t>
      </w:r>
      <w:r w:rsidRPr="00ED3536">
        <w:rPr>
          <w:rFonts w:ascii="Times New Roman" w:eastAsia="Times New Roman" w:hAnsi="Times New Roman"/>
          <w:sz w:val="24"/>
          <w:szCs w:val="24"/>
          <w:highlight w:val="black"/>
          <w:lang w:eastAsia="ru-RU"/>
        </w:rPr>
        <w:t>(</w:t>
      </w:r>
      <w:r w:rsidR="00BF719A" w:rsidRPr="00ED3536">
        <w:rPr>
          <w:rFonts w:ascii="Times New Roman" w:eastAsia="Times New Roman" w:hAnsi="Times New Roman"/>
          <w:sz w:val="24"/>
          <w:szCs w:val="24"/>
          <w:highlight w:val="black"/>
          <w:lang w:eastAsia="ru-RU"/>
        </w:rPr>
        <w:t>два</w:t>
      </w:r>
      <w:r w:rsidRPr="00ED3536">
        <w:rPr>
          <w:rFonts w:ascii="Times New Roman" w:eastAsia="Times New Roman" w:hAnsi="Times New Roman"/>
          <w:sz w:val="24"/>
          <w:szCs w:val="24"/>
          <w:highlight w:val="black"/>
          <w:lang w:eastAsia="ru-RU"/>
        </w:rPr>
        <w:t xml:space="preserve"> миллиона девят</w:t>
      </w:r>
      <w:r w:rsidR="00BF719A" w:rsidRPr="00ED3536">
        <w:rPr>
          <w:rFonts w:ascii="Times New Roman" w:eastAsia="Times New Roman" w:hAnsi="Times New Roman"/>
          <w:sz w:val="24"/>
          <w:szCs w:val="24"/>
          <w:highlight w:val="black"/>
          <w:lang w:eastAsia="ru-RU"/>
        </w:rPr>
        <w:t>ьсот четыре</w:t>
      </w:r>
      <w:r w:rsidRPr="00ED3536">
        <w:rPr>
          <w:rFonts w:ascii="Times New Roman" w:eastAsia="Times New Roman" w:hAnsi="Times New Roman"/>
          <w:sz w:val="24"/>
          <w:szCs w:val="24"/>
          <w:highlight w:val="black"/>
          <w:lang w:eastAsia="ru-RU"/>
        </w:rPr>
        <w:t xml:space="preserve"> тысяч</w:t>
      </w:r>
      <w:r w:rsidR="00BF719A" w:rsidRPr="00ED3536">
        <w:rPr>
          <w:rFonts w:ascii="Times New Roman" w:eastAsia="Times New Roman" w:hAnsi="Times New Roman"/>
          <w:sz w:val="24"/>
          <w:szCs w:val="24"/>
          <w:highlight w:val="black"/>
          <w:lang w:eastAsia="ru-RU"/>
        </w:rPr>
        <w:t>и</w:t>
      </w:r>
      <w:r w:rsidRPr="00ED3536">
        <w:rPr>
          <w:rFonts w:ascii="Times New Roman" w:eastAsia="Times New Roman" w:hAnsi="Times New Roman"/>
          <w:sz w:val="24"/>
          <w:szCs w:val="24"/>
          <w:highlight w:val="black"/>
          <w:lang w:eastAsia="ru-RU"/>
        </w:rPr>
        <w:t xml:space="preserve"> рублей 00 копеек)</w:t>
      </w:r>
      <w:bookmarkStart w:id="0" w:name="_GoBack"/>
      <w:bookmarkEnd w:id="0"/>
      <w:r w:rsidRPr="00C2165E">
        <w:rPr>
          <w:rFonts w:ascii="Times New Roman" w:eastAsia="Times New Roman" w:hAnsi="Times New Roman"/>
          <w:sz w:val="24"/>
          <w:szCs w:val="24"/>
          <w:lang w:eastAsia="ru-RU"/>
        </w:rPr>
        <w:t xml:space="preserve"> без НДС. Поставщик применяет УСН и не является плательщиком НДС на основании статьи 346.12 и 346.13 главы 26.2 НКРФ.</w:t>
      </w:r>
      <w:r w:rsidRPr="00050DDE">
        <w:rPr>
          <w:rFonts w:ascii="Times New Roman" w:hAnsi="Times New Roman"/>
          <w:sz w:val="24"/>
          <w:szCs w:val="24"/>
        </w:rPr>
        <w:t>2. Цена Товара включает в себя:</w:t>
      </w:r>
    </w:p>
    <w:p w14:paraId="676250D2" w14:textId="77777777" w:rsidR="00206823" w:rsidRPr="00934447"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2. Цена Товара включает в себя</w:t>
      </w:r>
      <w:r>
        <w:rPr>
          <w:rFonts w:ascii="Times New Roman" w:eastAsia="Calibri" w:hAnsi="Times New Roman" w:cs="Times New Roman"/>
          <w:sz w:val="24"/>
          <w:szCs w:val="24"/>
        </w:rPr>
        <w:t>:</w:t>
      </w:r>
    </w:p>
    <w:p w14:paraId="41C37815" w14:textId="77777777" w:rsidR="00206823" w:rsidRPr="00934447"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lastRenderedPageBreak/>
        <w:t>2.1. Все налоги, пошлины и прочие сборы;</w:t>
      </w:r>
    </w:p>
    <w:p w14:paraId="02E2A33C" w14:textId="77777777" w:rsidR="00206823" w:rsidRPr="00934447"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2.2. Стоимость комплекта технической документации согласно п.4 настоящей Спецификации;</w:t>
      </w:r>
    </w:p>
    <w:p w14:paraId="4B9CF3F6" w14:textId="77777777" w:rsidR="00206823" w:rsidRPr="00B21226"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 xml:space="preserve">2.3. Расходы на доставку Товара в адрес Грузополучателя за счет </w:t>
      </w:r>
      <w:r>
        <w:rPr>
          <w:rFonts w:ascii="Times New Roman" w:eastAsia="Calibri" w:hAnsi="Times New Roman" w:cs="Times New Roman"/>
          <w:sz w:val="24"/>
          <w:szCs w:val="24"/>
        </w:rPr>
        <w:t>Поставщика</w:t>
      </w:r>
      <w:r w:rsidRPr="00934447">
        <w:rPr>
          <w:rFonts w:ascii="Times New Roman" w:eastAsia="Calibri" w:hAnsi="Times New Roman" w:cs="Times New Roman"/>
          <w:sz w:val="24"/>
          <w:szCs w:val="24"/>
        </w:rPr>
        <w:t>; Способ доставки Товара: Поставка Товара осуществляется Поставщиком в адрес Грузополучателя и включена в стоимость Товара.</w:t>
      </w:r>
    </w:p>
    <w:p w14:paraId="5F4802ED" w14:textId="77777777" w:rsidR="00206823" w:rsidRPr="00934447"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2.4. Стоимость упаковки, маркировки Товара;</w:t>
      </w:r>
    </w:p>
    <w:p w14:paraId="68A537C7" w14:textId="21384962" w:rsidR="00206823" w:rsidRPr="004C3EB9" w:rsidRDefault="00206823" w:rsidP="00206823">
      <w:pPr>
        <w:spacing w:after="0" w:line="276" w:lineRule="auto"/>
        <w:jc w:val="both"/>
        <w:rPr>
          <w:rFonts w:ascii="Times New Roman" w:eastAsia="Calibri" w:hAnsi="Times New Roman" w:cs="Times New Roman"/>
          <w:color w:val="FF0000"/>
          <w:sz w:val="24"/>
          <w:szCs w:val="24"/>
        </w:rPr>
      </w:pPr>
      <w:r w:rsidRPr="00934447">
        <w:rPr>
          <w:rFonts w:ascii="Times New Roman" w:eastAsia="Calibri" w:hAnsi="Times New Roman" w:cs="Times New Roman"/>
          <w:sz w:val="24"/>
          <w:szCs w:val="24"/>
        </w:rPr>
        <w:t xml:space="preserve">2.5. </w:t>
      </w:r>
      <w:r w:rsidRPr="004C3EB9">
        <w:rPr>
          <w:rFonts w:ascii="Times New Roman" w:eastAsia="Calibri" w:hAnsi="Times New Roman" w:cs="Times New Roman"/>
          <w:sz w:val="24"/>
          <w:szCs w:val="24"/>
          <w:highlight w:val="yellow"/>
        </w:rPr>
        <w:t>Все расходы, связанные с выполнением гарантийных обязательств Поставщика, в том числе стоимость доставки Товара к месту ремонта и обратно (при необходимости проведения ремонта в заводских условиях), а также стоимость повторных пуско-наладочных работ</w:t>
      </w:r>
      <w:r w:rsidR="00AD7261">
        <w:rPr>
          <w:rFonts w:ascii="Times New Roman" w:eastAsia="Calibri" w:hAnsi="Times New Roman" w:cs="Times New Roman"/>
          <w:sz w:val="24"/>
          <w:szCs w:val="24"/>
        </w:rPr>
        <w:t>,</w:t>
      </w:r>
      <w:r w:rsidR="004C3EB9">
        <w:rPr>
          <w:rFonts w:ascii="Times New Roman" w:eastAsia="Calibri" w:hAnsi="Times New Roman" w:cs="Times New Roman"/>
          <w:sz w:val="24"/>
          <w:szCs w:val="24"/>
        </w:rPr>
        <w:t xml:space="preserve"> </w:t>
      </w:r>
      <w:r w:rsidR="004C3EB9" w:rsidRPr="004C3EB9">
        <w:rPr>
          <w:rFonts w:ascii="Times New Roman" w:eastAsia="Calibri" w:hAnsi="Times New Roman" w:cs="Times New Roman"/>
          <w:color w:val="FF0000"/>
          <w:sz w:val="24"/>
          <w:szCs w:val="24"/>
        </w:rPr>
        <w:t>согласовываются обеими сторонами.</w:t>
      </w:r>
    </w:p>
    <w:p w14:paraId="2559CCE6" w14:textId="77777777" w:rsidR="00206823" w:rsidRPr="00934447"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2.6. Стоимость оборудования.</w:t>
      </w:r>
    </w:p>
    <w:p w14:paraId="011653D9" w14:textId="77777777" w:rsidR="00206823" w:rsidRPr="00AD7261"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 xml:space="preserve">2.7. </w:t>
      </w:r>
      <w:r w:rsidRPr="00AD7261">
        <w:rPr>
          <w:rFonts w:ascii="Times New Roman" w:eastAsia="Calibri" w:hAnsi="Times New Roman" w:cs="Times New Roman"/>
          <w:sz w:val="24"/>
          <w:szCs w:val="24"/>
        </w:rPr>
        <w:t>Стоимость Работ в отношении Товара, монтажные, пусконаладочные, инструктаж персонала по правилам эксплуатации и обслуживания Товара.</w:t>
      </w:r>
    </w:p>
    <w:p w14:paraId="509B5976" w14:textId="77777777" w:rsidR="00206823" w:rsidRPr="00AD7261" w:rsidRDefault="00206823" w:rsidP="00206823">
      <w:pPr>
        <w:spacing w:after="0" w:line="276" w:lineRule="auto"/>
        <w:jc w:val="both"/>
        <w:rPr>
          <w:rFonts w:ascii="Times New Roman" w:eastAsia="Calibri" w:hAnsi="Times New Roman" w:cs="Times New Roman"/>
          <w:sz w:val="24"/>
          <w:szCs w:val="24"/>
        </w:rPr>
      </w:pPr>
      <w:r w:rsidRPr="00AD7261">
        <w:rPr>
          <w:rFonts w:ascii="Times New Roman" w:eastAsia="Calibri" w:hAnsi="Times New Roman" w:cs="Times New Roman"/>
          <w:sz w:val="24"/>
          <w:szCs w:val="24"/>
        </w:rPr>
        <w:t>3.Оплата Товара, поставляемого по настоящей спецификации, производится на следующих условиях:</w:t>
      </w:r>
    </w:p>
    <w:p w14:paraId="72C3F575" w14:textId="0C73D4D9" w:rsidR="00206823" w:rsidRPr="00AD7261" w:rsidRDefault="00206823" w:rsidP="00206823">
      <w:pPr>
        <w:spacing w:after="0" w:line="276" w:lineRule="auto"/>
        <w:jc w:val="both"/>
        <w:rPr>
          <w:rFonts w:ascii="Times New Roman" w:eastAsia="Calibri" w:hAnsi="Times New Roman" w:cs="Times New Roman"/>
          <w:sz w:val="24"/>
          <w:szCs w:val="24"/>
        </w:rPr>
      </w:pPr>
      <w:r w:rsidRPr="00AD7261">
        <w:rPr>
          <w:rFonts w:ascii="Times New Roman" w:eastAsia="Calibri" w:hAnsi="Times New Roman" w:cs="Times New Roman"/>
          <w:sz w:val="24"/>
          <w:szCs w:val="24"/>
        </w:rPr>
        <w:t>3.1. Первый авансовый платеж осуществляется Покупателем перечислением денежных средств на расчетный счет Поставщика в течение 5 (пяти) банковских дней с даты окончательного согласования Сторонами настоящей Спецификации (указывается при подписании спецификации уполномоченными лицами) в размере 50% (пятидесяти процентов) от общей стоимости Товара по настоящей Спецификации на основании предоставленного Поставщиком счета;</w:t>
      </w:r>
    </w:p>
    <w:p w14:paraId="0A5E98B2" w14:textId="0763EE60" w:rsidR="00E91974" w:rsidRPr="00AD7261" w:rsidRDefault="00206823" w:rsidP="00E91974">
      <w:pPr>
        <w:spacing w:after="120" w:line="240" w:lineRule="auto"/>
        <w:jc w:val="both"/>
        <w:rPr>
          <w:rFonts w:ascii="Times New Roman" w:hAnsi="Times New Roman"/>
          <w:sz w:val="24"/>
          <w:szCs w:val="24"/>
        </w:rPr>
      </w:pPr>
      <w:r w:rsidRPr="00AD7261">
        <w:rPr>
          <w:rFonts w:ascii="Times New Roman" w:eastAsia="Calibri" w:hAnsi="Times New Roman" w:cs="Times New Roman"/>
          <w:sz w:val="24"/>
          <w:szCs w:val="24"/>
        </w:rPr>
        <w:t>3.2..</w:t>
      </w:r>
      <w:r w:rsidR="00E91974" w:rsidRPr="00AD7261">
        <w:rPr>
          <w:rFonts w:ascii="Times New Roman" w:eastAsia="Calibri" w:hAnsi="Times New Roman" w:cs="Times New Roman"/>
          <w:sz w:val="24"/>
          <w:szCs w:val="24"/>
        </w:rPr>
        <w:t xml:space="preserve"> </w:t>
      </w:r>
      <w:r w:rsidR="00E91974" w:rsidRPr="00AD7261">
        <w:rPr>
          <w:rFonts w:ascii="Times New Roman" w:hAnsi="Times New Roman"/>
          <w:sz w:val="24"/>
          <w:szCs w:val="24"/>
        </w:rPr>
        <w:t>Окончательный платеж</w:t>
      </w:r>
      <w:r w:rsidR="00FF1BBF" w:rsidRPr="00AD7261">
        <w:rPr>
          <w:rFonts w:ascii="Times New Roman" w:eastAsia="Calibri" w:hAnsi="Times New Roman" w:cs="Times New Roman"/>
          <w:sz w:val="24"/>
          <w:szCs w:val="24"/>
        </w:rPr>
        <w:t xml:space="preserve"> в размере 50% (пятидесяти процентов) от общей стоимости Товара по настоящей Спецификации</w:t>
      </w:r>
      <w:r w:rsidR="00E91974" w:rsidRPr="00AD7261">
        <w:rPr>
          <w:rFonts w:ascii="Times New Roman" w:hAnsi="Times New Roman"/>
          <w:sz w:val="24"/>
          <w:szCs w:val="24"/>
        </w:rPr>
        <w:t xml:space="preserve"> после приемки Товара на площадке Поставщика</w:t>
      </w:r>
      <w:r w:rsidR="00FF1BBF" w:rsidRPr="00AD7261">
        <w:rPr>
          <w:rFonts w:ascii="Times New Roman" w:hAnsi="Times New Roman"/>
          <w:sz w:val="24"/>
          <w:szCs w:val="24"/>
        </w:rPr>
        <w:t xml:space="preserve"> </w:t>
      </w:r>
      <w:r w:rsidR="00E91974" w:rsidRPr="00AD7261">
        <w:rPr>
          <w:rFonts w:ascii="Times New Roman" w:hAnsi="Times New Roman"/>
          <w:sz w:val="24"/>
          <w:szCs w:val="24"/>
        </w:rPr>
        <w:t xml:space="preserve">в течение 5 (пяти) банковских дней с даты </w:t>
      </w:r>
      <w:r w:rsidR="00FF1BBF" w:rsidRPr="00AD7261">
        <w:rPr>
          <w:rFonts w:ascii="Times New Roman" w:hAnsi="Times New Roman"/>
          <w:sz w:val="24"/>
          <w:szCs w:val="24"/>
        </w:rPr>
        <w:t>передачи Покупателю</w:t>
      </w:r>
      <w:r w:rsidR="00E91974" w:rsidRPr="00AD7261">
        <w:rPr>
          <w:rFonts w:ascii="Times New Roman" w:hAnsi="Times New Roman"/>
          <w:sz w:val="24"/>
          <w:szCs w:val="24"/>
        </w:rPr>
        <w:t xml:space="preserve"> полного комплекта документов и ТОРГ 12.</w:t>
      </w:r>
    </w:p>
    <w:p w14:paraId="4EF991AF" w14:textId="77777777" w:rsidR="00206823" w:rsidRPr="00B21226" w:rsidRDefault="00206823" w:rsidP="00206823">
      <w:pPr>
        <w:spacing w:after="0" w:line="276" w:lineRule="auto"/>
        <w:jc w:val="both"/>
        <w:rPr>
          <w:rFonts w:ascii="Times New Roman" w:eastAsia="Calibri" w:hAnsi="Times New Roman" w:cs="Times New Roman"/>
          <w:sz w:val="24"/>
          <w:szCs w:val="24"/>
        </w:rPr>
      </w:pPr>
      <w:r w:rsidRPr="00B21226">
        <w:rPr>
          <w:rFonts w:ascii="Times New Roman" w:eastAsia="Calibri" w:hAnsi="Times New Roman" w:cs="Times New Roman"/>
          <w:sz w:val="24"/>
          <w:szCs w:val="24"/>
        </w:rPr>
        <w:t>4. Комплект технической документации на Товар:</w:t>
      </w:r>
    </w:p>
    <w:p w14:paraId="5756C176" w14:textId="77777777" w:rsidR="00206823" w:rsidRPr="00B21226" w:rsidRDefault="00206823" w:rsidP="00206823">
      <w:pPr>
        <w:spacing w:after="0" w:line="276" w:lineRule="auto"/>
        <w:jc w:val="both"/>
        <w:rPr>
          <w:rFonts w:ascii="Times New Roman" w:eastAsia="Calibri" w:hAnsi="Times New Roman" w:cs="Times New Roman"/>
          <w:sz w:val="24"/>
          <w:szCs w:val="24"/>
        </w:rPr>
      </w:pPr>
      <w:r w:rsidRPr="00B21226">
        <w:rPr>
          <w:rFonts w:ascii="Times New Roman" w:eastAsia="Calibri" w:hAnsi="Times New Roman" w:cs="Times New Roman"/>
          <w:sz w:val="24"/>
          <w:szCs w:val="24"/>
        </w:rPr>
        <w:t>4.1. Руководство по эксплуатации (1 подлинный экземпляр в отношении каждой единицы Товара);</w:t>
      </w:r>
    </w:p>
    <w:p w14:paraId="3648B25F" w14:textId="77777777" w:rsidR="00206823" w:rsidRPr="00B21226" w:rsidRDefault="00206823" w:rsidP="00206823">
      <w:pPr>
        <w:spacing w:after="0" w:line="276" w:lineRule="auto"/>
        <w:jc w:val="both"/>
        <w:rPr>
          <w:rFonts w:ascii="Times New Roman" w:eastAsia="Calibri" w:hAnsi="Times New Roman" w:cs="Times New Roman"/>
          <w:sz w:val="24"/>
          <w:szCs w:val="24"/>
        </w:rPr>
      </w:pPr>
      <w:r w:rsidRPr="00B21226">
        <w:rPr>
          <w:rFonts w:ascii="Times New Roman" w:eastAsia="Calibri" w:hAnsi="Times New Roman" w:cs="Times New Roman"/>
          <w:sz w:val="24"/>
          <w:szCs w:val="24"/>
        </w:rPr>
        <w:t>4.2. Другие документы, если их наличия и предоставления требует законодательство РФ.</w:t>
      </w:r>
    </w:p>
    <w:p w14:paraId="1DEFAC92" w14:textId="77777777" w:rsidR="00206823" w:rsidRPr="00B21226" w:rsidRDefault="00206823" w:rsidP="00206823">
      <w:pPr>
        <w:spacing w:after="0" w:line="276" w:lineRule="auto"/>
        <w:jc w:val="both"/>
        <w:rPr>
          <w:rFonts w:ascii="Times New Roman" w:eastAsia="Calibri" w:hAnsi="Times New Roman" w:cs="Times New Roman"/>
          <w:sz w:val="24"/>
          <w:szCs w:val="24"/>
        </w:rPr>
      </w:pPr>
      <w:r w:rsidRPr="00B21226">
        <w:rPr>
          <w:rFonts w:ascii="Times New Roman" w:eastAsia="Calibri" w:hAnsi="Times New Roman" w:cs="Times New Roman"/>
          <w:sz w:val="24"/>
          <w:szCs w:val="24"/>
        </w:rPr>
        <w:t xml:space="preserve">5. </w:t>
      </w:r>
      <w:r w:rsidRPr="00A513D9">
        <w:rPr>
          <w:rFonts w:ascii="Times New Roman" w:eastAsia="Calibri" w:hAnsi="Times New Roman" w:cs="Times New Roman"/>
          <w:sz w:val="24"/>
          <w:szCs w:val="24"/>
        </w:rPr>
        <w:t xml:space="preserve">Способ доставки Товара: Поставка Товара осуществляется Поставщиком в адрес Грузополучателя </w:t>
      </w:r>
      <w:r>
        <w:rPr>
          <w:rFonts w:ascii="Times New Roman" w:eastAsia="Calibri" w:hAnsi="Times New Roman" w:cs="Times New Roman"/>
          <w:sz w:val="24"/>
          <w:szCs w:val="24"/>
        </w:rPr>
        <w:t xml:space="preserve">автотранспортом </w:t>
      </w:r>
      <w:r w:rsidRPr="00A513D9">
        <w:rPr>
          <w:rFonts w:ascii="Times New Roman" w:eastAsia="Calibri" w:hAnsi="Times New Roman" w:cs="Times New Roman"/>
          <w:sz w:val="24"/>
          <w:szCs w:val="24"/>
        </w:rPr>
        <w:t>и включена в стоимость Товара.</w:t>
      </w:r>
    </w:p>
    <w:p w14:paraId="0EBC3083" w14:textId="1C52DC5A" w:rsidR="00206823" w:rsidRDefault="00206823" w:rsidP="00206823">
      <w:pPr>
        <w:spacing w:after="0" w:line="276" w:lineRule="auto"/>
        <w:jc w:val="both"/>
        <w:rPr>
          <w:rFonts w:ascii="Times New Roman" w:eastAsia="Calibri" w:hAnsi="Times New Roman" w:cs="Times New Roman"/>
          <w:sz w:val="24"/>
          <w:szCs w:val="24"/>
        </w:rPr>
      </w:pPr>
      <w:r w:rsidRPr="00B21226">
        <w:rPr>
          <w:rFonts w:ascii="Times New Roman" w:eastAsia="Calibri" w:hAnsi="Times New Roman" w:cs="Times New Roman"/>
          <w:sz w:val="24"/>
          <w:szCs w:val="24"/>
        </w:rPr>
        <w:t>6. Технические характеристики, которым должен соответствовать Товар, указаны в Приложении №</w:t>
      </w:r>
      <w:r>
        <w:rPr>
          <w:rFonts w:ascii="Times New Roman" w:eastAsia="Calibri" w:hAnsi="Times New Roman" w:cs="Times New Roman"/>
          <w:sz w:val="24"/>
          <w:szCs w:val="24"/>
        </w:rPr>
        <w:t>3</w:t>
      </w:r>
      <w:r w:rsidRPr="00B21226">
        <w:rPr>
          <w:rFonts w:ascii="Times New Roman" w:eastAsia="Calibri" w:hAnsi="Times New Roman" w:cs="Times New Roman"/>
          <w:sz w:val="24"/>
          <w:szCs w:val="24"/>
        </w:rPr>
        <w:t xml:space="preserve"> к Договору.</w:t>
      </w:r>
    </w:p>
    <w:p w14:paraId="31DC314D" w14:textId="77777777" w:rsidR="00BF719A" w:rsidRPr="00B21226" w:rsidRDefault="00BF719A" w:rsidP="00206823">
      <w:pPr>
        <w:spacing w:after="0" w:line="276" w:lineRule="auto"/>
        <w:jc w:val="both"/>
        <w:rPr>
          <w:rFonts w:ascii="Times New Roman" w:eastAsia="Calibri" w:hAnsi="Times New Roman" w:cs="Times New Roman"/>
          <w:sz w:val="24"/>
          <w:szCs w:val="24"/>
        </w:rPr>
      </w:pPr>
    </w:p>
    <w:tbl>
      <w:tblPr>
        <w:tblW w:w="15199" w:type="dxa"/>
        <w:tblInd w:w="5" w:type="dxa"/>
        <w:tblLayout w:type="fixed"/>
        <w:tblLook w:val="04A0" w:firstRow="1" w:lastRow="0" w:firstColumn="1" w:lastColumn="0" w:noHBand="0" w:noVBand="1"/>
      </w:tblPr>
      <w:tblGrid>
        <w:gridCol w:w="8568"/>
        <w:gridCol w:w="6631"/>
      </w:tblGrid>
      <w:tr w:rsidR="00206823" w:rsidRPr="00E7617A" w14:paraId="7D9BCD19" w14:textId="77777777" w:rsidTr="008D666B">
        <w:trPr>
          <w:trHeight w:val="406"/>
        </w:trPr>
        <w:tc>
          <w:tcPr>
            <w:tcW w:w="8568" w:type="dxa"/>
          </w:tcPr>
          <w:p w14:paraId="4C543C3C"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Покупатель:</w:t>
            </w:r>
          </w:p>
          <w:p w14:paraId="5697AC40"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Генеральный директор ООО «НПО «МашСталь»</w:t>
            </w:r>
          </w:p>
        </w:tc>
        <w:tc>
          <w:tcPr>
            <w:tcW w:w="6631" w:type="dxa"/>
          </w:tcPr>
          <w:p w14:paraId="13B80704"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Поставщик:</w:t>
            </w:r>
          </w:p>
          <w:p w14:paraId="15F1F049" w14:textId="77777777" w:rsidR="00206823" w:rsidRPr="00E7617A" w:rsidRDefault="00206823" w:rsidP="008D666B">
            <w:pPr>
              <w:spacing w:after="0" w:line="240" w:lineRule="auto"/>
              <w:rPr>
                <w:rFonts w:ascii="Times New Roman" w:hAnsi="Times New Roman"/>
                <w:sz w:val="24"/>
                <w:szCs w:val="24"/>
                <w:highlight w:val="yellow"/>
              </w:rPr>
            </w:pPr>
            <w:r w:rsidRPr="00E7617A">
              <w:rPr>
                <w:rFonts w:ascii="Times New Roman" w:hAnsi="Times New Roman"/>
                <w:sz w:val="24"/>
                <w:szCs w:val="24"/>
              </w:rPr>
              <w:t>Генеральный директор ООО «</w:t>
            </w:r>
            <w:r>
              <w:rPr>
                <w:rFonts w:ascii="Times New Roman" w:hAnsi="Times New Roman"/>
                <w:sz w:val="24"/>
                <w:szCs w:val="24"/>
              </w:rPr>
              <w:t>Мир намоточных станков</w:t>
            </w:r>
            <w:r w:rsidRPr="00E7617A">
              <w:rPr>
                <w:rFonts w:ascii="Times New Roman" w:hAnsi="Times New Roman"/>
                <w:sz w:val="24"/>
                <w:szCs w:val="24"/>
              </w:rPr>
              <w:t>»</w:t>
            </w:r>
          </w:p>
        </w:tc>
      </w:tr>
      <w:tr w:rsidR="00206823" w:rsidRPr="00E7617A" w14:paraId="2BCEA34A" w14:textId="77777777" w:rsidTr="008D666B">
        <w:trPr>
          <w:trHeight w:val="549"/>
        </w:trPr>
        <w:tc>
          <w:tcPr>
            <w:tcW w:w="8568" w:type="dxa"/>
          </w:tcPr>
          <w:p w14:paraId="5D183B35" w14:textId="77777777" w:rsidR="00206823" w:rsidRPr="00E7617A" w:rsidRDefault="00206823" w:rsidP="008D666B">
            <w:pPr>
              <w:spacing w:after="0" w:line="240" w:lineRule="auto"/>
              <w:rPr>
                <w:rFonts w:ascii="Times New Roman" w:hAnsi="Times New Roman"/>
                <w:sz w:val="24"/>
                <w:szCs w:val="24"/>
              </w:rPr>
            </w:pPr>
          </w:p>
          <w:p w14:paraId="05A4354D"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_____________________ И.Л. Ушенин</w:t>
            </w:r>
          </w:p>
          <w:p w14:paraId="079D84AC"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МП</w:t>
            </w:r>
          </w:p>
        </w:tc>
        <w:tc>
          <w:tcPr>
            <w:tcW w:w="6631" w:type="dxa"/>
          </w:tcPr>
          <w:p w14:paraId="40F768B7" w14:textId="77777777" w:rsidR="00206823" w:rsidRPr="00E7617A" w:rsidRDefault="00206823" w:rsidP="008D666B">
            <w:pPr>
              <w:spacing w:after="0" w:line="240" w:lineRule="auto"/>
              <w:rPr>
                <w:rFonts w:ascii="Times New Roman" w:hAnsi="Times New Roman"/>
                <w:sz w:val="24"/>
                <w:szCs w:val="24"/>
                <w:highlight w:val="yellow"/>
              </w:rPr>
            </w:pPr>
          </w:p>
          <w:p w14:paraId="6E791117"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________________________</w:t>
            </w:r>
            <w:r>
              <w:rPr>
                <w:rFonts w:ascii="Times New Roman" w:hAnsi="Times New Roman"/>
                <w:sz w:val="24"/>
                <w:szCs w:val="24"/>
              </w:rPr>
              <w:t>А. И. Зенина</w:t>
            </w:r>
          </w:p>
          <w:p w14:paraId="35918CAD"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МП</w:t>
            </w:r>
          </w:p>
        </w:tc>
      </w:tr>
      <w:tr w:rsidR="00206823" w:rsidRPr="00E7617A" w14:paraId="11C26AAA" w14:textId="77777777" w:rsidTr="008D666B">
        <w:trPr>
          <w:trHeight w:val="549"/>
        </w:trPr>
        <w:tc>
          <w:tcPr>
            <w:tcW w:w="8568" w:type="dxa"/>
          </w:tcPr>
          <w:p w14:paraId="315B0A93" w14:textId="77777777" w:rsidR="00206823" w:rsidRPr="00E7617A" w:rsidRDefault="00206823" w:rsidP="008D666B">
            <w:pPr>
              <w:spacing w:after="0" w:line="240" w:lineRule="auto"/>
              <w:rPr>
                <w:rFonts w:ascii="Times New Roman" w:hAnsi="Times New Roman"/>
                <w:sz w:val="24"/>
                <w:szCs w:val="24"/>
              </w:rPr>
            </w:pPr>
          </w:p>
        </w:tc>
        <w:tc>
          <w:tcPr>
            <w:tcW w:w="6631" w:type="dxa"/>
          </w:tcPr>
          <w:p w14:paraId="0CB18831" w14:textId="77777777" w:rsidR="00206823" w:rsidRPr="00E7617A" w:rsidRDefault="00206823" w:rsidP="008D666B">
            <w:pPr>
              <w:spacing w:after="0" w:line="240" w:lineRule="auto"/>
              <w:rPr>
                <w:rFonts w:ascii="Times New Roman" w:hAnsi="Times New Roman"/>
                <w:sz w:val="24"/>
                <w:szCs w:val="24"/>
                <w:highlight w:val="yellow"/>
              </w:rPr>
            </w:pPr>
          </w:p>
        </w:tc>
      </w:tr>
    </w:tbl>
    <w:p w14:paraId="6A82AB56" w14:textId="77777777" w:rsidR="00206823" w:rsidRPr="00052B2A" w:rsidRDefault="00206823" w:rsidP="00206823">
      <w:pPr>
        <w:rPr>
          <w:rFonts w:ascii="Times New Roman" w:hAnsi="Times New Roman"/>
          <w:color w:val="000000"/>
          <w:sz w:val="24"/>
          <w:szCs w:val="24"/>
        </w:rPr>
      </w:pPr>
    </w:p>
    <w:p w14:paraId="31F3E932" w14:textId="77777777" w:rsidR="00206823" w:rsidRDefault="00206823" w:rsidP="00206823">
      <w:pPr>
        <w:rPr>
          <w:rFonts w:ascii="Times New Roman" w:hAnsi="Times New Roman"/>
          <w:color w:val="000000"/>
          <w:sz w:val="24"/>
          <w:szCs w:val="24"/>
        </w:rPr>
        <w:sectPr w:rsidR="00206823" w:rsidSect="00E06EBD">
          <w:headerReference w:type="default" r:id="rId8"/>
          <w:footerReference w:type="default" r:id="rId9"/>
          <w:pgSz w:w="16838" w:h="11906" w:orient="landscape"/>
          <w:pgMar w:top="426" w:right="536" w:bottom="709" w:left="567" w:header="709" w:footer="340" w:gutter="0"/>
          <w:cols w:space="708"/>
          <w:docGrid w:linePitch="360"/>
        </w:sectPr>
      </w:pPr>
    </w:p>
    <w:p w14:paraId="7545ECAA" w14:textId="77777777" w:rsidR="00206823" w:rsidRDefault="00206823" w:rsidP="00206823">
      <w:pPr>
        <w:rPr>
          <w:rFonts w:ascii="Times New Roman" w:hAnsi="Times New Roman"/>
          <w:color w:val="000000"/>
          <w:sz w:val="24"/>
          <w:szCs w:val="24"/>
        </w:rPr>
      </w:pPr>
    </w:p>
    <w:p w14:paraId="50FF59E3" w14:textId="56D7CC96" w:rsidR="00206823" w:rsidRPr="00FF4699" w:rsidRDefault="00206823" w:rsidP="00206823">
      <w:pPr>
        <w:widowControl w:val="0"/>
        <w:spacing w:after="0" w:line="240" w:lineRule="auto"/>
        <w:ind w:firstLine="720"/>
        <w:jc w:val="right"/>
        <w:rPr>
          <w:rFonts w:ascii="Times New Roman" w:eastAsia="Times New Roman" w:hAnsi="Times New Roman"/>
          <w:snapToGrid w:val="0"/>
          <w:lang w:eastAsia="ru-RU"/>
        </w:rPr>
      </w:pPr>
      <w:r w:rsidRPr="00FF4699">
        <w:rPr>
          <w:rFonts w:ascii="Times New Roman" w:eastAsia="Times New Roman" w:hAnsi="Times New Roman"/>
          <w:snapToGrid w:val="0"/>
          <w:lang w:eastAsia="ru-RU"/>
        </w:rPr>
        <w:t xml:space="preserve">Приложение № </w:t>
      </w:r>
      <w:r w:rsidR="00BF719A">
        <w:rPr>
          <w:rFonts w:ascii="Times New Roman" w:eastAsia="Times New Roman" w:hAnsi="Times New Roman"/>
          <w:snapToGrid w:val="0"/>
          <w:lang w:eastAsia="ru-RU"/>
        </w:rPr>
        <w:t>5</w:t>
      </w:r>
    </w:p>
    <w:p w14:paraId="6F283241" w14:textId="77777777" w:rsidR="00206823" w:rsidRPr="00FF4699" w:rsidRDefault="00206823" w:rsidP="00206823">
      <w:pPr>
        <w:spacing w:after="0" w:line="240" w:lineRule="auto"/>
        <w:jc w:val="right"/>
        <w:rPr>
          <w:rFonts w:ascii="Times New Roman" w:hAnsi="Times New Roman"/>
          <w:b/>
          <w:bCs/>
        </w:rPr>
      </w:pPr>
      <w:r w:rsidRPr="00FF4699">
        <w:rPr>
          <w:rFonts w:ascii="Times New Roman" w:hAnsi="Times New Roman"/>
          <w:bCs/>
        </w:rPr>
        <w:t>к Д</w:t>
      </w:r>
      <w:r>
        <w:rPr>
          <w:rFonts w:ascii="Times New Roman" w:hAnsi="Times New Roman"/>
          <w:bCs/>
        </w:rPr>
        <w:t xml:space="preserve">оговору поставки от </w:t>
      </w:r>
      <w:r w:rsidRPr="00FA253D">
        <w:rPr>
          <w:rFonts w:ascii="Times New Roman" w:hAnsi="Times New Roman"/>
          <w:bCs/>
        </w:rPr>
        <w:t>«</w:t>
      </w:r>
      <w:r>
        <w:rPr>
          <w:rFonts w:ascii="Times New Roman" w:hAnsi="Times New Roman"/>
          <w:bCs/>
        </w:rPr>
        <w:t>11</w:t>
      </w:r>
      <w:r w:rsidRPr="00FA253D">
        <w:rPr>
          <w:rFonts w:ascii="Times New Roman" w:hAnsi="Times New Roman"/>
          <w:bCs/>
        </w:rPr>
        <w:t xml:space="preserve">» </w:t>
      </w:r>
      <w:r>
        <w:rPr>
          <w:rFonts w:ascii="Times New Roman" w:hAnsi="Times New Roman"/>
          <w:bCs/>
        </w:rPr>
        <w:t>июля</w:t>
      </w:r>
      <w:r w:rsidRPr="00FA253D">
        <w:rPr>
          <w:rFonts w:ascii="Times New Roman" w:hAnsi="Times New Roman"/>
          <w:bCs/>
        </w:rPr>
        <w:t xml:space="preserve"> 202</w:t>
      </w:r>
      <w:r>
        <w:rPr>
          <w:rFonts w:ascii="Times New Roman" w:hAnsi="Times New Roman"/>
          <w:bCs/>
        </w:rPr>
        <w:t>0</w:t>
      </w:r>
      <w:r w:rsidRPr="00FA253D">
        <w:rPr>
          <w:rFonts w:ascii="Times New Roman" w:hAnsi="Times New Roman"/>
          <w:bCs/>
        </w:rPr>
        <w:t>г.</w:t>
      </w:r>
      <w:r w:rsidRPr="00FF4699">
        <w:rPr>
          <w:rFonts w:ascii="Times New Roman" w:hAnsi="Times New Roman"/>
          <w:bCs/>
        </w:rPr>
        <w:t xml:space="preserve"> №</w:t>
      </w:r>
      <w:r>
        <w:rPr>
          <w:rFonts w:ascii="Times New Roman" w:hAnsi="Times New Roman"/>
          <w:bCs/>
        </w:rPr>
        <w:t>11-М-МНС</w:t>
      </w:r>
    </w:p>
    <w:p w14:paraId="130AA86B" w14:textId="77777777" w:rsidR="00206823" w:rsidRDefault="00206823" w:rsidP="00206823">
      <w:pPr>
        <w:spacing w:after="0" w:line="240" w:lineRule="auto"/>
        <w:jc w:val="center"/>
        <w:rPr>
          <w:rFonts w:ascii="Times New Roman" w:hAnsi="Times New Roman"/>
          <w:b/>
          <w:sz w:val="28"/>
        </w:rPr>
      </w:pPr>
    </w:p>
    <w:p w14:paraId="1AEBDD3A" w14:textId="77777777" w:rsidR="00206823" w:rsidRDefault="00206823" w:rsidP="00206823">
      <w:pPr>
        <w:spacing w:after="0" w:line="240" w:lineRule="auto"/>
        <w:jc w:val="center"/>
        <w:rPr>
          <w:rFonts w:ascii="Times New Roman" w:hAnsi="Times New Roman"/>
          <w:b/>
          <w:sz w:val="28"/>
        </w:rPr>
      </w:pPr>
      <w:r>
        <w:rPr>
          <w:rFonts w:ascii="Times New Roman" w:hAnsi="Times New Roman"/>
          <w:b/>
          <w:sz w:val="28"/>
        </w:rPr>
        <w:t>Техническое задание</w:t>
      </w:r>
    </w:p>
    <w:p w14:paraId="6592B111" w14:textId="3D600D5B" w:rsidR="00206823" w:rsidRDefault="00206823" w:rsidP="00206823">
      <w:pPr>
        <w:widowControl w:val="0"/>
        <w:spacing w:after="0" w:line="240" w:lineRule="auto"/>
        <w:ind w:firstLine="720"/>
        <w:jc w:val="center"/>
        <w:rPr>
          <w:rFonts w:ascii="Times New Roman" w:eastAsia="Times New Roman" w:hAnsi="Times New Roman"/>
          <w:b/>
          <w:snapToGrid w:val="0"/>
          <w:sz w:val="28"/>
          <w:lang w:eastAsia="ru-RU"/>
        </w:rPr>
      </w:pPr>
      <w:r>
        <w:rPr>
          <w:rFonts w:ascii="Times New Roman" w:hAnsi="Times New Roman"/>
          <w:b/>
          <w:sz w:val="28"/>
        </w:rPr>
        <w:t>на Товар, являющийся предметом Спецификации №</w:t>
      </w:r>
      <w:r w:rsidR="00BF719A">
        <w:rPr>
          <w:rFonts w:ascii="Times New Roman" w:hAnsi="Times New Roman"/>
          <w:b/>
          <w:sz w:val="28"/>
        </w:rPr>
        <w:t xml:space="preserve">2 </w:t>
      </w:r>
      <w:r>
        <w:rPr>
          <w:rFonts w:ascii="Times New Roman" w:eastAsia="Times New Roman" w:hAnsi="Times New Roman"/>
          <w:b/>
          <w:snapToGrid w:val="0"/>
          <w:sz w:val="28"/>
          <w:lang w:eastAsia="ru-RU"/>
        </w:rPr>
        <w:t xml:space="preserve">к Договору поставки </w:t>
      </w:r>
      <w:r w:rsidRPr="00206823">
        <w:rPr>
          <w:rFonts w:ascii="Times New Roman" w:eastAsia="Times New Roman" w:hAnsi="Times New Roman"/>
          <w:b/>
          <w:snapToGrid w:val="0"/>
          <w:sz w:val="28"/>
          <w:lang w:eastAsia="ru-RU"/>
        </w:rPr>
        <w:t>от «11» июля 2020г. №11-М-МНС</w:t>
      </w:r>
    </w:p>
    <w:p w14:paraId="479FBF74" w14:textId="77777777" w:rsidR="00206823" w:rsidRDefault="00206823" w:rsidP="00206823">
      <w:pPr>
        <w:widowControl w:val="0"/>
        <w:spacing w:after="0" w:line="240" w:lineRule="auto"/>
        <w:ind w:firstLine="720"/>
        <w:jc w:val="center"/>
        <w:rPr>
          <w:rFonts w:ascii="Times New Roman" w:eastAsia="Times New Roman" w:hAnsi="Times New Roman"/>
          <w:b/>
          <w:snapToGrid w:val="0"/>
          <w:sz w:val="24"/>
          <w:szCs w:val="24"/>
          <w:lang w:eastAsia="ru-RU"/>
        </w:rPr>
      </w:pPr>
    </w:p>
    <w:p w14:paraId="4C1D1737" w14:textId="274EF414" w:rsidR="00206823" w:rsidRPr="00235BD9" w:rsidRDefault="00206823" w:rsidP="00206823">
      <w:pPr>
        <w:tabs>
          <w:tab w:val="left" w:pos="0"/>
        </w:tabs>
        <w:spacing w:after="0" w:line="360" w:lineRule="exact"/>
        <w:jc w:val="center"/>
        <w:rPr>
          <w:rFonts w:ascii="Times New Roman" w:eastAsia="Times New Roman" w:hAnsi="Times New Roman" w:cs="Times New Roman"/>
          <w:b/>
          <w:sz w:val="24"/>
          <w:szCs w:val="24"/>
          <w:lang w:eastAsia="ru-RU"/>
        </w:rPr>
      </w:pPr>
      <w:r w:rsidRPr="00235BD9">
        <w:rPr>
          <w:rFonts w:ascii="Times New Roman" w:eastAsia="Times New Roman" w:hAnsi="Times New Roman" w:cs="Times New Roman"/>
          <w:b/>
          <w:sz w:val="24"/>
          <w:szCs w:val="24"/>
          <w:lang w:eastAsia="ru-RU"/>
        </w:rPr>
        <w:t>Намоточный станок модель СНС-</w:t>
      </w:r>
      <w:r w:rsidR="00BF719A">
        <w:rPr>
          <w:rFonts w:ascii="Times New Roman" w:eastAsia="Times New Roman" w:hAnsi="Times New Roman" w:cs="Times New Roman"/>
          <w:b/>
          <w:sz w:val="24"/>
          <w:szCs w:val="24"/>
          <w:lang w:eastAsia="ru-RU"/>
        </w:rPr>
        <w:t>7</w:t>
      </w:r>
      <w:r w:rsidRPr="00235BD9">
        <w:rPr>
          <w:rFonts w:ascii="Times New Roman" w:eastAsia="Times New Roman" w:hAnsi="Times New Roman" w:cs="Times New Roman"/>
          <w:b/>
          <w:sz w:val="24"/>
          <w:szCs w:val="24"/>
          <w:lang w:eastAsia="ru-RU"/>
        </w:rPr>
        <w:t>.0-</w:t>
      </w:r>
      <w:r w:rsidR="00BF719A">
        <w:rPr>
          <w:rFonts w:ascii="Times New Roman" w:eastAsia="Times New Roman" w:hAnsi="Times New Roman" w:cs="Times New Roman"/>
          <w:b/>
          <w:sz w:val="24"/>
          <w:szCs w:val="24"/>
          <w:lang w:eastAsia="ru-RU"/>
        </w:rPr>
        <w:t>6</w:t>
      </w:r>
      <w:r w:rsidRPr="00235BD9">
        <w:rPr>
          <w:rFonts w:ascii="Times New Roman" w:eastAsia="Times New Roman" w:hAnsi="Times New Roman" w:cs="Times New Roman"/>
          <w:b/>
          <w:sz w:val="24"/>
          <w:szCs w:val="24"/>
          <w:lang w:eastAsia="ru-RU"/>
        </w:rPr>
        <w:t xml:space="preserve">00 </w:t>
      </w:r>
      <w:r w:rsidR="00235BD9" w:rsidRPr="00235BD9">
        <w:rPr>
          <w:rFonts w:ascii="Times New Roman" w:eastAsia="Times New Roman" w:hAnsi="Times New Roman" w:cs="Times New Roman"/>
          <w:b/>
          <w:sz w:val="24"/>
          <w:szCs w:val="24"/>
          <w:lang w:eastAsia="ru-RU"/>
        </w:rPr>
        <w:t xml:space="preserve">комплектация </w:t>
      </w:r>
      <w:r w:rsidRPr="00235BD9">
        <w:rPr>
          <w:rFonts w:ascii="Times New Roman" w:eastAsia="Times New Roman" w:hAnsi="Times New Roman" w:cs="Times New Roman"/>
          <w:b/>
          <w:sz w:val="24"/>
          <w:szCs w:val="24"/>
          <w:lang w:eastAsia="ru-RU"/>
        </w:rPr>
        <w:t>Стандарт +</w:t>
      </w:r>
    </w:p>
    <w:p w14:paraId="6BA4E8E6" w14:textId="77777777" w:rsidR="00206823" w:rsidRPr="00206823" w:rsidRDefault="00206823" w:rsidP="00206823">
      <w:pPr>
        <w:tabs>
          <w:tab w:val="left" w:pos="0"/>
        </w:tabs>
        <w:spacing w:after="0" w:line="360" w:lineRule="exact"/>
        <w:jc w:val="center"/>
        <w:rPr>
          <w:rFonts w:ascii="Times New Roman" w:eastAsia="Times New Roman" w:hAnsi="Times New Roman" w:cs="Times New Roman"/>
          <w:b/>
          <w:sz w:val="24"/>
          <w:szCs w:val="24"/>
          <w:lang w:eastAsia="ru-RU"/>
        </w:rPr>
      </w:pPr>
      <w:r w:rsidRPr="00206823">
        <w:rPr>
          <w:rFonts w:ascii="Times New Roman" w:eastAsia="Times New Roman" w:hAnsi="Times New Roman" w:cs="Times New Roman"/>
          <w:b/>
          <w:sz w:val="24"/>
          <w:szCs w:val="24"/>
          <w:lang w:eastAsia="ru-RU"/>
        </w:rPr>
        <w:t>Намоточный станок (поз. № 1)</w:t>
      </w:r>
    </w:p>
    <w:p w14:paraId="4B705E7F" w14:textId="77777777" w:rsidR="00CE655D" w:rsidRPr="00CE655D" w:rsidRDefault="00CE655D" w:rsidP="00CE655D">
      <w:pPr>
        <w:spacing w:after="0" w:line="240" w:lineRule="auto"/>
        <w:rPr>
          <w:rFonts w:ascii="Times New Roman" w:eastAsia="Times New Roman" w:hAnsi="Times New Roman" w:cs="Times New Roman"/>
          <w:sz w:val="24"/>
          <w:szCs w:val="24"/>
          <w:lang w:eastAsia="x-none"/>
        </w:rPr>
      </w:pPr>
      <w:r w:rsidRPr="00CE655D">
        <w:rPr>
          <w:rFonts w:ascii="Times New Roman" w:eastAsia="Times New Roman" w:hAnsi="Times New Roman" w:cs="Times New Roman"/>
          <w:sz w:val="24"/>
          <w:szCs w:val="24"/>
          <w:lang w:eastAsia="x-none"/>
        </w:rPr>
        <w:t>Назначение:</w:t>
      </w:r>
    </w:p>
    <w:p w14:paraId="30E61218" w14:textId="77777777" w:rsidR="00CE655D" w:rsidRPr="00CE655D" w:rsidRDefault="00CE655D" w:rsidP="00CE655D">
      <w:pPr>
        <w:spacing w:after="0" w:line="240" w:lineRule="auto"/>
        <w:rPr>
          <w:rFonts w:ascii="Times New Roman" w:eastAsia="Times New Roman" w:hAnsi="Times New Roman" w:cs="Times New Roman"/>
          <w:sz w:val="24"/>
          <w:szCs w:val="24"/>
          <w:lang w:eastAsia="ru-RU"/>
        </w:rPr>
      </w:pPr>
      <w:r w:rsidRPr="00CE655D">
        <w:rPr>
          <w:rFonts w:ascii="Times New Roman" w:eastAsia="Times New Roman" w:hAnsi="Times New Roman" w:cs="Times New Roman"/>
          <w:sz w:val="24"/>
          <w:szCs w:val="24"/>
          <w:lang w:eastAsia="ru-RU"/>
        </w:rPr>
        <w:t>Намоточный станок предназначен для всех видов рядовой намотки и перемотки длинномерных материалов с высокой точностью и скоростью. Диапазон диаметров наматываемого провода 0,05 - 5 мм. На каркасы диаметром 150 мм позволяет мотать шинку 25 мм</w:t>
      </w:r>
      <w:r w:rsidRPr="00CE655D">
        <w:rPr>
          <w:rFonts w:ascii="Times New Roman" w:eastAsia="Times New Roman" w:hAnsi="Times New Roman" w:cs="Times New Roman"/>
          <w:sz w:val="24"/>
          <w:szCs w:val="24"/>
          <w:vertAlign w:val="superscript"/>
          <w:lang w:eastAsia="ru-RU"/>
        </w:rPr>
        <w:t>2</w:t>
      </w:r>
      <w:r w:rsidRPr="00CE655D">
        <w:rPr>
          <w:rFonts w:ascii="Times New Roman" w:eastAsia="Times New Roman" w:hAnsi="Times New Roman" w:cs="Times New Roman"/>
          <w:sz w:val="24"/>
          <w:szCs w:val="24"/>
          <w:lang w:eastAsia="ru-RU"/>
        </w:rPr>
        <w:t>. Возможности станка позволяет производить намотку любого вида: рядовую, секционную, ортоциклическую, ступенчатую, пирамидальную, коническую, с переменным шагом, ортодоксальную (нестандартную).</w:t>
      </w:r>
    </w:p>
    <w:p w14:paraId="0550E209" w14:textId="77777777" w:rsidR="00CE655D" w:rsidRPr="00CE655D" w:rsidRDefault="00CE655D" w:rsidP="00CE655D">
      <w:pPr>
        <w:spacing w:after="0" w:line="240" w:lineRule="auto"/>
        <w:rPr>
          <w:rFonts w:ascii="Times New Roman" w:eastAsia="Times New Roman" w:hAnsi="Times New Roman" w:cs="Times New Roman"/>
          <w:sz w:val="24"/>
          <w:szCs w:val="24"/>
          <w:lang w:eastAsia="ru-RU"/>
        </w:rPr>
      </w:pPr>
      <w:r w:rsidRPr="00CE655D">
        <w:rPr>
          <w:rFonts w:ascii="Times New Roman" w:eastAsia="Times New Roman" w:hAnsi="Times New Roman" w:cs="Times New Roman"/>
          <w:sz w:val="24"/>
          <w:szCs w:val="24"/>
          <w:lang w:eastAsia="ru-RU"/>
        </w:rPr>
        <w:t>Станок предназначен для намотки низковольтных, высоковольтных катушек, трансформаторов, катушек зажигания, якорей, электромагнитов, резисторов, всыпных статорных обмоток электродвигателей 30 кВт и др.; для намотки лески, полиамидных нитей, оптоволокна, веревок, канатов, тросов, кабелей, стальной проволоки.</w:t>
      </w:r>
    </w:p>
    <w:p w14:paraId="0AFC3968" w14:textId="77777777" w:rsidR="00CE655D" w:rsidRPr="00CE655D" w:rsidRDefault="00CE655D" w:rsidP="00CE655D">
      <w:pPr>
        <w:spacing w:after="0" w:line="240" w:lineRule="auto"/>
        <w:rPr>
          <w:rFonts w:ascii="Times New Roman" w:eastAsia="Times New Roman" w:hAnsi="Times New Roman" w:cs="Times New Roman"/>
          <w:sz w:val="24"/>
          <w:szCs w:val="24"/>
          <w:lang w:eastAsia="ru-RU"/>
        </w:rPr>
      </w:pPr>
    </w:p>
    <w:p w14:paraId="0932FEDC" w14:textId="77777777" w:rsidR="00CE655D" w:rsidRPr="00CE655D" w:rsidRDefault="00CE655D" w:rsidP="00CE655D">
      <w:pPr>
        <w:spacing w:after="0" w:line="240" w:lineRule="auto"/>
        <w:rPr>
          <w:rFonts w:ascii="Times New Roman" w:eastAsia="Calibri" w:hAnsi="Times New Roman" w:cs="Times New Roman"/>
          <w:sz w:val="24"/>
          <w:szCs w:val="24"/>
          <w:lang w:eastAsia="ru-RU"/>
        </w:rPr>
      </w:pPr>
      <w:r w:rsidRPr="00CE655D">
        <w:rPr>
          <w:rFonts w:ascii="Times New Roman" w:eastAsia="Times New Roman" w:hAnsi="Times New Roman" w:cs="Times New Roman"/>
          <w:sz w:val="24"/>
          <w:szCs w:val="24"/>
          <w:lang w:eastAsia="ru-RU"/>
        </w:rPr>
        <w:t>Технические характеристики</w:t>
      </w:r>
    </w:p>
    <w:tbl>
      <w:tblPr>
        <w:tblW w:w="4125" w:type="pct"/>
        <w:tblCellSpacing w:w="0" w:type="dxa"/>
        <w:tblInd w:w="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7760"/>
        <w:gridCol w:w="4862"/>
      </w:tblGrid>
      <w:tr w:rsidR="00CE655D" w:rsidRPr="00CE655D" w14:paraId="1D984484" w14:textId="77777777" w:rsidTr="00CE655D">
        <w:trPr>
          <w:trHeight w:val="66"/>
          <w:tblCellSpacing w:w="0" w:type="dxa"/>
        </w:trPr>
        <w:tc>
          <w:tcPr>
            <w:tcW w:w="3074" w:type="pct"/>
            <w:shd w:val="clear" w:color="auto" w:fill="FFFFFF"/>
            <w:tcMar>
              <w:top w:w="45" w:type="dxa"/>
              <w:left w:w="300" w:type="dxa"/>
              <w:bottom w:w="45" w:type="dxa"/>
              <w:right w:w="60" w:type="dxa"/>
            </w:tcMar>
            <w:hideMark/>
          </w:tcPr>
          <w:p w14:paraId="0467FA9E"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Диаметр наматываемой проволоки, мм</w:t>
            </w:r>
          </w:p>
        </w:tc>
        <w:tc>
          <w:tcPr>
            <w:tcW w:w="1926" w:type="pct"/>
            <w:shd w:val="clear" w:color="auto" w:fill="FFFFFF"/>
            <w:tcMar>
              <w:top w:w="45" w:type="dxa"/>
              <w:left w:w="60" w:type="dxa"/>
              <w:bottom w:w="45" w:type="dxa"/>
              <w:right w:w="300" w:type="dxa"/>
            </w:tcMar>
            <w:hideMark/>
          </w:tcPr>
          <w:p w14:paraId="240637D2"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0,05-5</w:t>
            </w:r>
          </w:p>
        </w:tc>
      </w:tr>
      <w:tr w:rsidR="00CE655D" w:rsidRPr="00CE655D" w14:paraId="09537E14" w14:textId="77777777" w:rsidTr="00CE655D">
        <w:trPr>
          <w:trHeight w:val="66"/>
          <w:tblCellSpacing w:w="0" w:type="dxa"/>
        </w:trPr>
        <w:tc>
          <w:tcPr>
            <w:tcW w:w="3074" w:type="pct"/>
            <w:shd w:val="clear" w:color="auto" w:fill="FFFFFF"/>
            <w:tcMar>
              <w:top w:w="45" w:type="dxa"/>
              <w:left w:w="300" w:type="dxa"/>
              <w:bottom w:w="45" w:type="dxa"/>
              <w:right w:w="60" w:type="dxa"/>
            </w:tcMar>
            <w:hideMark/>
          </w:tcPr>
          <w:p w14:paraId="75892B88"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Площадь поперечного сечения наматываемого провода (прямоугольного), мм</w:t>
            </w:r>
            <w:r w:rsidRPr="00CE655D">
              <w:rPr>
                <w:rFonts w:ascii="Times New Roman" w:eastAsia="Times New Roman" w:hAnsi="Times New Roman" w:cs="Times New Roman"/>
                <w:sz w:val="24"/>
                <w:szCs w:val="24"/>
                <w:vertAlign w:val="superscript"/>
                <w:lang w:eastAsia="ru-RU"/>
              </w:rPr>
              <w:t>2</w:t>
            </w:r>
            <w:r w:rsidRPr="00CE655D">
              <w:rPr>
                <w:rFonts w:ascii="Times New Roman" w:eastAsia="Times New Roman" w:hAnsi="Times New Roman" w:cs="Times New Roman"/>
                <w:sz w:val="24"/>
                <w:szCs w:val="24"/>
                <w:lang w:eastAsia="ru-RU"/>
              </w:rPr>
              <w:t xml:space="preserve"> </w:t>
            </w:r>
          </w:p>
        </w:tc>
        <w:tc>
          <w:tcPr>
            <w:tcW w:w="1926" w:type="pct"/>
            <w:shd w:val="clear" w:color="auto" w:fill="FFFFFF"/>
            <w:tcMar>
              <w:top w:w="45" w:type="dxa"/>
              <w:left w:w="60" w:type="dxa"/>
              <w:bottom w:w="45" w:type="dxa"/>
              <w:right w:w="300" w:type="dxa"/>
            </w:tcMar>
            <w:hideMark/>
          </w:tcPr>
          <w:p w14:paraId="2A57E75C"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30</w:t>
            </w:r>
          </w:p>
        </w:tc>
      </w:tr>
      <w:tr w:rsidR="00CE655D" w:rsidRPr="00CE655D" w14:paraId="68C8AF1C" w14:textId="77777777" w:rsidTr="00CE655D">
        <w:trPr>
          <w:trHeight w:val="66"/>
          <w:tblCellSpacing w:w="0" w:type="dxa"/>
        </w:trPr>
        <w:tc>
          <w:tcPr>
            <w:tcW w:w="3074" w:type="pct"/>
            <w:shd w:val="clear" w:color="auto" w:fill="auto"/>
            <w:tcMar>
              <w:top w:w="45" w:type="dxa"/>
              <w:left w:w="300" w:type="dxa"/>
              <w:bottom w:w="45" w:type="dxa"/>
              <w:right w:w="60" w:type="dxa"/>
            </w:tcMar>
            <w:hideMark/>
          </w:tcPr>
          <w:p w14:paraId="63188DF2"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 xml:space="preserve">Максимальная масса каркаса при фиксации задней бабкой, кг </w:t>
            </w:r>
          </w:p>
        </w:tc>
        <w:tc>
          <w:tcPr>
            <w:tcW w:w="1926" w:type="pct"/>
            <w:shd w:val="clear" w:color="auto" w:fill="auto"/>
            <w:tcMar>
              <w:top w:w="45" w:type="dxa"/>
              <w:left w:w="60" w:type="dxa"/>
              <w:bottom w:w="45" w:type="dxa"/>
              <w:right w:w="300" w:type="dxa"/>
            </w:tcMar>
            <w:hideMark/>
          </w:tcPr>
          <w:p w14:paraId="400A5E19" w14:textId="77777777" w:rsidR="00CE655D" w:rsidRPr="00CE655D" w:rsidRDefault="00CE655D" w:rsidP="00CE655D">
            <w:pPr>
              <w:spacing w:after="0" w:line="240" w:lineRule="auto"/>
              <w:rPr>
                <w:rFonts w:ascii="Times New Roman" w:eastAsia="Calibri" w:hAnsi="Times New Roman" w:cs="Times New Roman"/>
                <w:sz w:val="24"/>
                <w:szCs w:val="24"/>
              </w:rPr>
            </w:pPr>
            <w:r w:rsidRPr="00CE655D">
              <w:rPr>
                <w:rFonts w:ascii="Times New Roman" w:eastAsia="Calibri" w:hAnsi="Times New Roman" w:cs="Times New Roman"/>
                <w:sz w:val="24"/>
                <w:szCs w:val="24"/>
                <w:lang w:eastAsia="ru-RU"/>
              </w:rPr>
              <w:t>30</w:t>
            </w:r>
          </w:p>
        </w:tc>
      </w:tr>
      <w:tr w:rsidR="00CE655D" w:rsidRPr="00CE655D" w14:paraId="6BDF3B93" w14:textId="77777777" w:rsidTr="00CE655D">
        <w:trPr>
          <w:trHeight w:val="66"/>
          <w:tblCellSpacing w:w="0" w:type="dxa"/>
        </w:trPr>
        <w:tc>
          <w:tcPr>
            <w:tcW w:w="3074" w:type="pct"/>
            <w:shd w:val="clear" w:color="auto" w:fill="FFFFFF"/>
            <w:tcMar>
              <w:top w:w="45" w:type="dxa"/>
              <w:left w:w="300" w:type="dxa"/>
              <w:bottom w:w="45" w:type="dxa"/>
              <w:right w:w="60" w:type="dxa"/>
            </w:tcMar>
            <w:hideMark/>
          </w:tcPr>
          <w:p w14:paraId="75F2B0B1"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Кратность счета оборотов</w:t>
            </w:r>
          </w:p>
        </w:tc>
        <w:tc>
          <w:tcPr>
            <w:tcW w:w="1926" w:type="pct"/>
            <w:shd w:val="clear" w:color="auto" w:fill="FFFFFF"/>
            <w:tcMar>
              <w:top w:w="45" w:type="dxa"/>
              <w:left w:w="60" w:type="dxa"/>
              <w:bottom w:w="45" w:type="dxa"/>
              <w:right w:w="300" w:type="dxa"/>
            </w:tcMar>
            <w:hideMark/>
          </w:tcPr>
          <w:p w14:paraId="7A71693D"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0,1</w:t>
            </w:r>
          </w:p>
        </w:tc>
      </w:tr>
      <w:tr w:rsidR="00CE655D" w:rsidRPr="00CE655D" w14:paraId="45F0F6F2" w14:textId="77777777" w:rsidTr="00CE655D">
        <w:trPr>
          <w:trHeight w:val="66"/>
          <w:tblCellSpacing w:w="0" w:type="dxa"/>
        </w:trPr>
        <w:tc>
          <w:tcPr>
            <w:tcW w:w="3074" w:type="pct"/>
            <w:shd w:val="clear" w:color="auto" w:fill="FFFFFF"/>
            <w:tcMar>
              <w:top w:w="45" w:type="dxa"/>
              <w:left w:w="300" w:type="dxa"/>
              <w:bottom w:w="45" w:type="dxa"/>
              <w:right w:w="60" w:type="dxa"/>
            </w:tcMar>
            <w:hideMark/>
          </w:tcPr>
          <w:p w14:paraId="6DFD5E53"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Минимальный шаг раскладки, мм/об (вала намотки)</w:t>
            </w:r>
          </w:p>
        </w:tc>
        <w:tc>
          <w:tcPr>
            <w:tcW w:w="1926" w:type="pct"/>
            <w:shd w:val="clear" w:color="auto" w:fill="FFFFFF"/>
            <w:tcMar>
              <w:top w:w="45" w:type="dxa"/>
              <w:left w:w="60" w:type="dxa"/>
              <w:bottom w:w="45" w:type="dxa"/>
              <w:right w:w="300" w:type="dxa"/>
            </w:tcMar>
            <w:hideMark/>
          </w:tcPr>
          <w:p w14:paraId="2C1893F5"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0,00056-14</w:t>
            </w:r>
          </w:p>
        </w:tc>
      </w:tr>
      <w:tr w:rsidR="00CE655D" w:rsidRPr="00CE655D" w14:paraId="34F71063" w14:textId="77777777" w:rsidTr="00CE655D">
        <w:trPr>
          <w:trHeight w:val="66"/>
          <w:tblCellSpacing w:w="0" w:type="dxa"/>
        </w:trPr>
        <w:tc>
          <w:tcPr>
            <w:tcW w:w="3074" w:type="pct"/>
            <w:shd w:val="clear" w:color="auto" w:fill="FFFFFF"/>
            <w:tcMar>
              <w:top w:w="45" w:type="dxa"/>
              <w:left w:w="300" w:type="dxa"/>
              <w:bottom w:w="45" w:type="dxa"/>
              <w:right w:w="60" w:type="dxa"/>
            </w:tcMar>
            <w:hideMark/>
          </w:tcPr>
          <w:p w14:paraId="483E6CB1"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Габаритные размеры (ДхШхВ), мм</w:t>
            </w:r>
          </w:p>
        </w:tc>
        <w:tc>
          <w:tcPr>
            <w:tcW w:w="1926" w:type="pct"/>
            <w:shd w:val="clear" w:color="auto" w:fill="FFFFFF"/>
            <w:tcMar>
              <w:top w:w="45" w:type="dxa"/>
              <w:left w:w="60" w:type="dxa"/>
              <w:bottom w:w="45" w:type="dxa"/>
              <w:right w:w="300" w:type="dxa"/>
            </w:tcMar>
            <w:hideMark/>
          </w:tcPr>
          <w:p w14:paraId="1DDCA6C8"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1400х800х1000</w:t>
            </w:r>
          </w:p>
        </w:tc>
      </w:tr>
      <w:tr w:rsidR="00CE655D" w:rsidRPr="00CE655D" w14:paraId="67F9BA7C" w14:textId="77777777" w:rsidTr="00CE655D">
        <w:trPr>
          <w:trHeight w:val="66"/>
          <w:tblCellSpacing w:w="0" w:type="dxa"/>
        </w:trPr>
        <w:tc>
          <w:tcPr>
            <w:tcW w:w="3074" w:type="pct"/>
            <w:shd w:val="clear" w:color="auto" w:fill="FFFFFF"/>
            <w:tcMar>
              <w:top w:w="45" w:type="dxa"/>
              <w:left w:w="300" w:type="dxa"/>
              <w:bottom w:w="45" w:type="dxa"/>
              <w:right w:w="60" w:type="dxa"/>
            </w:tcMar>
            <w:hideMark/>
          </w:tcPr>
          <w:p w14:paraId="053C759E"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Вес станка, кг</w:t>
            </w:r>
          </w:p>
        </w:tc>
        <w:tc>
          <w:tcPr>
            <w:tcW w:w="1926" w:type="pct"/>
            <w:shd w:val="clear" w:color="auto" w:fill="FFFFFF"/>
            <w:tcMar>
              <w:top w:w="45" w:type="dxa"/>
              <w:left w:w="60" w:type="dxa"/>
              <w:bottom w:w="45" w:type="dxa"/>
              <w:right w:w="300" w:type="dxa"/>
            </w:tcMar>
            <w:hideMark/>
          </w:tcPr>
          <w:p w14:paraId="7B78E518"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120</w:t>
            </w:r>
          </w:p>
        </w:tc>
      </w:tr>
      <w:tr w:rsidR="00CE655D" w:rsidRPr="00CE655D" w14:paraId="48306D55" w14:textId="77777777" w:rsidTr="00CE655D">
        <w:trPr>
          <w:trHeight w:val="66"/>
          <w:tblCellSpacing w:w="0" w:type="dxa"/>
        </w:trPr>
        <w:tc>
          <w:tcPr>
            <w:tcW w:w="3074" w:type="pct"/>
            <w:shd w:val="clear" w:color="auto" w:fill="FFFFFF"/>
            <w:tcMar>
              <w:top w:w="45" w:type="dxa"/>
              <w:left w:w="300" w:type="dxa"/>
              <w:bottom w:w="45" w:type="dxa"/>
              <w:right w:w="60" w:type="dxa"/>
            </w:tcMar>
            <w:hideMark/>
          </w:tcPr>
          <w:p w14:paraId="72740F1F"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 xml:space="preserve">Номинальная потребляемая мощность, кВт </w:t>
            </w:r>
          </w:p>
        </w:tc>
        <w:tc>
          <w:tcPr>
            <w:tcW w:w="1926" w:type="pct"/>
            <w:shd w:val="clear" w:color="auto" w:fill="FFFFFF"/>
            <w:tcMar>
              <w:top w:w="45" w:type="dxa"/>
              <w:left w:w="60" w:type="dxa"/>
              <w:bottom w:w="45" w:type="dxa"/>
              <w:right w:w="300" w:type="dxa"/>
            </w:tcMar>
            <w:hideMark/>
          </w:tcPr>
          <w:p w14:paraId="6974FD90"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1,7</w:t>
            </w:r>
          </w:p>
        </w:tc>
      </w:tr>
      <w:tr w:rsidR="00CE655D" w:rsidRPr="00CE655D" w14:paraId="7C972361" w14:textId="77777777" w:rsidTr="00CE655D">
        <w:trPr>
          <w:trHeight w:val="66"/>
          <w:tblCellSpacing w:w="0" w:type="dxa"/>
        </w:trPr>
        <w:tc>
          <w:tcPr>
            <w:tcW w:w="3074" w:type="pct"/>
            <w:shd w:val="clear" w:color="auto" w:fill="FFFFFF"/>
            <w:tcMar>
              <w:top w:w="45" w:type="dxa"/>
              <w:left w:w="300" w:type="dxa"/>
              <w:bottom w:w="45" w:type="dxa"/>
              <w:right w:w="60" w:type="dxa"/>
            </w:tcMar>
            <w:hideMark/>
          </w:tcPr>
          <w:p w14:paraId="04DF1E90"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 xml:space="preserve">Напряжение, частота питания, В/Гц </w:t>
            </w:r>
          </w:p>
        </w:tc>
        <w:tc>
          <w:tcPr>
            <w:tcW w:w="1926" w:type="pct"/>
            <w:shd w:val="clear" w:color="auto" w:fill="FFFFFF"/>
            <w:tcMar>
              <w:top w:w="45" w:type="dxa"/>
              <w:left w:w="60" w:type="dxa"/>
              <w:bottom w:w="45" w:type="dxa"/>
              <w:right w:w="300" w:type="dxa"/>
            </w:tcMar>
            <w:hideMark/>
          </w:tcPr>
          <w:p w14:paraId="7EA43521"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380/50</w:t>
            </w:r>
          </w:p>
        </w:tc>
      </w:tr>
      <w:tr w:rsidR="00CE655D" w:rsidRPr="00CE655D" w14:paraId="2A9F48A5" w14:textId="77777777" w:rsidTr="00CE655D">
        <w:trPr>
          <w:trHeight w:val="66"/>
          <w:tblCellSpacing w:w="0" w:type="dxa"/>
        </w:trPr>
        <w:tc>
          <w:tcPr>
            <w:tcW w:w="3074" w:type="pct"/>
            <w:shd w:val="clear" w:color="auto" w:fill="FFFFFF"/>
            <w:tcMar>
              <w:top w:w="45" w:type="dxa"/>
              <w:left w:w="300" w:type="dxa"/>
              <w:bottom w:w="45" w:type="dxa"/>
              <w:right w:w="60" w:type="dxa"/>
            </w:tcMar>
            <w:hideMark/>
          </w:tcPr>
          <w:p w14:paraId="4D352BC3"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Тип электрозащиты IP</w:t>
            </w:r>
          </w:p>
        </w:tc>
        <w:tc>
          <w:tcPr>
            <w:tcW w:w="1926" w:type="pct"/>
            <w:shd w:val="clear" w:color="auto" w:fill="FFFFFF"/>
            <w:tcMar>
              <w:top w:w="45" w:type="dxa"/>
              <w:left w:w="60" w:type="dxa"/>
              <w:bottom w:w="45" w:type="dxa"/>
              <w:right w:w="300" w:type="dxa"/>
            </w:tcMar>
            <w:hideMark/>
          </w:tcPr>
          <w:p w14:paraId="0BDCA47F"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44</w:t>
            </w:r>
          </w:p>
        </w:tc>
      </w:tr>
      <w:tr w:rsidR="00CE655D" w:rsidRPr="00CE655D" w14:paraId="692A4ECF" w14:textId="77777777" w:rsidTr="00CE655D">
        <w:trPr>
          <w:trHeight w:val="66"/>
          <w:tblCellSpacing w:w="0" w:type="dxa"/>
        </w:trPr>
        <w:tc>
          <w:tcPr>
            <w:tcW w:w="3074" w:type="pct"/>
            <w:shd w:val="clear" w:color="auto" w:fill="FFFFFF"/>
            <w:tcMar>
              <w:top w:w="45" w:type="dxa"/>
              <w:left w:w="300" w:type="dxa"/>
              <w:bottom w:w="45" w:type="dxa"/>
              <w:right w:w="60" w:type="dxa"/>
            </w:tcMar>
            <w:hideMark/>
          </w:tcPr>
          <w:p w14:paraId="3BB2B7BC"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lastRenderedPageBreak/>
              <w:t>Климатическое исполнение</w:t>
            </w:r>
          </w:p>
        </w:tc>
        <w:tc>
          <w:tcPr>
            <w:tcW w:w="1926" w:type="pct"/>
            <w:shd w:val="clear" w:color="auto" w:fill="FFFFFF"/>
            <w:tcMar>
              <w:top w:w="45" w:type="dxa"/>
              <w:left w:w="60" w:type="dxa"/>
              <w:bottom w:w="45" w:type="dxa"/>
              <w:right w:w="300" w:type="dxa"/>
            </w:tcMar>
            <w:hideMark/>
          </w:tcPr>
          <w:p w14:paraId="523F8050"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УХЛ 4.1</w:t>
            </w:r>
          </w:p>
        </w:tc>
      </w:tr>
    </w:tbl>
    <w:p w14:paraId="171E3B8F"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p>
    <w:p w14:paraId="31615670" w14:textId="77777777" w:rsidR="00CE655D" w:rsidRPr="00CE655D" w:rsidRDefault="00CE655D" w:rsidP="00CE655D">
      <w:pPr>
        <w:spacing w:after="0" w:line="240" w:lineRule="auto"/>
        <w:rPr>
          <w:rFonts w:ascii="Times New Roman" w:eastAsia="Times New Roman" w:hAnsi="Times New Roman" w:cs="Times New Roman"/>
          <w:sz w:val="24"/>
          <w:szCs w:val="24"/>
          <w:lang w:eastAsia="ru-RU"/>
        </w:rPr>
      </w:pPr>
    </w:p>
    <w:p w14:paraId="7E3DD2F6" w14:textId="77777777" w:rsidR="00CE655D" w:rsidRPr="00CE655D" w:rsidRDefault="00CE655D" w:rsidP="00CE655D">
      <w:pPr>
        <w:spacing w:after="0" w:line="240" w:lineRule="auto"/>
        <w:ind w:left="284"/>
        <w:rPr>
          <w:rFonts w:ascii="Times New Roman" w:eastAsia="Times New Roman" w:hAnsi="Times New Roman" w:cs="Times New Roman"/>
          <w:sz w:val="24"/>
          <w:szCs w:val="24"/>
          <w:lang w:eastAsia="ru-RU"/>
        </w:rPr>
      </w:pPr>
      <w:r w:rsidRPr="00CE655D">
        <w:rPr>
          <w:rFonts w:ascii="Times New Roman" w:eastAsia="Times New Roman" w:hAnsi="Times New Roman" w:cs="Times New Roman"/>
          <w:sz w:val="24"/>
          <w:szCs w:val="24"/>
          <w:lang w:eastAsia="ru-RU"/>
        </w:rPr>
        <w:t>Комплект поставки станка:</w:t>
      </w:r>
    </w:p>
    <w:tbl>
      <w:tblPr>
        <w:tblW w:w="4125" w:type="pct"/>
        <w:tblCellSpacing w:w="0" w:type="dxa"/>
        <w:tblInd w:w="2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3373"/>
        <w:gridCol w:w="9244"/>
      </w:tblGrid>
      <w:tr w:rsidR="00CE655D" w:rsidRPr="00CE655D" w14:paraId="6BF550C3" w14:textId="77777777" w:rsidTr="00CE655D">
        <w:trPr>
          <w:trHeight w:val="66"/>
          <w:tblCellSpacing w:w="0" w:type="dxa"/>
        </w:trPr>
        <w:tc>
          <w:tcPr>
            <w:tcW w:w="3373" w:type="dxa"/>
            <w:tcBorders>
              <w:top w:val="single" w:sz="6" w:space="0" w:color="auto"/>
              <w:left w:val="single" w:sz="6" w:space="0" w:color="auto"/>
              <w:bottom w:val="single" w:sz="6" w:space="0" w:color="auto"/>
              <w:right w:val="single" w:sz="6" w:space="0" w:color="auto"/>
            </w:tcBorders>
            <w:tcMar>
              <w:top w:w="45" w:type="dxa"/>
              <w:left w:w="300" w:type="dxa"/>
              <w:bottom w:w="45" w:type="dxa"/>
              <w:right w:w="60" w:type="dxa"/>
            </w:tcMar>
            <w:hideMark/>
          </w:tcPr>
          <w:p w14:paraId="24D32420" w14:textId="77777777" w:rsidR="00CE655D" w:rsidRPr="00CE655D" w:rsidRDefault="00CE655D" w:rsidP="00CE655D">
            <w:pPr>
              <w:spacing w:after="0" w:line="240" w:lineRule="auto"/>
              <w:ind w:left="-46"/>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комплектность</w:t>
            </w:r>
          </w:p>
        </w:tc>
        <w:tc>
          <w:tcPr>
            <w:tcW w:w="9243" w:type="dxa"/>
            <w:tcBorders>
              <w:top w:val="single" w:sz="6" w:space="0" w:color="auto"/>
              <w:left w:val="single" w:sz="6" w:space="0" w:color="auto"/>
              <w:bottom w:val="single" w:sz="6" w:space="0" w:color="auto"/>
              <w:right w:val="single" w:sz="6" w:space="0" w:color="auto"/>
            </w:tcBorders>
            <w:tcMar>
              <w:top w:w="45" w:type="dxa"/>
              <w:left w:w="60" w:type="dxa"/>
              <w:bottom w:w="45" w:type="dxa"/>
              <w:right w:w="300" w:type="dxa"/>
            </w:tcMar>
          </w:tcPr>
          <w:p w14:paraId="531DA3BC"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Педаль интеллектуальная</w:t>
            </w:r>
          </w:p>
          <w:p w14:paraId="331F4168"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Педаль «пуск-стоп»</w:t>
            </w:r>
          </w:p>
          <w:p w14:paraId="511D1204"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Педаль заправки вперед-назад(качели)</w:t>
            </w:r>
          </w:p>
          <w:p w14:paraId="6348F81F"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Тормоз электродинамический, электромеханический, программируемый</w:t>
            </w:r>
          </w:p>
          <w:p w14:paraId="0163A0D8"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Безынерционное смоточное устройство БСУВ-3.0 на перекатных роликах</w:t>
            </w:r>
          </w:p>
          <w:p w14:paraId="661E414E"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Фрикционное натяжное устройство </w:t>
            </w:r>
          </w:p>
          <w:p w14:paraId="31BC2814"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Безынерционное смоточное устройство </w:t>
            </w:r>
          </w:p>
          <w:p w14:paraId="1A5A44EF"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Система «стоп-ряд/домотка-ряд»</w:t>
            </w:r>
          </w:p>
          <w:p w14:paraId="14134B1C"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Система ортоцикл</w:t>
            </w:r>
          </w:p>
          <w:p w14:paraId="4335332F"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Освещение светодиодное</w:t>
            </w:r>
          </w:p>
          <w:p w14:paraId="6AF96CE3"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Подставка под станок с кронштейном для установки изоляционного материала</w:t>
            </w:r>
          </w:p>
          <w:p w14:paraId="7DD31FFF"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Фиксатор изоляции на раскладчике станка,.поставляется вместе с подставкой</w:t>
            </w:r>
          </w:p>
          <w:p w14:paraId="277F6A41"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Задняя бабка</w:t>
            </w:r>
          </w:p>
          <w:p w14:paraId="5E1C19C0"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Защитный экран подвижный, откидной</w:t>
            </w:r>
          </w:p>
          <w:p w14:paraId="7714C84B"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Нитеводитель под шинку и под круглый провод</w:t>
            </w:r>
          </w:p>
          <w:p w14:paraId="7354D483" w14:textId="0F867139"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Двигатель 1,5 кВт, 380 В</w:t>
            </w:r>
          </w:p>
          <w:p w14:paraId="18699BC1"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Функция контроля натяжения по току</w:t>
            </w:r>
          </w:p>
          <w:p w14:paraId="2688FFD3"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val="x-none"/>
              </w:rPr>
              <w:t xml:space="preserve">Преобразователь </w:t>
            </w:r>
          </w:p>
          <w:p w14:paraId="70CB0AC8" w14:textId="00DF9A01"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Программа лицензионная Wi</w:t>
            </w:r>
            <w:r>
              <w:rPr>
                <w:rFonts w:ascii="Times New Roman" w:eastAsia="Times New Roman" w:hAnsi="Times New Roman" w:cs="Times New Roman"/>
                <w:sz w:val="24"/>
                <w:szCs w:val="24"/>
                <w:lang w:val="en-US"/>
              </w:rPr>
              <w:t>n</w:t>
            </w:r>
            <w:r w:rsidRPr="00CE655D">
              <w:rPr>
                <w:rFonts w:ascii="Times New Roman" w:eastAsia="Times New Roman" w:hAnsi="Times New Roman" w:cs="Times New Roman"/>
                <w:sz w:val="24"/>
                <w:szCs w:val="24"/>
                <w:lang w:val="x-none"/>
              </w:rPr>
              <w:t>dows, Wi</w:t>
            </w:r>
            <w:r>
              <w:rPr>
                <w:rFonts w:ascii="Times New Roman" w:eastAsia="Times New Roman" w:hAnsi="Times New Roman" w:cs="Times New Roman"/>
                <w:sz w:val="24"/>
                <w:szCs w:val="24"/>
                <w:lang w:val="en-US"/>
              </w:rPr>
              <w:t>n</w:t>
            </w:r>
            <w:r w:rsidRPr="00CE655D">
              <w:rPr>
                <w:rFonts w:ascii="Times New Roman" w:eastAsia="Times New Roman" w:hAnsi="Times New Roman" w:cs="Times New Roman"/>
                <w:sz w:val="24"/>
                <w:szCs w:val="24"/>
                <w:lang w:val="x-none"/>
              </w:rPr>
              <w:t>di</w:t>
            </w:r>
            <w:r>
              <w:rPr>
                <w:rFonts w:ascii="Times New Roman" w:eastAsia="Times New Roman" w:hAnsi="Times New Roman" w:cs="Times New Roman"/>
                <w:sz w:val="24"/>
                <w:szCs w:val="24"/>
                <w:lang w:val="en-US"/>
              </w:rPr>
              <w:t>n</w:t>
            </w:r>
            <w:r w:rsidRPr="00CE655D">
              <w:rPr>
                <w:rFonts w:ascii="Times New Roman" w:eastAsia="Times New Roman" w:hAnsi="Times New Roman" w:cs="Times New Roman"/>
                <w:sz w:val="24"/>
                <w:szCs w:val="24"/>
                <w:lang w:val="x-none"/>
              </w:rPr>
              <w:t>g PLC</w:t>
            </w:r>
          </w:p>
          <w:p w14:paraId="38697F49"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Электронная линейка</w:t>
            </w:r>
          </w:p>
          <w:p w14:paraId="4244EB43"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Файловая система хранения информации</w:t>
            </w:r>
          </w:p>
          <w:p w14:paraId="690237B6"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Wi-fi</w:t>
            </w:r>
          </w:p>
          <w:p w14:paraId="1520412C"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Видеокамера</w:t>
            </w:r>
          </w:p>
          <w:p w14:paraId="1170F8B9"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Usb порт</w:t>
            </w:r>
          </w:p>
          <w:p w14:paraId="36028C7A"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Многофункциональная клавиатура</w:t>
            </w:r>
          </w:p>
          <w:p w14:paraId="1AD3F1CC"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Функциональные кнопки на передней бабки</w:t>
            </w:r>
          </w:p>
          <w:p w14:paraId="4FEFF1E8"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r w:rsidRPr="00CE655D">
              <w:rPr>
                <w:rFonts w:ascii="Times New Roman" w:eastAsia="Times New Roman" w:hAnsi="Times New Roman" w:cs="Times New Roman"/>
                <w:sz w:val="24"/>
                <w:szCs w:val="24"/>
                <w:lang w:val="x-none"/>
              </w:rPr>
              <w:t>Компьютерная мышь</w:t>
            </w:r>
          </w:p>
          <w:p w14:paraId="4320201B"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p>
          <w:p w14:paraId="427C88F2"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Дополнительные опции и оснащение: </w:t>
            </w:r>
            <w:r w:rsidRPr="00CE655D">
              <w:rPr>
                <w:rFonts w:ascii="Times New Roman" w:eastAsia="Times New Roman" w:hAnsi="Times New Roman" w:cs="Times New Roman"/>
                <w:sz w:val="24"/>
                <w:szCs w:val="24"/>
                <w:lang w:eastAsia="ru-RU"/>
              </w:rPr>
              <w:br/>
              <w:t xml:space="preserve">- Устройство намотки якорей </w:t>
            </w:r>
          </w:p>
          <w:p w14:paraId="3E9E7D49" w14:textId="77777777" w:rsidR="00CE655D" w:rsidRPr="00CE655D" w:rsidRDefault="00CE655D" w:rsidP="00CE655D">
            <w:pPr>
              <w:spacing w:after="0" w:line="240" w:lineRule="auto"/>
              <w:rPr>
                <w:rFonts w:ascii="Times New Roman" w:eastAsia="Times New Roman" w:hAnsi="Times New Roman" w:cs="Times New Roman"/>
                <w:sz w:val="24"/>
                <w:szCs w:val="24"/>
                <w:lang w:eastAsia="ru-RU"/>
              </w:rPr>
            </w:pPr>
            <w:r w:rsidRPr="00CE655D">
              <w:rPr>
                <w:rFonts w:ascii="Times New Roman" w:eastAsia="Times New Roman" w:hAnsi="Times New Roman" w:cs="Times New Roman"/>
                <w:sz w:val="24"/>
                <w:szCs w:val="24"/>
                <w:lang w:eastAsia="ru-RU"/>
              </w:rPr>
              <w:t xml:space="preserve">- Смоточное устройство под провод </w:t>
            </w:r>
          </w:p>
          <w:p w14:paraId="61393D66" w14:textId="77777777" w:rsidR="00CE655D" w:rsidRPr="00CE655D" w:rsidRDefault="00CE655D" w:rsidP="00CE655D">
            <w:pPr>
              <w:spacing w:after="0" w:line="240" w:lineRule="auto"/>
              <w:rPr>
                <w:rFonts w:ascii="Times New Roman" w:eastAsia="Times New Roman" w:hAnsi="Times New Roman" w:cs="Times New Roman"/>
                <w:sz w:val="24"/>
                <w:szCs w:val="24"/>
              </w:rPr>
            </w:pPr>
            <w:r w:rsidRPr="00CE655D">
              <w:rPr>
                <w:rFonts w:ascii="Times New Roman" w:eastAsia="Times New Roman" w:hAnsi="Times New Roman" w:cs="Times New Roman"/>
                <w:sz w:val="24"/>
                <w:szCs w:val="24"/>
                <w:lang w:eastAsia="ru-RU"/>
              </w:rPr>
              <w:t>- Смоточное устройство для межслоевой изоляции</w:t>
            </w:r>
          </w:p>
        </w:tc>
      </w:tr>
    </w:tbl>
    <w:p w14:paraId="3D283975" w14:textId="77777777" w:rsidR="00CE655D" w:rsidRPr="00CE655D" w:rsidRDefault="00CE655D" w:rsidP="00CE655D">
      <w:pPr>
        <w:spacing w:after="0" w:line="240" w:lineRule="auto"/>
        <w:rPr>
          <w:rFonts w:ascii="Times New Roman" w:eastAsia="Times New Roman" w:hAnsi="Times New Roman" w:cs="Times New Roman"/>
          <w:sz w:val="24"/>
          <w:szCs w:val="24"/>
        </w:rPr>
      </w:pPr>
    </w:p>
    <w:p w14:paraId="0553220F" w14:textId="77777777" w:rsidR="00206823" w:rsidRPr="00206823" w:rsidRDefault="00206823" w:rsidP="00235BD9">
      <w:pPr>
        <w:tabs>
          <w:tab w:val="left" w:pos="1134"/>
        </w:tabs>
        <w:spacing w:after="0" w:line="360" w:lineRule="exact"/>
        <w:ind w:left="1134"/>
        <w:jc w:val="both"/>
        <w:rPr>
          <w:rFonts w:ascii="Times New Roman" w:eastAsia="Times New Roman" w:hAnsi="Times New Roman" w:cs="Times New Roman"/>
          <w:b/>
          <w:sz w:val="24"/>
          <w:szCs w:val="24"/>
          <w:lang w:eastAsia="ru-RU"/>
        </w:rPr>
      </w:pPr>
      <w:r w:rsidRPr="00206823">
        <w:rPr>
          <w:rFonts w:ascii="Times New Roman" w:eastAsia="Times New Roman" w:hAnsi="Times New Roman" w:cs="Times New Roman"/>
          <w:b/>
          <w:sz w:val="24"/>
          <w:szCs w:val="24"/>
          <w:lang w:eastAsia="ru-RU"/>
        </w:rPr>
        <w:t>Техническая документация</w:t>
      </w:r>
    </w:p>
    <w:p w14:paraId="614E3ACA" w14:textId="77777777" w:rsidR="00206823" w:rsidRPr="00206823"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sidRPr="00206823">
        <w:rPr>
          <w:rFonts w:ascii="Times New Roman" w:eastAsia="Times New Roman" w:hAnsi="Times New Roman" w:cs="Times New Roman"/>
          <w:sz w:val="24"/>
          <w:szCs w:val="24"/>
          <w:lang w:eastAsia="ru-RU"/>
        </w:rPr>
        <w:t>При поставке оборудования прилагаются следующие документы:</w:t>
      </w:r>
    </w:p>
    <w:p w14:paraId="11325112" w14:textId="77777777" w:rsidR="00206823" w:rsidRPr="00206823"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sidRPr="00206823">
        <w:rPr>
          <w:rFonts w:ascii="Times New Roman" w:eastAsia="Times New Roman" w:hAnsi="Times New Roman" w:cs="Times New Roman"/>
          <w:sz w:val="24"/>
          <w:szCs w:val="24"/>
          <w:lang w:eastAsia="ru-RU"/>
        </w:rPr>
        <w:t>- инструкция по эксплуатации;</w:t>
      </w:r>
    </w:p>
    <w:p w14:paraId="525CD26A" w14:textId="77777777" w:rsidR="00206823" w:rsidRPr="00206823"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sidRPr="00206823">
        <w:rPr>
          <w:rFonts w:ascii="Times New Roman" w:eastAsia="Times New Roman" w:hAnsi="Times New Roman" w:cs="Times New Roman"/>
          <w:sz w:val="24"/>
          <w:szCs w:val="24"/>
          <w:lang w:eastAsia="ru-RU"/>
        </w:rPr>
        <w:t>- паспорт и руководство по эксплуатации в целом на изделие и на основные комплектующие узлы;</w:t>
      </w:r>
    </w:p>
    <w:p w14:paraId="4E011329" w14:textId="77777777" w:rsidR="00206823" w:rsidRPr="00206823"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sidRPr="00206823">
        <w:rPr>
          <w:rFonts w:ascii="Times New Roman" w:eastAsia="Times New Roman" w:hAnsi="Times New Roman" w:cs="Times New Roman"/>
          <w:sz w:val="24"/>
          <w:szCs w:val="24"/>
          <w:lang w:eastAsia="ru-RU"/>
        </w:rPr>
        <w:t>- регламенты технического обслуживания и ремонта указаны в прилагаемой технической документации.</w:t>
      </w:r>
    </w:p>
    <w:p w14:paraId="1A48DFE4" w14:textId="77777777" w:rsidR="00206823" w:rsidRPr="00206823"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b/>
          <w:sz w:val="24"/>
          <w:szCs w:val="24"/>
          <w:lang w:eastAsia="ru-RU"/>
        </w:rPr>
      </w:pPr>
      <w:r w:rsidRPr="00206823">
        <w:rPr>
          <w:rFonts w:ascii="Times New Roman" w:eastAsia="Times New Roman" w:hAnsi="Times New Roman" w:cs="Times New Roman"/>
          <w:b/>
          <w:sz w:val="24"/>
          <w:szCs w:val="24"/>
          <w:lang w:eastAsia="ru-RU"/>
        </w:rPr>
        <w:t>Гарантии</w:t>
      </w:r>
    </w:p>
    <w:p w14:paraId="74E1A974" w14:textId="68E3E69E" w:rsidR="00CE655D"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sidRPr="00206823">
        <w:rPr>
          <w:rFonts w:ascii="Times New Roman" w:eastAsia="Times New Roman" w:hAnsi="Times New Roman" w:cs="Times New Roman"/>
          <w:sz w:val="24"/>
          <w:szCs w:val="24"/>
          <w:lang w:eastAsia="ru-RU"/>
        </w:rPr>
        <w:t xml:space="preserve">Срок </w:t>
      </w:r>
      <w:r w:rsidRPr="00AD7261">
        <w:rPr>
          <w:rFonts w:ascii="Times New Roman" w:eastAsia="Times New Roman" w:hAnsi="Times New Roman" w:cs="Times New Roman"/>
          <w:sz w:val="24"/>
          <w:szCs w:val="24"/>
          <w:lang w:eastAsia="ru-RU"/>
        </w:rPr>
        <w:t xml:space="preserve">гарантии </w:t>
      </w:r>
      <w:r w:rsidR="00CE655D" w:rsidRPr="00CE655D">
        <w:rPr>
          <w:rFonts w:ascii="Times New Roman" w:eastAsia="Times New Roman" w:hAnsi="Times New Roman" w:cs="Times New Roman"/>
          <w:sz w:val="24"/>
          <w:szCs w:val="24"/>
          <w:lang w:eastAsia="ru-RU"/>
        </w:rPr>
        <w:t>18 месяцев с даты перехода права собственности на товар к покупателю</w:t>
      </w:r>
      <w:r w:rsidR="00CE655D">
        <w:rPr>
          <w:rFonts w:ascii="Times New Roman" w:eastAsia="Times New Roman" w:hAnsi="Times New Roman" w:cs="Times New Roman"/>
          <w:sz w:val="24"/>
          <w:szCs w:val="24"/>
          <w:lang w:eastAsia="ru-RU"/>
        </w:rPr>
        <w:t>.</w:t>
      </w:r>
      <w:r w:rsidR="00CE655D" w:rsidRPr="00CE655D">
        <w:rPr>
          <w:rFonts w:ascii="Times New Roman" w:eastAsia="Times New Roman" w:hAnsi="Times New Roman" w:cs="Times New Roman"/>
          <w:sz w:val="24"/>
          <w:szCs w:val="24"/>
          <w:lang w:eastAsia="ru-RU"/>
        </w:rPr>
        <w:t xml:space="preserve"> </w:t>
      </w:r>
    </w:p>
    <w:p w14:paraId="78C1F90E" w14:textId="48EADB08" w:rsidR="00206823" w:rsidRPr="00206823" w:rsidRDefault="00CE655D"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sidRPr="00CE655D">
        <w:rPr>
          <w:rFonts w:ascii="Times New Roman" w:eastAsia="Times New Roman" w:hAnsi="Times New Roman" w:cs="Times New Roman"/>
          <w:sz w:val="24"/>
          <w:szCs w:val="24"/>
          <w:lang w:eastAsia="ru-RU"/>
        </w:rPr>
        <w:t>Срок службы станка 7 лет</w:t>
      </w:r>
    </w:p>
    <w:p w14:paraId="447C7603" w14:textId="77777777" w:rsidR="00206823" w:rsidRPr="00206823"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b/>
          <w:sz w:val="24"/>
          <w:szCs w:val="24"/>
          <w:lang w:eastAsia="ru-RU"/>
        </w:rPr>
      </w:pPr>
      <w:r w:rsidRPr="00206823">
        <w:rPr>
          <w:rFonts w:ascii="Times New Roman" w:eastAsia="Times New Roman" w:hAnsi="Times New Roman" w:cs="Times New Roman"/>
          <w:b/>
          <w:sz w:val="24"/>
          <w:szCs w:val="24"/>
          <w:lang w:eastAsia="ru-RU"/>
        </w:rPr>
        <w:t>Дополнительные требования:</w:t>
      </w:r>
    </w:p>
    <w:p w14:paraId="75C82887" w14:textId="2047EE52" w:rsidR="00206823" w:rsidRPr="00206823" w:rsidRDefault="00235BD9"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206823" w:rsidRPr="00206823">
        <w:rPr>
          <w:rFonts w:ascii="Times New Roman" w:eastAsia="Times New Roman" w:hAnsi="Times New Roman" w:cs="Times New Roman"/>
          <w:sz w:val="24"/>
          <w:szCs w:val="24"/>
          <w:lang w:eastAsia="ru-RU"/>
        </w:rPr>
        <w:t>онтаж, пусконаладочные работы и инструктаж персонала.</w:t>
      </w:r>
    </w:p>
    <w:p w14:paraId="6687CE9E" w14:textId="77777777" w:rsidR="00DD3277" w:rsidRPr="001402E5" w:rsidRDefault="00DD3277" w:rsidP="00DD3277">
      <w:pPr>
        <w:autoSpaceDE w:val="0"/>
        <w:autoSpaceDN w:val="0"/>
        <w:adjustRightInd w:val="0"/>
        <w:spacing w:after="0" w:line="228" w:lineRule="auto"/>
        <w:ind w:right="-57"/>
        <w:jc w:val="both"/>
        <w:rPr>
          <w:rFonts w:ascii="Times New Roman" w:eastAsia="Times New Roman" w:hAnsi="Times New Roman" w:cs="Times New Roman"/>
          <w:iCs/>
          <w:sz w:val="26"/>
          <w:szCs w:val="26"/>
          <w:lang w:eastAsia="ru-RU"/>
        </w:rPr>
      </w:pPr>
    </w:p>
    <w:p w14:paraId="030E6ACE" w14:textId="77777777" w:rsidR="00DD3277" w:rsidRPr="00695B16" w:rsidRDefault="00DD3277" w:rsidP="00DD3277">
      <w:pPr>
        <w:autoSpaceDE w:val="0"/>
        <w:autoSpaceDN w:val="0"/>
        <w:adjustRightInd w:val="0"/>
        <w:spacing w:after="0" w:line="228" w:lineRule="auto"/>
        <w:ind w:right="-57"/>
        <w:jc w:val="center"/>
        <w:rPr>
          <w:rFonts w:ascii="Times New Roman" w:eastAsia="Times New Roman" w:hAnsi="Times New Roman" w:cs="Times New Roman"/>
          <w:b/>
          <w:iCs/>
          <w:sz w:val="28"/>
          <w:szCs w:val="24"/>
          <w:lang w:eastAsia="ru-RU"/>
        </w:rPr>
      </w:pPr>
    </w:p>
    <w:p w14:paraId="5B24076C" w14:textId="77777777" w:rsidR="00DD3277" w:rsidRPr="001402E5" w:rsidRDefault="00DD3277" w:rsidP="00DD3277">
      <w:pPr>
        <w:spacing w:after="0" w:line="240" w:lineRule="auto"/>
        <w:ind w:firstLine="709"/>
        <w:jc w:val="center"/>
        <w:rPr>
          <w:rFonts w:ascii="Times New Roman" w:eastAsia="Times New Roman" w:hAnsi="Times New Roman" w:cs="Times New Roman"/>
          <w:b/>
          <w:sz w:val="26"/>
          <w:szCs w:val="26"/>
          <w:lang w:eastAsia="ru-RU"/>
        </w:rPr>
      </w:pPr>
      <w:r w:rsidRPr="001402E5">
        <w:rPr>
          <w:rFonts w:ascii="Times New Roman" w:eastAsia="Times New Roman" w:hAnsi="Times New Roman" w:cs="Times New Roman"/>
          <w:b/>
          <w:sz w:val="26"/>
          <w:szCs w:val="26"/>
          <w:lang w:eastAsia="ru-RU"/>
        </w:rPr>
        <w:t xml:space="preserve">Требования к результатам </w:t>
      </w:r>
    </w:p>
    <w:p w14:paraId="103DA8FC" w14:textId="77777777" w:rsidR="00DD3277" w:rsidRPr="001402E5" w:rsidRDefault="00DD3277" w:rsidP="00DD3277">
      <w:pPr>
        <w:spacing w:after="0" w:line="240" w:lineRule="auto"/>
        <w:ind w:firstLine="709"/>
        <w:jc w:val="both"/>
        <w:rPr>
          <w:rFonts w:ascii="Times New Roman" w:eastAsia="Calibri" w:hAnsi="Times New Roman" w:cs="Times New Roman"/>
          <w:sz w:val="26"/>
          <w:szCs w:val="26"/>
        </w:rPr>
      </w:pPr>
      <w:r w:rsidRPr="001402E5">
        <w:rPr>
          <w:rFonts w:ascii="Times New Roman" w:eastAsia="Calibri" w:hAnsi="Times New Roman" w:cs="Times New Roman"/>
          <w:sz w:val="26"/>
          <w:szCs w:val="26"/>
        </w:rPr>
        <w:t>Компоненты, комплектующие, детали и сборочные узлы должны быть новые, серийно выпускаемые, ранее не использованные, с не истекшими сроками хранения.</w:t>
      </w:r>
    </w:p>
    <w:p w14:paraId="2888817F" w14:textId="77777777" w:rsidR="00DD3277" w:rsidRPr="001402E5" w:rsidRDefault="00DD3277" w:rsidP="00DD3277">
      <w:pPr>
        <w:spacing w:after="0" w:line="240" w:lineRule="auto"/>
        <w:ind w:firstLine="709"/>
        <w:jc w:val="center"/>
        <w:rPr>
          <w:rFonts w:ascii="Times New Roman" w:eastAsia="Times New Roman" w:hAnsi="Times New Roman" w:cs="Times New Roman"/>
          <w:b/>
          <w:sz w:val="26"/>
          <w:szCs w:val="26"/>
          <w:lang w:eastAsia="ru-RU"/>
        </w:rPr>
      </w:pPr>
      <w:r w:rsidRPr="001402E5">
        <w:rPr>
          <w:rFonts w:ascii="Times New Roman" w:eastAsia="Times New Roman" w:hAnsi="Times New Roman" w:cs="Times New Roman"/>
          <w:b/>
          <w:sz w:val="26"/>
          <w:szCs w:val="26"/>
          <w:lang w:eastAsia="ru-RU"/>
        </w:rPr>
        <w:t xml:space="preserve">Условия поставки товаров, выполнения работ </w:t>
      </w:r>
    </w:p>
    <w:p w14:paraId="17DCB696" w14:textId="0A1331B7" w:rsidR="00DD3277" w:rsidRDefault="00DD3277" w:rsidP="00DD3277">
      <w:pPr>
        <w:spacing w:after="0" w:line="240" w:lineRule="auto"/>
        <w:ind w:firstLine="709"/>
        <w:jc w:val="both"/>
        <w:rPr>
          <w:rFonts w:ascii="Times New Roman" w:eastAsia="Calibri" w:hAnsi="Times New Roman" w:cs="Times New Roman"/>
          <w:sz w:val="26"/>
          <w:szCs w:val="26"/>
        </w:rPr>
      </w:pPr>
      <w:r w:rsidRPr="001402E5">
        <w:rPr>
          <w:rFonts w:ascii="Times New Roman" w:eastAsia="Calibri" w:hAnsi="Times New Roman" w:cs="Times New Roman"/>
          <w:sz w:val="26"/>
          <w:szCs w:val="26"/>
        </w:rPr>
        <w:t>В случае обязательной сертификации товар должен поставляться с декларацией о соответствии или с сертификатом соответствия.</w:t>
      </w:r>
    </w:p>
    <w:p w14:paraId="1D66E5B1" w14:textId="77777777" w:rsidR="00CE655D" w:rsidRPr="001402E5" w:rsidRDefault="00CE655D" w:rsidP="00DD3277">
      <w:pPr>
        <w:spacing w:after="0" w:line="240" w:lineRule="auto"/>
        <w:ind w:firstLine="709"/>
        <w:jc w:val="both"/>
        <w:rPr>
          <w:rFonts w:ascii="Times New Roman" w:eastAsia="Calibri" w:hAnsi="Times New Roman" w:cs="Times New Roman"/>
          <w:sz w:val="26"/>
          <w:szCs w:val="26"/>
        </w:rPr>
      </w:pPr>
    </w:p>
    <w:tbl>
      <w:tblPr>
        <w:tblStyle w:val="ad"/>
        <w:tblW w:w="150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42"/>
        <w:gridCol w:w="6379"/>
      </w:tblGrid>
      <w:tr w:rsidR="00235BD9" w:rsidRPr="00E7617A" w14:paraId="328191FF" w14:textId="77777777" w:rsidTr="00235BD9">
        <w:trPr>
          <w:trHeight w:val="406"/>
        </w:trPr>
        <w:tc>
          <w:tcPr>
            <w:tcW w:w="8642" w:type="dxa"/>
          </w:tcPr>
          <w:p w14:paraId="251EAED0"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Покупатель:</w:t>
            </w:r>
          </w:p>
          <w:p w14:paraId="25251FD4"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Генеральный директор ООО «НПО «МашСталь»</w:t>
            </w:r>
          </w:p>
        </w:tc>
        <w:tc>
          <w:tcPr>
            <w:tcW w:w="6379" w:type="dxa"/>
          </w:tcPr>
          <w:p w14:paraId="1C42DFAF"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Поставщик:</w:t>
            </w:r>
          </w:p>
          <w:p w14:paraId="4C8C03FB" w14:textId="77777777" w:rsidR="00235BD9" w:rsidRPr="00E7617A" w:rsidRDefault="00235BD9" w:rsidP="008D666B">
            <w:pPr>
              <w:rPr>
                <w:rFonts w:ascii="Times New Roman" w:hAnsi="Times New Roman"/>
                <w:sz w:val="24"/>
                <w:szCs w:val="24"/>
                <w:highlight w:val="yellow"/>
              </w:rPr>
            </w:pPr>
            <w:r w:rsidRPr="00E7617A">
              <w:rPr>
                <w:rFonts w:ascii="Times New Roman" w:hAnsi="Times New Roman"/>
                <w:sz w:val="24"/>
                <w:szCs w:val="24"/>
              </w:rPr>
              <w:t>Генеральный директор ООО «</w:t>
            </w:r>
            <w:r>
              <w:rPr>
                <w:rFonts w:ascii="Times New Roman" w:hAnsi="Times New Roman"/>
                <w:sz w:val="24"/>
                <w:szCs w:val="24"/>
              </w:rPr>
              <w:t>Мир намоточных станков</w:t>
            </w:r>
            <w:r w:rsidRPr="00E7617A">
              <w:rPr>
                <w:rFonts w:ascii="Times New Roman" w:hAnsi="Times New Roman"/>
                <w:sz w:val="24"/>
                <w:szCs w:val="24"/>
              </w:rPr>
              <w:t>»</w:t>
            </w:r>
          </w:p>
        </w:tc>
      </w:tr>
      <w:tr w:rsidR="00235BD9" w:rsidRPr="00E7617A" w14:paraId="7CA37AD2" w14:textId="77777777" w:rsidTr="00235BD9">
        <w:trPr>
          <w:trHeight w:val="549"/>
        </w:trPr>
        <w:tc>
          <w:tcPr>
            <w:tcW w:w="8642" w:type="dxa"/>
          </w:tcPr>
          <w:p w14:paraId="2FCAA700" w14:textId="77777777" w:rsidR="00235BD9" w:rsidRPr="00E7617A" w:rsidRDefault="00235BD9" w:rsidP="008D666B">
            <w:pPr>
              <w:rPr>
                <w:rFonts w:ascii="Times New Roman" w:hAnsi="Times New Roman"/>
                <w:sz w:val="24"/>
                <w:szCs w:val="24"/>
              </w:rPr>
            </w:pPr>
          </w:p>
          <w:p w14:paraId="0C7569CB"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_____________________ И.Л. Ушенин</w:t>
            </w:r>
          </w:p>
          <w:p w14:paraId="0F684C78"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МП</w:t>
            </w:r>
          </w:p>
        </w:tc>
        <w:tc>
          <w:tcPr>
            <w:tcW w:w="6379" w:type="dxa"/>
          </w:tcPr>
          <w:p w14:paraId="2F4A4228" w14:textId="77777777" w:rsidR="00235BD9" w:rsidRPr="00E7617A" w:rsidRDefault="00235BD9" w:rsidP="008D666B">
            <w:pPr>
              <w:rPr>
                <w:rFonts w:ascii="Times New Roman" w:hAnsi="Times New Roman"/>
                <w:sz w:val="24"/>
                <w:szCs w:val="24"/>
                <w:highlight w:val="yellow"/>
              </w:rPr>
            </w:pPr>
          </w:p>
          <w:p w14:paraId="4ED8B29A"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________________________</w:t>
            </w:r>
            <w:r>
              <w:rPr>
                <w:rFonts w:ascii="Times New Roman" w:hAnsi="Times New Roman"/>
                <w:sz w:val="24"/>
                <w:szCs w:val="24"/>
              </w:rPr>
              <w:t>А. И. Зенина</w:t>
            </w:r>
          </w:p>
          <w:p w14:paraId="6A488F04"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МП</w:t>
            </w:r>
          </w:p>
        </w:tc>
      </w:tr>
      <w:tr w:rsidR="00235BD9" w:rsidRPr="00E7617A" w14:paraId="48C7AA9F" w14:textId="77777777" w:rsidTr="00235BD9">
        <w:trPr>
          <w:trHeight w:val="549"/>
        </w:trPr>
        <w:tc>
          <w:tcPr>
            <w:tcW w:w="8642" w:type="dxa"/>
          </w:tcPr>
          <w:p w14:paraId="26ABB97C" w14:textId="77777777" w:rsidR="00235BD9" w:rsidRPr="00E7617A" w:rsidRDefault="00235BD9" w:rsidP="008D666B">
            <w:pPr>
              <w:rPr>
                <w:rFonts w:ascii="Times New Roman" w:hAnsi="Times New Roman"/>
                <w:sz w:val="24"/>
                <w:szCs w:val="24"/>
              </w:rPr>
            </w:pPr>
          </w:p>
        </w:tc>
        <w:tc>
          <w:tcPr>
            <w:tcW w:w="6379" w:type="dxa"/>
          </w:tcPr>
          <w:p w14:paraId="24F792CE" w14:textId="77777777" w:rsidR="00235BD9" w:rsidRPr="00E7617A" w:rsidRDefault="00235BD9" w:rsidP="008D666B">
            <w:pPr>
              <w:rPr>
                <w:rFonts w:ascii="Times New Roman" w:hAnsi="Times New Roman"/>
                <w:sz w:val="24"/>
                <w:szCs w:val="24"/>
                <w:highlight w:val="yellow"/>
              </w:rPr>
            </w:pPr>
          </w:p>
        </w:tc>
      </w:tr>
    </w:tbl>
    <w:p w14:paraId="21DE3300" w14:textId="77777777" w:rsidR="00DD3277" w:rsidRDefault="00DD3277" w:rsidP="00DD3277">
      <w:pPr>
        <w:suppressAutoHyphens/>
        <w:spacing w:after="0" w:line="240" w:lineRule="auto"/>
        <w:jc w:val="both"/>
        <w:rPr>
          <w:rFonts w:ascii="Times New Roman" w:hAnsi="Times New Roman" w:cs="Times New Roman"/>
          <w:sz w:val="24"/>
          <w:szCs w:val="24"/>
        </w:rPr>
      </w:pPr>
    </w:p>
    <w:p w14:paraId="06123000" w14:textId="77777777" w:rsidR="002101E7" w:rsidRDefault="002101E7" w:rsidP="00DD3277">
      <w:pPr>
        <w:widowControl w:val="0"/>
        <w:spacing w:after="0" w:line="240" w:lineRule="auto"/>
        <w:ind w:firstLine="720"/>
        <w:jc w:val="right"/>
        <w:rPr>
          <w:rFonts w:ascii="Times New Roman" w:hAnsi="Times New Roman" w:cs="Times New Roman"/>
          <w:sz w:val="24"/>
          <w:szCs w:val="24"/>
        </w:rPr>
      </w:pPr>
    </w:p>
    <w:sectPr w:rsidR="002101E7" w:rsidSect="00235BD9">
      <w:pgSz w:w="16838" w:h="11906" w:orient="landscape"/>
      <w:pgMar w:top="709" w:right="962" w:bottom="709" w:left="567"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D33738" w14:textId="77777777" w:rsidR="001A0FF5" w:rsidRDefault="001A0FF5" w:rsidP="00E060B6">
      <w:pPr>
        <w:spacing w:after="0" w:line="240" w:lineRule="auto"/>
      </w:pPr>
      <w:r>
        <w:separator/>
      </w:r>
    </w:p>
  </w:endnote>
  <w:endnote w:type="continuationSeparator" w:id="0">
    <w:p w14:paraId="0C25D51D" w14:textId="77777777" w:rsidR="001A0FF5" w:rsidRDefault="001A0FF5" w:rsidP="00E060B6">
      <w:pPr>
        <w:spacing w:after="0" w:line="240" w:lineRule="auto"/>
      </w:pPr>
      <w:r>
        <w:continuationSeparator/>
      </w:r>
    </w:p>
  </w:endnote>
  <w:endnote w:type="continuationNotice" w:id="1">
    <w:p w14:paraId="59B9EC3F" w14:textId="77777777" w:rsidR="001A0FF5" w:rsidRDefault="001A0F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3022E" w14:textId="77777777" w:rsidR="00206823" w:rsidRPr="00F338D9" w:rsidRDefault="00206823">
    <w:pPr>
      <w:pStyle w:val="a5"/>
      <w:rPr>
        <w:rFonts w:ascii="Times New Roman" w:hAnsi="Times New Roman"/>
        <w:b/>
        <w:i/>
      </w:rPr>
    </w:pPr>
    <w:r w:rsidRPr="006D501F">
      <w:rPr>
        <w:rFonts w:ascii="Times New Roman" w:hAnsi="Times New Roman"/>
        <w:b/>
        <w:i/>
      </w:rPr>
      <w:t xml:space="preserve">Покупатель: </w:t>
    </w:r>
    <w:r>
      <w:rPr>
        <w:rFonts w:ascii="Times New Roman" w:hAnsi="Times New Roman"/>
        <w:b/>
        <w:i/>
      </w:rPr>
      <w:t xml:space="preserve">                                                                                                               </w:t>
    </w:r>
    <w:r w:rsidRPr="006D501F">
      <w:rPr>
        <w:rFonts w:ascii="Times New Roman" w:hAnsi="Times New Roman"/>
        <w:b/>
        <w:i/>
      </w:rPr>
      <w:t>Поставщик:</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8C98B1" w14:textId="77777777" w:rsidR="001A0FF5" w:rsidRDefault="001A0FF5" w:rsidP="00E060B6">
      <w:pPr>
        <w:spacing w:after="0" w:line="240" w:lineRule="auto"/>
      </w:pPr>
      <w:r>
        <w:separator/>
      </w:r>
    </w:p>
  </w:footnote>
  <w:footnote w:type="continuationSeparator" w:id="0">
    <w:p w14:paraId="33F02F95" w14:textId="77777777" w:rsidR="001A0FF5" w:rsidRDefault="001A0FF5" w:rsidP="00E060B6">
      <w:pPr>
        <w:spacing w:after="0" w:line="240" w:lineRule="auto"/>
      </w:pPr>
      <w:r>
        <w:continuationSeparator/>
      </w:r>
    </w:p>
  </w:footnote>
  <w:footnote w:type="continuationNotice" w:id="1">
    <w:p w14:paraId="5B81EC2C" w14:textId="77777777" w:rsidR="001A0FF5" w:rsidRDefault="001A0FF5">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EDC56" w14:textId="5341EEC3" w:rsidR="00206823" w:rsidRPr="006371B8" w:rsidRDefault="00206823" w:rsidP="00D8587B">
    <w:pPr>
      <w:pStyle w:val="a3"/>
      <w:jc w:val="center"/>
      <w:rPr>
        <w:rFonts w:ascii="Times New Roman" w:hAnsi="Times New Roman"/>
        <w:bCs/>
        <w:i/>
        <w:sz w:val="24"/>
        <w:szCs w:val="24"/>
      </w:rPr>
    </w:pPr>
    <w:r w:rsidRPr="00C4734F">
      <w:rPr>
        <w:rFonts w:ascii="Times New Roman" w:hAnsi="Times New Roman"/>
        <w:i/>
      </w:rPr>
      <w:t xml:space="preserve">Страница </w:t>
    </w:r>
    <w:r w:rsidRPr="00C4734F">
      <w:rPr>
        <w:rFonts w:ascii="Times New Roman" w:hAnsi="Times New Roman"/>
        <w:bCs/>
        <w:i/>
        <w:sz w:val="24"/>
        <w:szCs w:val="24"/>
      </w:rPr>
      <w:fldChar w:fldCharType="begin"/>
    </w:r>
    <w:r w:rsidRPr="00C4734F">
      <w:rPr>
        <w:rFonts w:ascii="Times New Roman" w:hAnsi="Times New Roman"/>
        <w:bCs/>
        <w:i/>
      </w:rPr>
      <w:instrText>PAGE</w:instrText>
    </w:r>
    <w:r w:rsidRPr="00C4734F">
      <w:rPr>
        <w:rFonts w:ascii="Times New Roman" w:hAnsi="Times New Roman"/>
        <w:bCs/>
        <w:i/>
        <w:sz w:val="24"/>
        <w:szCs w:val="24"/>
      </w:rPr>
      <w:fldChar w:fldCharType="separate"/>
    </w:r>
    <w:r w:rsidR="00ED3536">
      <w:rPr>
        <w:rFonts w:ascii="Times New Roman" w:hAnsi="Times New Roman"/>
        <w:bCs/>
        <w:i/>
        <w:noProof/>
      </w:rPr>
      <w:t>2</w:t>
    </w:r>
    <w:r w:rsidRPr="00C4734F">
      <w:rPr>
        <w:rFonts w:ascii="Times New Roman" w:hAnsi="Times New Roman"/>
        <w:bCs/>
        <w:i/>
        <w:sz w:val="24"/>
        <w:szCs w:val="24"/>
      </w:rPr>
      <w:fldChar w:fldCharType="end"/>
    </w:r>
    <w:r w:rsidRPr="00C4734F">
      <w:rPr>
        <w:rFonts w:ascii="Times New Roman" w:hAnsi="Times New Roman"/>
        <w:i/>
      </w:rPr>
      <w:t xml:space="preserve"> из </w:t>
    </w:r>
    <w:r w:rsidRPr="00C4734F">
      <w:rPr>
        <w:rFonts w:ascii="Times New Roman" w:hAnsi="Times New Roman"/>
        <w:bCs/>
        <w:i/>
        <w:sz w:val="24"/>
        <w:szCs w:val="24"/>
      </w:rPr>
      <w:fldChar w:fldCharType="begin"/>
    </w:r>
    <w:r w:rsidRPr="00C4734F">
      <w:rPr>
        <w:rFonts w:ascii="Times New Roman" w:hAnsi="Times New Roman"/>
        <w:bCs/>
        <w:i/>
      </w:rPr>
      <w:instrText>NUMPAGES</w:instrText>
    </w:r>
    <w:r w:rsidRPr="00C4734F">
      <w:rPr>
        <w:rFonts w:ascii="Times New Roman" w:hAnsi="Times New Roman"/>
        <w:bCs/>
        <w:i/>
        <w:sz w:val="24"/>
        <w:szCs w:val="24"/>
      </w:rPr>
      <w:fldChar w:fldCharType="separate"/>
    </w:r>
    <w:r w:rsidR="00ED3536">
      <w:rPr>
        <w:rFonts w:ascii="Times New Roman" w:hAnsi="Times New Roman"/>
        <w:bCs/>
        <w:i/>
        <w:noProof/>
      </w:rPr>
      <w:t>5</w:t>
    </w:r>
    <w:r w:rsidRPr="00C4734F">
      <w:rPr>
        <w:rFonts w:ascii="Times New Roman" w:hAnsi="Times New Roman"/>
        <w:bCs/>
        <w:i/>
        <w:sz w:val="24"/>
        <w:szCs w:val="24"/>
      </w:rPr>
      <w:fldChar w:fldCharType="end"/>
    </w:r>
    <w:r>
      <w:rPr>
        <w:rFonts w:ascii="Times New Roman" w:hAnsi="Times New Roman"/>
        <w:bCs/>
        <w:i/>
        <w:sz w:val="24"/>
        <w:szCs w:val="24"/>
      </w:rPr>
      <w:t xml:space="preserve"> </w:t>
    </w:r>
    <w:r w:rsidR="002A52A3">
      <w:rPr>
        <w:rFonts w:ascii="Times New Roman" w:hAnsi="Times New Roman"/>
        <w:bCs/>
        <w:i/>
        <w:sz w:val="24"/>
        <w:szCs w:val="24"/>
      </w:rPr>
      <w:t>Спецификация №2 от 28 марта 2023г. к д</w:t>
    </w:r>
    <w:r>
      <w:rPr>
        <w:rFonts w:ascii="Times New Roman" w:hAnsi="Times New Roman"/>
        <w:bCs/>
        <w:i/>
        <w:sz w:val="24"/>
        <w:szCs w:val="24"/>
      </w:rPr>
      <w:t>оговор</w:t>
    </w:r>
    <w:r w:rsidR="002A52A3">
      <w:rPr>
        <w:rFonts w:ascii="Times New Roman" w:hAnsi="Times New Roman"/>
        <w:bCs/>
        <w:i/>
        <w:sz w:val="24"/>
        <w:szCs w:val="24"/>
      </w:rPr>
      <w:t>у</w:t>
    </w:r>
    <w:r>
      <w:rPr>
        <w:rFonts w:ascii="Times New Roman" w:hAnsi="Times New Roman"/>
        <w:bCs/>
        <w:i/>
        <w:sz w:val="24"/>
        <w:szCs w:val="24"/>
      </w:rPr>
      <w:t xml:space="preserve"> </w:t>
    </w:r>
    <w:r w:rsidRPr="00206823">
      <w:rPr>
        <w:rFonts w:ascii="Times New Roman" w:hAnsi="Times New Roman"/>
        <w:bCs/>
        <w:i/>
        <w:sz w:val="24"/>
        <w:szCs w:val="24"/>
      </w:rPr>
      <w:t>№</w:t>
    </w:r>
    <w:r w:rsidRPr="00206823">
      <w:rPr>
        <w:rFonts w:ascii="Times New Roman" w:hAnsi="Times New Roman"/>
        <w:bCs/>
        <w:i/>
      </w:rPr>
      <w:t xml:space="preserve"> 11-М-МНС</w:t>
    </w:r>
    <w:r w:rsidRPr="00206823">
      <w:rPr>
        <w:rFonts w:ascii="Times New Roman" w:hAnsi="Times New Roman"/>
        <w:bCs/>
        <w:i/>
        <w:sz w:val="24"/>
        <w:szCs w:val="24"/>
      </w:rPr>
      <w:t xml:space="preserve"> от</w:t>
    </w:r>
    <w:r w:rsidRPr="00C4734F">
      <w:rPr>
        <w:rFonts w:ascii="Times New Roman" w:hAnsi="Times New Roman"/>
        <w:bCs/>
        <w:i/>
        <w:sz w:val="24"/>
        <w:szCs w:val="24"/>
      </w:rPr>
      <w:t xml:space="preserve"> «</w:t>
    </w:r>
    <w:r>
      <w:rPr>
        <w:rFonts w:ascii="Times New Roman" w:hAnsi="Times New Roman"/>
        <w:bCs/>
        <w:i/>
        <w:sz w:val="24"/>
        <w:szCs w:val="24"/>
      </w:rPr>
      <w:t>11</w:t>
    </w:r>
    <w:r w:rsidRPr="00C4734F">
      <w:rPr>
        <w:rFonts w:ascii="Times New Roman" w:hAnsi="Times New Roman"/>
        <w:bCs/>
        <w:i/>
        <w:sz w:val="24"/>
        <w:szCs w:val="24"/>
      </w:rPr>
      <w:t>»</w:t>
    </w:r>
    <w:r>
      <w:rPr>
        <w:rFonts w:ascii="Times New Roman" w:hAnsi="Times New Roman"/>
        <w:bCs/>
        <w:i/>
        <w:sz w:val="24"/>
        <w:szCs w:val="24"/>
      </w:rPr>
      <w:t xml:space="preserve"> июля</w:t>
    </w:r>
    <w:r w:rsidRPr="00C4734F">
      <w:rPr>
        <w:rFonts w:ascii="Times New Roman" w:hAnsi="Times New Roman"/>
        <w:bCs/>
        <w:i/>
        <w:sz w:val="24"/>
        <w:szCs w:val="24"/>
      </w:rPr>
      <w:t xml:space="preserve"> 20</w:t>
    </w:r>
    <w:r>
      <w:rPr>
        <w:rFonts w:ascii="Times New Roman" w:hAnsi="Times New Roman"/>
        <w:bCs/>
        <w:i/>
        <w:sz w:val="24"/>
        <w:szCs w:val="24"/>
      </w:rPr>
      <w:t>22</w:t>
    </w:r>
    <w:r w:rsidRPr="00C4734F">
      <w:rPr>
        <w:rFonts w:ascii="Times New Roman" w:hAnsi="Times New Roman"/>
        <w:bCs/>
        <w:i/>
        <w:sz w:val="24"/>
        <w:szCs w:val="24"/>
      </w:rPr>
      <w:t>г.</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CC80B66"/>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00DE775E"/>
    <w:multiLevelType w:val="hybridMultilevel"/>
    <w:tmpl w:val="9E6C2CAE"/>
    <w:lvl w:ilvl="0" w:tplc="7A84811A">
      <w:start w:val="4"/>
      <w:numFmt w:val="decimal"/>
      <w:lvlText w:val="%1."/>
      <w:lvlJc w:val="left"/>
      <w:pPr>
        <w:tabs>
          <w:tab w:val="num" w:pos="720"/>
        </w:tabs>
        <w:ind w:left="720" w:hanging="360"/>
      </w:pPr>
    </w:lvl>
    <w:lvl w:ilvl="1" w:tplc="30A8F3E2">
      <w:numFmt w:val="none"/>
      <w:lvlText w:val=""/>
      <w:lvlJc w:val="left"/>
      <w:pPr>
        <w:tabs>
          <w:tab w:val="num" w:pos="360"/>
        </w:tabs>
        <w:ind w:left="0" w:firstLine="0"/>
      </w:pPr>
    </w:lvl>
    <w:lvl w:ilvl="2" w:tplc="E392180E">
      <w:numFmt w:val="none"/>
      <w:lvlText w:val=""/>
      <w:lvlJc w:val="left"/>
      <w:pPr>
        <w:tabs>
          <w:tab w:val="num" w:pos="360"/>
        </w:tabs>
        <w:ind w:left="0" w:firstLine="0"/>
      </w:pPr>
    </w:lvl>
    <w:lvl w:ilvl="3" w:tplc="54DABB44">
      <w:numFmt w:val="none"/>
      <w:lvlText w:val=""/>
      <w:lvlJc w:val="left"/>
      <w:pPr>
        <w:tabs>
          <w:tab w:val="num" w:pos="360"/>
        </w:tabs>
        <w:ind w:left="0" w:firstLine="0"/>
      </w:pPr>
    </w:lvl>
    <w:lvl w:ilvl="4" w:tplc="BA42EF3E">
      <w:numFmt w:val="none"/>
      <w:lvlText w:val=""/>
      <w:lvlJc w:val="left"/>
      <w:pPr>
        <w:tabs>
          <w:tab w:val="num" w:pos="360"/>
        </w:tabs>
        <w:ind w:left="0" w:firstLine="0"/>
      </w:pPr>
    </w:lvl>
    <w:lvl w:ilvl="5" w:tplc="DA30FF7E">
      <w:numFmt w:val="none"/>
      <w:lvlText w:val=""/>
      <w:lvlJc w:val="left"/>
      <w:pPr>
        <w:tabs>
          <w:tab w:val="num" w:pos="360"/>
        </w:tabs>
        <w:ind w:left="0" w:firstLine="0"/>
      </w:pPr>
    </w:lvl>
    <w:lvl w:ilvl="6" w:tplc="099CF6DA">
      <w:numFmt w:val="none"/>
      <w:lvlText w:val=""/>
      <w:lvlJc w:val="left"/>
      <w:pPr>
        <w:tabs>
          <w:tab w:val="num" w:pos="360"/>
        </w:tabs>
        <w:ind w:left="0" w:firstLine="0"/>
      </w:pPr>
    </w:lvl>
    <w:lvl w:ilvl="7" w:tplc="BFA6D398">
      <w:numFmt w:val="none"/>
      <w:lvlText w:val=""/>
      <w:lvlJc w:val="left"/>
      <w:pPr>
        <w:tabs>
          <w:tab w:val="num" w:pos="360"/>
        </w:tabs>
        <w:ind w:left="0" w:firstLine="0"/>
      </w:pPr>
    </w:lvl>
    <w:lvl w:ilvl="8" w:tplc="1DAEF81E">
      <w:numFmt w:val="none"/>
      <w:lvlText w:val=""/>
      <w:lvlJc w:val="left"/>
      <w:pPr>
        <w:tabs>
          <w:tab w:val="num" w:pos="360"/>
        </w:tabs>
        <w:ind w:left="0" w:firstLine="0"/>
      </w:pPr>
    </w:lvl>
  </w:abstractNum>
  <w:abstractNum w:abstractNumId="2" w15:restartNumberingAfterBreak="0">
    <w:nsid w:val="089206D1"/>
    <w:multiLevelType w:val="hybridMultilevel"/>
    <w:tmpl w:val="4F68A0C8"/>
    <w:lvl w:ilvl="0" w:tplc="831E795C">
      <w:start w:val="5"/>
      <w:numFmt w:val="upperLetter"/>
      <w:lvlText w:val="%1-"/>
      <w:lvlJc w:val="left"/>
      <w:pPr>
        <w:ind w:hanging="240"/>
      </w:pPr>
      <w:rPr>
        <w:rFonts w:ascii="Times New Roman" w:eastAsia="Times New Roman" w:hAnsi="Times New Roman" w:hint="default"/>
        <w:b/>
        <w:bCs/>
        <w:sz w:val="24"/>
        <w:szCs w:val="24"/>
      </w:rPr>
    </w:lvl>
    <w:lvl w:ilvl="1" w:tplc="357C5A9A">
      <w:start w:val="1"/>
      <w:numFmt w:val="decimal"/>
      <w:lvlText w:val="%2."/>
      <w:lvlJc w:val="left"/>
      <w:pPr>
        <w:ind w:hanging="240"/>
        <w:jc w:val="right"/>
      </w:pPr>
      <w:rPr>
        <w:rFonts w:ascii="Times New Roman" w:eastAsia="Times New Roman" w:hAnsi="Times New Roman" w:hint="default"/>
        <w:b/>
        <w:bCs/>
        <w:sz w:val="24"/>
        <w:szCs w:val="24"/>
      </w:rPr>
    </w:lvl>
    <w:lvl w:ilvl="2" w:tplc="3B1AB0DA">
      <w:start w:val="1"/>
      <w:numFmt w:val="bullet"/>
      <w:lvlText w:val="•"/>
      <w:lvlJc w:val="left"/>
      <w:rPr>
        <w:rFonts w:hint="default"/>
      </w:rPr>
    </w:lvl>
    <w:lvl w:ilvl="3" w:tplc="4D6A4C5A">
      <w:start w:val="1"/>
      <w:numFmt w:val="bullet"/>
      <w:lvlText w:val="•"/>
      <w:lvlJc w:val="left"/>
      <w:rPr>
        <w:rFonts w:hint="default"/>
      </w:rPr>
    </w:lvl>
    <w:lvl w:ilvl="4" w:tplc="775C95EE">
      <w:start w:val="1"/>
      <w:numFmt w:val="bullet"/>
      <w:lvlText w:val="•"/>
      <w:lvlJc w:val="left"/>
      <w:rPr>
        <w:rFonts w:hint="default"/>
      </w:rPr>
    </w:lvl>
    <w:lvl w:ilvl="5" w:tplc="532E7244">
      <w:start w:val="1"/>
      <w:numFmt w:val="bullet"/>
      <w:lvlText w:val="•"/>
      <w:lvlJc w:val="left"/>
      <w:rPr>
        <w:rFonts w:hint="default"/>
      </w:rPr>
    </w:lvl>
    <w:lvl w:ilvl="6" w:tplc="0492B746">
      <w:start w:val="1"/>
      <w:numFmt w:val="bullet"/>
      <w:lvlText w:val="•"/>
      <w:lvlJc w:val="left"/>
      <w:rPr>
        <w:rFonts w:hint="default"/>
      </w:rPr>
    </w:lvl>
    <w:lvl w:ilvl="7" w:tplc="A57052C8">
      <w:start w:val="1"/>
      <w:numFmt w:val="bullet"/>
      <w:lvlText w:val="•"/>
      <w:lvlJc w:val="left"/>
      <w:rPr>
        <w:rFonts w:hint="default"/>
      </w:rPr>
    </w:lvl>
    <w:lvl w:ilvl="8" w:tplc="41CC9F5E">
      <w:start w:val="1"/>
      <w:numFmt w:val="bullet"/>
      <w:lvlText w:val="•"/>
      <w:lvlJc w:val="left"/>
      <w:rPr>
        <w:rFonts w:hint="default"/>
      </w:rPr>
    </w:lvl>
  </w:abstractNum>
  <w:abstractNum w:abstractNumId="3" w15:restartNumberingAfterBreak="0">
    <w:nsid w:val="0BFD0F4D"/>
    <w:multiLevelType w:val="multilevel"/>
    <w:tmpl w:val="56E89C0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3324A"/>
    <w:multiLevelType w:val="multilevel"/>
    <w:tmpl w:val="8B825E2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484"/>
        </w:tabs>
        <w:ind w:left="1484" w:hanging="1200"/>
      </w:pPr>
      <w:rPr>
        <w:rFonts w:cs="Times New Roman" w:hint="default"/>
        <w:b w:val="0"/>
        <w:i w:val="0"/>
        <w:color w:val="auto"/>
        <w:sz w:val="24"/>
        <w:szCs w:val="24"/>
        <w:lang w:val="ru-RU"/>
      </w:rPr>
    </w:lvl>
    <w:lvl w:ilvl="2">
      <w:start w:val="1"/>
      <w:numFmt w:val="decimal"/>
      <w:isLgl/>
      <w:lvlText w:val="%1.%2.%3."/>
      <w:lvlJc w:val="left"/>
      <w:pPr>
        <w:tabs>
          <w:tab w:val="num" w:pos="1909"/>
        </w:tabs>
        <w:ind w:left="1909" w:hanging="1200"/>
      </w:pPr>
      <w:rPr>
        <w:rFonts w:cs="Times New Roman" w:hint="default"/>
      </w:rPr>
    </w:lvl>
    <w:lvl w:ilvl="3">
      <w:start w:val="1"/>
      <w:numFmt w:val="decimal"/>
      <w:isLgl/>
      <w:lvlText w:val="%1.%2.%3.%4."/>
      <w:lvlJc w:val="left"/>
      <w:pPr>
        <w:tabs>
          <w:tab w:val="num" w:pos="1909"/>
        </w:tabs>
        <w:ind w:left="1909" w:hanging="1200"/>
      </w:pPr>
      <w:rPr>
        <w:rFonts w:cs="Times New Roman" w:hint="default"/>
      </w:rPr>
    </w:lvl>
    <w:lvl w:ilvl="4">
      <w:start w:val="1"/>
      <w:numFmt w:val="decimal"/>
      <w:isLgl/>
      <w:lvlText w:val="%1.%2.%3.%4.%5."/>
      <w:lvlJc w:val="left"/>
      <w:pPr>
        <w:tabs>
          <w:tab w:val="num" w:pos="1909"/>
        </w:tabs>
        <w:ind w:left="1909" w:hanging="1200"/>
      </w:pPr>
      <w:rPr>
        <w:rFonts w:cs="Times New Roman" w:hint="default"/>
      </w:rPr>
    </w:lvl>
    <w:lvl w:ilvl="5">
      <w:start w:val="1"/>
      <w:numFmt w:val="decimal"/>
      <w:isLgl/>
      <w:lvlText w:val="%1.%2.%3.%4.%5.%6."/>
      <w:lvlJc w:val="left"/>
      <w:pPr>
        <w:tabs>
          <w:tab w:val="num" w:pos="1909"/>
        </w:tabs>
        <w:ind w:left="1909" w:hanging="1200"/>
      </w:pPr>
      <w:rPr>
        <w:rFonts w:cs="Times New Roman" w:hint="default"/>
      </w:rPr>
    </w:lvl>
    <w:lvl w:ilvl="6">
      <w:start w:val="1"/>
      <w:numFmt w:val="decimal"/>
      <w:isLgl/>
      <w:lvlText w:val="%1.%2.%3.%4.%5.%6.%7."/>
      <w:lvlJc w:val="left"/>
      <w:pPr>
        <w:tabs>
          <w:tab w:val="num" w:pos="2149"/>
        </w:tabs>
        <w:ind w:left="2149" w:hanging="1440"/>
      </w:pPr>
      <w:rPr>
        <w:rFonts w:cs="Times New Roman" w:hint="default"/>
      </w:rPr>
    </w:lvl>
    <w:lvl w:ilvl="7">
      <w:start w:val="1"/>
      <w:numFmt w:val="decimal"/>
      <w:isLgl/>
      <w:lvlText w:val="%1.%2.%3.%4.%5.%6.%7.%8."/>
      <w:lvlJc w:val="left"/>
      <w:pPr>
        <w:tabs>
          <w:tab w:val="num" w:pos="2149"/>
        </w:tabs>
        <w:ind w:left="2149" w:hanging="1440"/>
      </w:pPr>
      <w:rPr>
        <w:rFonts w:cs="Times New Roman" w:hint="default"/>
      </w:rPr>
    </w:lvl>
    <w:lvl w:ilvl="8">
      <w:start w:val="1"/>
      <w:numFmt w:val="decimal"/>
      <w:isLgl/>
      <w:lvlText w:val="%1.%2.%3.%4.%5.%6.%7.%8.%9."/>
      <w:lvlJc w:val="left"/>
      <w:pPr>
        <w:tabs>
          <w:tab w:val="num" w:pos="2509"/>
        </w:tabs>
        <w:ind w:left="2509" w:hanging="1800"/>
      </w:pPr>
      <w:rPr>
        <w:rFonts w:cs="Times New Roman" w:hint="default"/>
      </w:rPr>
    </w:lvl>
  </w:abstractNum>
  <w:abstractNum w:abstractNumId="5" w15:restartNumberingAfterBreak="0">
    <w:nsid w:val="0F027A36"/>
    <w:multiLevelType w:val="hybridMultilevel"/>
    <w:tmpl w:val="11544A3C"/>
    <w:lvl w:ilvl="0" w:tplc="89FC3192">
      <w:start w:val="1"/>
      <w:numFmt w:val="bullet"/>
      <w:lvlText w:val=""/>
      <w:lvlJc w:val="left"/>
      <w:pPr>
        <w:ind w:left="720" w:hanging="360"/>
      </w:pPr>
      <w:rPr>
        <w:rFonts w:ascii="Symbol" w:hAnsi="Symbol" w:hint="default"/>
      </w:rPr>
    </w:lvl>
    <w:lvl w:ilvl="1" w:tplc="21A4DBF0">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0F7C75"/>
    <w:multiLevelType w:val="hybridMultilevel"/>
    <w:tmpl w:val="E774DACC"/>
    <w:lvl w:ilvl="0" w:tplc="21A4DBF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FD51F4"/>
    <w:multiLevelType w:val="multilevel"/>
    <w:tmpl w:val="F29C126C"/>
    <w:lvl w:ilvl="0">
      <w:start w:val="1"/>
      <w:numFmt w:val="decimal"/>
      <w:lvlText w:val="%1."/>
      <w:lvlJc w:val="left"/>
      <w:pPr>
        <w:ind w:left="1068" w:hanging="360"/>
      </w:pPr>
      <w:rPr>
        <w:rFonts w:hint="default"/>
      </w:rPr>
    </w:lvl>
    <w:lvl w:ilvl="1">
      <w:start w:val="1"/>
      <w:numFmt w:val="decimal"/>
      <w:isLgl/>
      <w:lvlText w:val="%1.%2"/>
      <w:lvlJc w:val="left"/>
      <w:pPr>
        <w:ind w:left="1185" w:hanging="465"/>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824" w:hanging="108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2208" w:hanging="144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592" w:hanging="1800"/>
      </w:pPr>
      <w:rPr>
        <w:rFonts w:hint="default"/>
      </w:rPr>
    </w:lvl>
    <w:lvl w:ilvl="8">
      <w:start w:val="1"/>
      <w:numFmt w:val="decimal"/>
      <w:isLgl/>
      <w:lvlText w:val="%1.%2.%3.%4.%5.%6.%7.%8.%9"/>
      <w:lvlJc w:val="left"/>
      <w:pPr>
        <w:ind w:left="2964" w:hanging="2160"/>
      </w:pPr>
      <w:rPr>
        <w:rFonts w:hint="default"/>
      </w:rPr>
    </w:lvl>
  </w:abstractNum>
  <w:abstractNum w:abstractNumId="8" w15:restartNumberingAfterBreak="0">
    <w:nsid w:val="1A9502A5"/>
    <w:multiLevelType w:val="hybridMultilevel"/>
    <w:tmpl w:val="8CC49C02"/>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CB46A09"/>
    <w:multiLevelType w:val="hybridMultilevel"/>
    <w:tmpl w:val="8248944E"/>
    <w:lvl w:ilvl="0" w:tplc="71C85E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771518F"/>
    <w:multiLevelType w:val="hybridMultilevel"/>
    <w:tmpl w:val="2EF61E4A"/>
    <w:lvl w:ilvl="0" w:tplc="89FC31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4A0093E"/>
    <w:multiLevelType w:val="multilevel"/>
    <w:tmpl w:val="F29C126C"/>
    <w:lvl w:ilvl="0">
      <w:start w:val="1"/>
      <w:numFmt w:val="decimal"/>
      <w:lvlText w:val="%1."/>
      <w:lvlJc w:val="left"/>
      <w:pPr>
        <w:ind w:left="1068" w:hanging="360"/>
      </w:pPr>
      <w:rPr>
        <w:rFonts w:hint="default"/>
      </w:rPr>
    </w:lvl>
    <w:lvl w:ilvl="1">
      <w:start w:val="1"/>
      <w:numFmt w:val="decimal"/>
      <w:isLgl/>
      <w:lvlText w:val="%1.%2"/>
      <w:lvlJc w:val="left"/>
      <w:pPr>
        <w:ind w:left="891" w:hanging="465"/>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24" w:hanging="108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2208" w:hanging="144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592" w:hanging="1800"/>
      </w:pPr>
      <w:rPr>
        <w:rFonts w:hint="default"/>
      </w:rPr>
    </w:lvl>
    <w:lvl w:ilvl="8">
      <w:start w:val="1"/>
      <w:numFmt w:val="decimal"/>
      <w:isLgl/>
      <w:lvlText w:val="%1.%2.%3.%4.%5.%6.%7.%8.%9"/>
      <w:lvlJc w:val="left"/>
      <w:pPr>
        <w:ind w:left="2964" w:hanging="2160"/>
      </w:pPr>
      <w:rPr>
        <w:rFonts w:hint="default"/>
      </w:rPr>
    </w:lvl>
  </w:abstractNum>
  <w:abstractNum w:abstractNumId="12" w15:restartNumberingAfterBreak="0">
    <w:nsid w:val="34A32049"/>
    <w:multiLevelType w:val="multilevel"/>
    <w:tmpl w:val="97D41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FF0679"/>
    <w:multiLevelType w:val="multilevel"/>
    <w:tmpl w:val="1D940E72"/>
    <w:lvl w:ilvl="0">
      <w:start w:val="3"/>
      <w:numFmt w:val="decimal"/>
      <w:lvlText w:val="%1"/>
      <w:lvlJc w:val="left"/>
      <w:pPr>
        <w:ind w:hanging="420"/>
      </w:pPr>
      <w:rPr>
        <w:rFonts w:hint="default"/>
      </w:rPr>
    </w:lvl>
    <w:lvl w:ilvl="1">
      <w:start w:val="1"/>
      <w:numFmt w:val="decimal"/>
      <w:lvlText w:val="%1.%2."/>
      <w:lvlJc w:val="left"/>
      <w:pPr>
        <w:ind w:hanging="420"/>
      </w:pPr>
      <w:rPr>
        <w:rFonts w:ascii="Times New Roman" w:eastAsia="Times New Roman" w:hAnsi="Times New Roman" w:hint="default"/>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4" w15:restartNumberingAfterBreak="0">
    <w:nsid w:val="38542635"/>
    <w:multiLevelType w:val="multilevel"/>
    <w:tmpl w:val="F29C126C"/>
    <w:lvl w:ilvl="0">
      <w:start w:val="1"/>
      <w:numFmt w:val="decimal"/>
      <w:lvlText w:val="%1."/>
      <w:lvlJc w:val="left"/>
      <w:pPr>
        <w:ind w:left="1068" w:hanging="360"/>
      </w:pPr>
      <w:rPr>
        <w:rFonts w:hint="default"/>
      </w:rPr>
    </w:lvl>
    <w:lvl w:ilvl="1">
      <w:start w:val="1"/>
      <w:numFmt w:val="decimal"/>
      <w:isLgl/>
      <w:lvlText w:val="%1.%2"/>
      <w:lvlJc w:val="left"/>
      <w:pPr>
        <w:ind w:left="1185" w:hanging="465"/>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824" w:hanging="108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2208" w:hanging="144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592" w:hanging="1800"/>
      </w:pPr>
      <w:rPr>
        <w:rFonts w:hint="default"/>
      </w:rPr>
    </w:lvl>
    <w:lvl w:ilvl="8">
      <w:start w:val="1"/>
      <w:numFmt w:val="decimal"/>
      <w:isLgl/>
      <w:lvlText w:val="%1.%2.%3.%4.%5.%6.%7.%8.%9"/>
      <w:lvlJc w:val="left"/>
      <w:pPr>
        <w:ind w:left="2964" w:hanging="2160"/>
      </w:pPr>
      <w:rPr>
        <w:rFonts w:hint="default"/>
      </w:rPr>
    </w:lvl>
  </w:abstractNum>
  <w:abstractNum w:abstractNumId="15" w15:restartNumberingAfterBreak="0">
    <w:nsid w:val="3EED4428"/>
    <w:multiLevelType w:val="hybridMultilevel"/>
    <w:tmpl w:val="D4FC52E6"/>
    <w:lvl w:ilvl="0" w:tplc="21A4DBF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36009BF"/>
    <w:multiLevelType w:val="hybridMultilevel"/>
    <w:tmpl w:val="D428AD06"/>
    <w:lvl w:ilvl="0" w:tplc="995CDF94">
      <w:start w:val="1"/>
      <w:numFmt w:val="decimal"/>
      <w:lvlText w:val="7.%1."/>
      <w:lvlJc w:val="left"/>
      <w:pPr>
        <w:ind w:left="567" w:firstLine="1277"/>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3EF7376"/>
    <w:multiLevelType w:val="multilevel"/>
    <w:tmpl w:val="927283F2"/>
    <w:lvl w:ilvl="0">
      <w:start w:val="1"/>
      <w:numFmt w:val="bullet"/>
      <w:lvlText w:val=""/>
      <w:lvlJc w:val="left"/>
      <w:pPr>
        <w:tabs>
          <w:tab w:val="num" w:pos="360"/>
        </w:tabs>
        <w:ind w:left="360" w:hanging="360"/>
      </w:pPr>
      <w:rPr>
        <w:rFonts w:ascii="Symbol" w:hAnsi="Symbol" w:hint="default"/>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7E139D7"/>
    <w:multiLevelType w:val="hybridMultilevel"/>
    <w:tmpl w:val="1EF627D8"/>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9" w15:restartNumberingAfterBreak="0">
    <w:nsid w:val="4A65590E"/>
    <w:multiLevelType w:val="hybridMultilevel"/>
    <w:tmpl w:val="E1309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22225E9"/>
    <w:multiLevelType w:val="hybridMultilevel"/>
    <w:tmpl w:val="8EEC890A"/>
    <w:lvl w:ilvl="0" w:tplc="DDF23004">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7F40D0"/>
    <w:multiLevelType w:val="hybridMultilevel"/>
    <w:tmpl w:val="71E85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AD02735"/>
    <w:multiLevelType w:val="hybridMultilevel"/>
    <w:tmpl w:val="BF98B72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15:restartNumberingAfterBreak="0">
    <w:nsid w:val="60ED4157"/>
    <w:multiLevelType w:val="hybridMultilevel"/>
    <w:tmpl w:val="C114A758"/>
    <w:lvl w:ilvl="0" w:tplc="A244A874">
      <w:start w:val="1"/>
      <w:numFmt w:val="decimal"/>
      <w:lvlText w:val="%1."/>
      <w:lvlJc w:val="left"/>
      <w:pPr>
        <w:tabs>
          <w:tab w:val="num" w:pos="720"/>
        </w:tabs>
        <w:ind w:left="720" w:hanging="360"/>
      </w:pPr>
    </w:lvl>
    <w:lvl w:ilvl="1" w:tplc="D35854AC" w:tentative="1">
      <w:start w:val="1"/>
      <w:numFmt w:val="lowerLetter"/>
      <w:lvlText w:val="%2."/>
      <w:lvlJc w:val="left"/>
      <w:pPr>
        <w:tabs>
          <w:tab w:val="num" w:pos="1440"/>
        </w:tabs>
        <w:ind w:left="1440" w:hanging="360"/>
      </w:pPr>
    </w:lvl>
    <w:lvl w:ilvl="2" w:tplc="D82C8AC8" w:tentative="1">
      <w:start w:val="1"/>
      <w:numFmt w:val="lowerRoman"/>
      <w:lvlText w:val="%3."/>
      <w:lvlJc w:val="right"/>
      <w:pPr>
        <w:tabs>
          <w:tab w:val="num" w:pos="2160"/>
        </w:tabs>
        <w:ind w:left="2160" w:hanging="180"/>
      </w:pPr>
    </w:lvl>
    <w:lvl w:ilvl="3" w:tplc="7BA4B008" w:tentative="1">
      <w:start w:val="1"/>
      <w:numFmt w:val="decimal"/>
      <w:lvlText w:val="%4."/>
      <w:lvlJc w:val="left"/>
      <w:pPr>
        <w:tabs>
          <w:tab w:val="num" w:pos="2880"/>
        </w:tabs>
        <w:ind w:left="2880" w:hanging="360"/>
      </w:pPr>
    </w:lvl>
    <w:lvl w:ilvl="4" w:tplc="D60040C2" w:tentative="1">
      <w:start w:val="1"/>
      <w:numFmt w:val="lowerLetter"/>
      <w:lvlText w:val="%5."/>
      <w:lvlJc w:val="left"/>
      <w:pPr>
        <w:tabs>
          <w:tab w:val="num" w:pos="3600"/>
        </w:tabs>
        <w:ind w:left="3600" w:hanging="360"/>
      </w:pPr>
    </w:lvl>
    <w:lvl w:ilvl="5" w:tplc="BD74BAAC" w:tentative="1">
      <w:start w:val="1"/>
      <w:numFmt w:val="lowerRoman"/>
      <w:lvlText w:val="%6."/>
      <w:lvlJc w:val="right"/>
      <w:pPr>
        <w:tabs>
          <w:tab w:val="num" w:pos="4320"/>
        </w:tabs>
        <w:ind w:left="4320" w:hanging="180"/>
      </w:pPr>
    </w:lvl>
    <w:lvl w:ilvl="6" w:tplc="CF660934" w:tentative="1">
      <w:start w:val="1"/>
      <w:numFmt w:val="decimal"/>
      <w:lvlText w:val="%7."/>
      <w:lvlJc w:val="left"/>
      <w:pPr>
        <w:tabs>
          <w:tab w:val="num" w:pos="5040"/>
        </w:tabs>
        <w:ind w:left="5040" w:hanging="360"/>
      </w:pPr>
    </w:lvl>
    <w:lvl w:ilvl="7" w:tplc="49A46AC0" w:tentative="1">
      <w:start w:val="1"/>
      <w:numFmt w:val="lowerLetter"/>
      <w:lvlText w:val="%8."/>
      <w:lvlJc w:val="left"/>
      <w:pPr>
        <w:tabs>
          <w:tab w:val="num" w:pos="5760"/>
        </w:tabs>
        <w:ind w:left="5760" w:hanging="360"/>
      </w:pPr>
    </w:lvl>
    <w:lvl w:ilvl="8" w:tplc="C61478AA" w:tentative="1">
      <w:start w:val="1"/>
      <w:numFmt w:val="lowerRoman"/>
      <w:lvlText w:val="%9."/>
      <w:lvlJc w:val="right"/>
      <w:pPr>
        <w:tabs>
          <w:tab w:val="num" w:pos="6480"/>
        </w:tabs>
        <w:ind w:left="6480" w:hanging="180"/>
      </w:pPr>
    </w:lvl>
  </w:abstractNum>
  <w:abstractNum w:abstractNumId="25" w15:restartNumberingAfterBreak="0">
    <w:nsid w:val="60F8546B"/>
    <w:multiLevelType w:val="hybridMultilevel"/>
    <w:tmpl w:val="CBB6AAEA"/>
    <w:lvl w:ilvl="0" w:tplc="64BC1FA0">
      <w:start w:val="1"/>
      <w:numFmt w:val="bullet"/>
      <w:lvlText w:val=""/>
      <w:lvlJc w:val="left"/>
      <w:pPr>
        <w:ind w:hanging="360"/>
      </w:pPr>
      <w:rPr>
        <w:rFonts w:ascii="Symbol" w:eastAsia="Symbol" w:hAnsi="Symbol" w:hint="default"/>
        <w:sz w:val="24"/>
        <w:szCs w:val="24"/>
      </w:rPr>
    </w:lvl>
    <w:lvl w:ilvl="1" w:tplc="88244358">
      <w:start w:val="1"/>
      <w:numFmt w:val="bullet"/>
      <w:lvlText w:val="-"/>
      <w:lvlJc w:val="left"/>
      <w:pPr>
        <w:ind w:hanging="140"/>
      </w:pPr>
      <w:rPr>
        <w:rFonts w:ascii="Times New Roman" w:eastAsia="Times New Roman" w:hAnsi="Times New Roman" w:hint="default"/>
        <w:sz w:val="24"/>
        <w:szCs w:val="24"/>
      </w:rPr>
    </w:lvl>
    <w:lvl w:ilvl="2" w:tplc="046AA258">
      <w:start w:val="1"/>
      <w:numFmt w:val="bullet"/>
      <w:lvlText w:val="•"/>
      <w:lvlJc w:val="left"/>
      <w:rPr>
        <w:rFonts w:hint="default"/>
      </w:rPr>
    </w:lvl>
    <w:lvl w:ilvl="3" w:tplc="A6744380">
      <w:start w:val="1"/>
      <w:numFmt w:val="bullet"/>
      <w:lvlText w:val="•"/>
      <w:lvlJc w:val="left"/>
      <w:rPr>
        <w:rFonts w:hint="default"/>
      </w:rPr>
    </w:lvl>
    <w:lvl w:ilvl="4" w:tplc="169A63A2">
      <w:start w:val="1"/>
      <w:numFmt w:val="bullet"/>
      <w:lvlText w:val="•"/>
      <w:lvlJc w:val="left"/>
      <w:rPr>
        <w:rFonts w:hint="default"/>
      </w:rPr>
    </w:lvl>
    <w:lvl w:ilvl="5" w:tplc="D1D46F40">
      <w:start w:val="1"/>
      <w:numFmt w:val="bullet"/>
      <w:lvlText w:val="•"/>
      <w:lvlJc w:val="left"/>
      <w:rPr>
        <w:rFonts w:hint="default"/>
      </w:rPr>
    </w:lvl>
    <w:lvl w:ilvl="6" w:tplc="8AD810CE">
      <w:start w:val="1"/>
      <w:numFmt w:val="bullet"/>
      <w:lvlText w:val="•"/>
      <w:lvlJc w:val="left"/>
      <w:rPr>
        <w:rFonts w:hint="default"/>
      </w:rPr>
    </w:lvl>
    <w:lvl w:ilvl="7" w:tplc="1804AB72">
      <w:start w:val="1"/>
      <w:numFmt w:val="bullet"/>
      <w:lvlText w:val="•"/>
      <w:lvlJc w:val="left"/>
      <w:rPr>
        <w:rFonts w:hint="default"/>
      </w:rPr>
    </w:lvl>
    <w:lvl w:ilvl="8" w:tplc="C0AADF46">
      <w:start w:val="1"/>
      <w:numFmt w:val="bullet"/>
      <w:lvlText w:val="•"/>
      <w:lvlJc w:val="left"/>
      <w:rPr>
        <w:rFonts w:hint="default"/>
      </w:rPr>
    </w:lvl>
  </w:abstractNum>
  <w:abstractNum w:abstractNumId="26" w15:restartNumberingAfterBreak="0">
    <w:nsid w:val="61C514D0"/>
    <w:multiLevelType w:val="hybridMultilevel"/>
    <w:tmpl w:val="5182836E"/>
    <w:lvl w:ilvl="0" w:tplc="DF2068F4">
      <w:start w:val="1"/>
      <w:numFmt w:val="decimal"/>
      <w:lvlText w:val="9.%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15:restartNumberingAfterBreak="0">
    <w:nsid w:val="62563B30"/>
    <w:multiLevelType w:val="hybridMultilevel"/>
    <w:tmpl w:val="A1220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2755CDE"/>
    <w:multiLevelType w:val="hybridMultilevel"/>
    <w:tmpl w:val="A2ECE5BA"/>
    <w:lvl w:ilvl="0" w:tplc="B72A6C38">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4206B18"/>
    <w:multiLevelType w:val="multilevel"/>
    <w:tmpl w:val="927283F2"/>
    <w:lvl w:ilvl="0">
      <w:start w:val="1"/>
      <w:numFmt w:val="bullet"/>
      <w:lvlText w:val=""/>
      <w:lvlJc w:val="left"/>
      <w:pPr>
        <w:tabs>
          <w:tab w:val="num" w:pos="502"/>
        </w:tabs>
        <w:ind w:left="502" w:hanging="360"/>
      </w:pPr>
      <w:rPr>
        <w:rFonts w:ascii="Symbol" w:hAnsi="Symbol" w:hint="default"/>
        <w:sz w:val="28"/>
        <w:szCs w:val="28"/>
      </w:rPr>
    </w:lvl>
    <w:lvl w:ilvl="1">
      <w:start w:val="1"/>
      <w:numFmt w:val="decimal"/>
      <w:lvlText w:val="%2."/>
      <w:lvlJc w:val="left"/>
      <w:pPr>
        <w:tabs>
          <w:tab w:val="num" w:pos="1582"/>
        </w:tabs>
        <w:ind w:left="1582" w:hanging="360"/>
      </w:pPr>
      <w:rPr>
        <w:rFonts w:hint="default"/>
      </w:rPr>
    </w:lvl>
    <w:lvl w:ilvl="2" w:tentative="1">
      <w:start w:val="1"/>
      <w:numFmt w:val="bullet"/>
      <w:lvlText w:val=""/>
      <w:lvlJc w:val="left"/>
      <w:pPr>
        <w:tabs>
          <w:tab w:val="num" w:pos="2302"/>
        </w:tabs>
        <w:ind w:left="2302" w:hanging="360"/>
      </w:pPr>
      <w:rPr>
        <w:rFonts w:ascii="Wingdings" w:hAnsi="Wingdings" w:hint="default"/>
        <w:sz w:val="20"/>
      </w:rPr>
    </w:lvl>
    <w:lvl w:ilvl="3" w:tentative="1">
      <w:start w:val="1"/>
      <w:numFmt w:val="bullet"/>
      <w:lvlText w:val=""/>
      <w:lvlJc w:val="left"/>
      <w:pPr>
        <w:tabs>
          <w:tab w:val="num" w:pos="3022"/>
        </w:tabs>
        <w:ind w:left="3022" w:hanging="360"/>
      </w:pPr>
      <w:rPr>
        <w:rFonts w:ascii="Wingdings" w:hAnsi="Wingdings" w:hint="default"/>
        <w:sz w:val="20"/>
      </w:rPr>
    </w:lvl>
    <w:lvl w:ilvl="4" w:tentative="1">
      <w:start w:val="1"/>
      <w:numFmt w:val="bullet"/>
      <w:lvlText w:val=""/>
      <w:lvlJc w:val="left"/>
      <w:pPr>
        <w:tabs>
          <w:tab w:val="num" w:pos="3742"/>
        </w:tabs>
        <w:ind w:left="3742" w:hanging="360"/>
      </w:pPr>
      <w:rPr>
        <w:rFonts w:ascii="Wingdings" w:hAnsi="Wingdings" w:hint="default"/>
        <w:sz w:val="20"/>
      </w:rPr>
    </w:lvl>
    <w:lvl w:ilvl="5" w:tentative="1">
      <w:start w:val="1"/>
      <w:numFmt w:val="bullet"/>
      <w:lvlText w:val=""/>
      <w:lvlJc w:val="left"/>
      <w:pPr>
        <w:tabs>
          <w:tab w:val="num" w:pos="4462"/>
        </w:tabs>
        <w:ind w:left="4462" w:hanging="360"/>
      </w:pPr>
      <w:rPr>
        <w:rFonts w:ascii="Wingdings" w:hAnsi="Wingdings" w:hint="default"/>
        <w:sz w:val="20"/>
      </w:rPr>
    </w:lvl>
    <w:lvl w:ilvl="6" w:tentative="1">
      <w:start w:val="1"/>
      <w:numFmt w:val="bullet"/>
      <w:lvlText w:val=""/>
      <w:lvlJc w:val="left"/>
      <w:pPr>
        <w:tabs>
          <w:tab w:val="num" w:pos="5182"/>
        </w:tabs>
        <w:ind w:left="5182" w:hanging="360"/>
      </w:pPr>
      <w:rPr>
        <w:rFonts w:ascii="Wingdings" w:hAnsi="Wingdings" w:hint="default"/>
        <w:sz w:val="20"/>
      </w:rPr>
    </w:lvl>
    <w:lvl w:ilvl="7" w:tentative="1">
      <w:start w:val="1"/>
      <w:numFmt w:val="bullet"/>
      <w:lvlText w:val=""/>
      <w:lvlJc w:val="left"/>
      <w:pPr>
        <w:tabs>
          <w:tab w:val="num" w:pos="5902"/>
        </w:tabs>
        <w:ind w:left="5902" w:hanging="360"/>
      </w:pPr>
      <w:rPr>
        <w:rFonts w:ascii="Wingdings" w:hAnsi="Wingdings" w:hint="default"/>
        <w:sz w:val="20"/>
      </w:rPr>
    </w:lvl>
    <w:lvl w:ilvl="8" w:tentative="1">
      <w:start w:val="1"/>
      <w:numFmt w:val="bullet"/>
      <w:lvlText w:val=""/>
      <w:lvlJc w:val="left"/>
      <w:pPr>
        <w:tabs>
          <w:tab w:val="num" w:pos="6622"/>
        </w:tabs>
        <w:ind w:left="6622" w:hanging="360"/>
      </w:pPr>
      <w:rPr>
        <w:rFonts w:ascii="Wingdings" w:hAnsi="Wingdings" w:hint="default"/>
        <w:sz w:val="20"/>
      </w:rPr>
    </w:lvl>
  </w:abstractNum>
  <w:abstractNum w:abstractNumId="30" w15:restartNumberingAfterBreak="0">
    <w:nsid w:val="65D97C77"/>
    <w:multiLevelType w:val="hybridMultilevel"/>
    <w:tmpl w:val="7100A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20065D"/>
    <w:multiLevelType w:val="hybridMultilevel"/>
    <w:tmpl w:val="3690B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D5F3357"/>
    <w:multiLevelType w:val="hybridMultilevel"/>
    <w:tmpl w:val="AFAA847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5E6678"/>
    <w:multiLevelType w:val="hybridMultilevel"/>
    <w:tmpl w:val="9CDAC390"/>
    <w:lvl w:ilvl="0" w:tplc="72B8943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4930145"/>
    <w:multiLevelType w:val="hybridMultilevel"/>
    <w:tmpl w:val="E4D092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C017D45"/>
    <w:multiLevelType w:val="hybridMultilevel"/>
    <w:tmpl w:val="FF60BC8C"/>
    <w:lvl w:ilvl="0" w:tplc="EF86689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1"/>
  </w:num>
  <w:num w:numId="3">
    <w:abstractNumId w:val="1"/>
    <w:lvlOverride w:ilvl="0">
      <w:startOverride w:val="4"/>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4"/>
  </w:num>
  <w:num w:numId="6">
    <w:abstractNumId w:val="0"/>
  </w:num>
  <w:num w:numId="7">
    <w:abstractNumId w:val="23"/>
  </w:num>
  <w:num w:numId="8">
    <w:abstractNumId w:val="16"/>
  </w:num>
  <w:num w:numId="9">
    <w:abstractNumId w:val="26"/>
  </w:num>
  <w:num w:numId="10">
    <w:abstractNumId w:val="33"/>
  </w:num>
  <w:num w:numId="11">
    <w:abstractNumId w:val="7"/>
  </w:num>
  <w:num w:numId="12">
    <w:abstractNumId w:val="14"/>
  </w:num>
  <w:num w:numId="13">
    <w:abstractNumId w:val="8"/>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9"/>
  </w:num>
  <w:num w:numId="17">
    <w:abstractNumId w:val="20"/>
  </w:num>
  <w:num w:numId="18">
    <w:abstractNumId w:val="31"/>
  </w:num>
  <w:num w:numId="19">
    <w:abstractNumId w:val="28"/>
  </w:num>
  <w:num w:numId="20">
    <w:abstractNumId w:val="18"/>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num>
  <w:num w:numId="23">
    <w:abstractNumId w:val="27"/>
  </w:num>
  <w:num w:numId="24">
    <w:abstractNumId w:val="35"/>
  </w:num>
  <w:num w:numId="25">
    <w:abstractNumId w:val="21"/>
  </w:num>
  <w:num w:numId="26">
    <w:abstractNumId w:val="29"/>
  </w:num>
  <w:num w:numId="27">
    <w:abstractNumId w:val="12"/>
  </w:num>
  <w:num w:numId="28">
    <w:abstractNumId w:val="10"/>
  </w:num>
  <w:num w:numId="29">
    <w:abstractNumId w:val="5"/>
  </w:num>
  <w:num w:numId="30">
    <w:abstractNumId w:val="6"/>
  </w:num>
  <w:num w:numId="31">
    <w:abstractNumId w:val="15"/>
  </w:num>
  <w:num w:numId="32">
    <w:abstractNumId w:val="25"/>
  </w:num>
  <w:num w:numId="33">
    <w:abstractNumId w:val="2"/>
  </w:num>
  <w:num w:numId="34">
    <w:abstractNumId w:val="13"/>
  </w:num>
  <w:num w:numId="35">
    <w:abstractNumId w:val="30"/>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E1"/>
    <w:rsid w:val="00000002"/>
    <w:rsid w:val="00004915"/>
    <w:rsid w:val="000200C7"/>
    <w:rsid w:val="00020EFF"/>
    <w:rsid w:val="000273E9"/>
    <w:rsid w:val="00027805"/>
    <w:rsid w:val="00056A8B"/>
    <w:rsid w:val="00066DAC"/>
    <w:rsid w:val="000675AD"/>
    <w:rsid w:val="00067A5A"/>
    <w:rsid w:val="000701FE"/>
    <w:rsid w:val="000854E2"/>
    <w:rsid w:val="000874FA"/>
    <w:rsid w:val="00093E75"/>
    <w:rsid w:val="00097392"/>
    <w:rsid w:val="000B4198"/>
    <w:rsid w:val="000B5FE5"/>
    <w:rsid w:val="000C0D11"/>
    <w:rsid w:val="000C2B45"/>
    <w:rsid w:val="000C4146"/>
    <w:rsid w:val="000C6252"/>
    <w:rsid w:val="000D5F51"/>
    <w:rsid w:val="000D77EA"/>
    <w:rsid w:val="000E18C1"/>
    <w:rsid w:val="000E1DBD"/>
    <w:rsid w:val="000F4D12"/>
    <w:rsid w:val="00101557"/>
    <w:rsid w:val="00126DA6"/>
    <w:rsid w:val="0013174F"/>
    <w:rsid w:val="00132C1E"/>
    <w:rsid w:val="001402E5"/>
    <w:rsid w:val="00142D8C"/>
    <w:rsid w:val="00144C2A"/>
    <w:rsid w:val="001473F3"/>
    <w:rsid w:val="0017372A"/>
    <w:rsid w:val="00173785"/>
    <w:rsid w:val="001A0FF5"/>
    <w:rsid w:val="001A7B05"/>
    <w:rsid w:val="001B02F1"/>
    <w:rsid w:val="001B0680"/>
    <w:rsid w:val="001B27A0"/>
    <w:rsid w:val="001B31AA"/>
    <w:rsid w:val="001B42CC"/>
    <w:rsid w:val="001B4FCE"/>
    <w:rsid w:val="001C225B"/>
    <w:rsid w:val="001C5A9C"/>
    <w:rsid w:val="001C7DBC"/>
    <w:rsid w:val="001E4A99"/>
    <w:rsid w:val="001F36ED"/>
    <w:rsid w:val="002033F6"/>
    <w:rsid w:val="002067CC"/>
    <w:rsid w:val="00206823"/>
    <w:rsid w:val="00207217"/>
    <w:rsid w:val="002101E7"/>
    <w:rsid w:val="002166E7"/>
    <w:rsid w:val="00221D4B"/>
    <w:rsid w:val="002353D3"/>
    <w:rsid w:val="00235BD9"/>
    <w:rsid w:val="0024518B"/>
    <w:rsid w:val="00246871"/>
    <w:rsid w:val="002509DC"/>
    <w:rsid w:val="00252288"/>
    <w:rsid w:val="00267EB6"/>
    <w:rsid w:val="00274125"/>
    <w:rsid w:val="002754F2"/>
    <w:rsid w:val="00275DBE"/>
    <w:rsid w:val="002848C0"/>
    <w:rsid w:val="0029705F"/>
    <w:rsid w:val="002A0122"/>
    <w:rsid w:val="002A223E"/>
    <w:rsid w:val="002A3BCC"/>
    <w:rsid w:val="002A5075"/>
    <w:rsid w:val="002A52A3"/>
    <w:rsid w:val="002B44EC"/>
    <w:rsid w:val="002C55DB"/>
    <w:rsid w:val="002D2B27"/>
    <w:rsid w:val="002F06E4"/>
    <w:rsid w:val="00310D29"/>
    <w:rsid w:val="00312BD4"/>
    <w:rsid w:val="00351EF6"/>
    <w:rsid w:val="00353DD5"/>
    <w:rsid w:val="003566F5"/>
    <w:rsid w:val="00363606"/>
    <w:rsid w:val="00363FE3"/>
    <w:rsid w:val="003643F6"/>
    <w:rsid w:val="003704E9"/>
    <w:rsid w:val="0037672B"/>
    <w:rsid w:val="003806A6"/>
    <w:rsid w:val="003846D8"/>
    <w:rsid w:val="0039651E"/>
    <w:rsid w:val="003A3041"/>
    <w:rsid w:val="003C16DA"/>
    <w:rsid w:val="003C41C0"/>
    <w:rsid w:val="003C6127"/>
    <w:rsid w:val="003D79F2"/>
    <w:rsid w:val="003F042B"/>
    <w:rsid w:val="004079B2"/>
    <w:rsid w:val="004123A6"/>
    <w:rsid w:val="0041511F"/>
    <w:rsid w:val="0041798C"/>
    <w:rsid w:val="00424639"/>
    <w:rsid w:val="0042755A"/>
    <w:rsid w:val="00431598"/>
    <w:rsid w:val="00447E03"/>
    <w:rsid w:val="00450998"/>
    <w:rsid w:val="00454990"/>
    <w:rsid w:val="00460089"/>
    <w:rsid w:val="00463E3E"/>
    <w:rsid w:val="00465496"/>
    <w:rsid w:val="004721C9"/>
    <w:rsid w:val="0048313A"/>
    <w:rsid w:val="00484AE1"/>
    <w:rsid w:val="004861FB"/>
    <w:rsid w:val="00487AC6"/>
    <w:rsid w:val="00496BCC"/>
    <w:rsid w:val="004B0AF0"/>
    <w:rsid w:val="004C3EB9"/>
    <w:rsid w:val="004D5B45"/>
    <w:rsid w:val="004E16E9"/>
    <w:rsid w:val="004E1B2C"/>
    <w:rsid w:val="00506318"/>
    <w:rsid w:val="00511E0E"/>
    <w:rsid w:val="005170AE"/>
    <w:rsid w:val="00533162"/>
    <w:rsid w:val="00536AB1"/>
    <w:rsid w:val="0053726D"/>
    <w:rsid w:val="00540EA2"/>
    <w:rsid w:val="00544D2B"/>
    <w:rsid w:val="00546FBD"/>
    <w:rsid w:val="005474C6"/>
    <w:rsid w:val="00551075"/>
    <w:rsid w:val="00554A13"/>
    <w:rsid w:val="005721A3"/>
    <w:rsid w:val="00581AC8"/>
    <w:rsid w:val="00597607"/>
    <w:rsid w:val="005A41F8"/>
    <w:rsid w:val="005A7720"/>
    <w:rsid w:val="005B0C0B"/>
    <w:rsid w:val="005C0823"/>
    <w:rsid w:val="005D2BA2"/>
    <w:rsid w:val="005F023C"/>
    <w:rsid w:val="005F1BA4"/>
    <w:rsid w:val="005F2132"/>
    <w:rsid w:val="00600A66"/>
    <w:rsid w:val="00603B09"/>
    <w:rsid w:val="00607741"/>
    <w:rsid w:val="006136A0"/>
    <w:rsid w:val="00635E16"/>
    <w:rsid w:val="006371B8"/>
    <w:rsid w:val="00641CD0"/>
    <w:rsid w:val="006521AA"/>
    <w:rsid w:val="006542A3"/>
    <w:rsid w:val="006622EE"/>
    <w:rsid w:val="00665B4D"/>
    <w:rsid w:val="006725D1"/>
    <w:rsid w:val="00684392"/>
    <w:rsid w:val="006846A7"/>
    <w:rsid w:val="00690509"/>
    <w:rsid w:val="00693545"/>
    <w:rsid w:val="00695B16"/>
    <w:rsid w:val="006A61D4"/>
    <w:rsid w:val="006A78F6"/>
    <w:rsid w:val="006B3BF7"/>
    <w:rsid w:val="006C5FC0"/>
    <w:rsid w:val="006C6AFA"/>
    <w:rsid w:val="006D3BF1"/>
    <w:rsid w:val="006D4B84"/>
    <w:rsid w:val="006D501F"/>
    <w:rsid w:val="006E04AD"/>
    <w:rsid w:val="006F6128"/>
    <w:rsid w:val="006F69FF"/>
    <w:rsid w:val="006F6B80"/>
    <w:rsid w:val="00705821"/>
    <w:rsid w:val="00710CEA"/>
    <w:rsid w:val="007113E3"/>
    <w:rsid w:val="007218A0"/>
    <w:rsid w:val="00727B67"/>
    <w:rsid w:val="0073131C"/>
    <w:rsid w:val="00736B64"/>
    <w:rsid w:val="00741654"/>
    <w:rsid w:val="00751E6B"/>
    <w:rsid w:val="007539AE"/>
    <w:rsid w:val="00760AF7"/>
    <w:rsid w:val="00762B05"/>
    <w:rsid w:val="00766E40"/>
    <w:rsid w:val="00773553"/>
    <w:rsid w:val="00776196"/>
    <w:rsid w:val="007825F0"/>
    <w:rsid w:val="00782EDA"/>
    <w:rsid w:val="00790185"/>
    <w:rsid w:val="007944BA"/>
    <w:rsid w:val="007A7E5B"/>
    <w:rsid w:val="007C2B13"/>
    <w:rsid w:val="007D35A0"/>
    <w:rsid w:val="007D4349"/>
    <w:rsid w:val="007D6812"/>
    <w:rsid w:val="007F2B28"/>
    <w:rsid w:val="007F3C15"/>
    <w:rsid w:val="00806AB8"/>
    <w:rsid w:val="0081048D"/>
    <w:rsid w:val="00810A42"/>
    <w:rsid w:val="00813D21"/>
    <w:rsid w:val="008142F5"/>
    <w:rsid w:val="008204BB"/>
    <w:rsid w:val="00822B43"/>
    <w:rsid w:val="00824465"/>
    <w:rsid w:val="00833043"/>
    <w:rsid w:val="008436DA"/>
    <w:rsid w:val="00845756"/>
    <w:rsid w:val="008459DE"/>
    <w:rsid w:val="00847983"/>
    <w:rsid w:val="0085109A"/>
    <w:rsid w:val="008549C2"/>
    <w:rsid w:val="00855891"/>
    <w:rsid w:val="00856CB4"/>
    <w:rsid w:val="00862BD4"/>
    <w:rsid w:val="00866CB3"/>
    <w:rsid w:val="0087663B"/>
    <w:rsid w:val="00881B4D"/>
    <w:rsid w:val="008920F5"/>
    <w:rsid w:val="008B2111"/>
    <w:rsid w:val="008B2AFD"/>
    <w:rsid w:val="008B5749"/>
    <w:rsid w:val="008C3CD6"/>
    <w:rsid w:val="008C3E6A"/>
    <w:rsid w:val="008C6BE3"/>
    <w:rsid w:val="008D084E"/>
    <w:rsid w:val="008D2371"/>
    <w:rsid w:val="008E1C87"/>
    <w:rsid w:val="008E1D18"/>
    <w:rsid w:val="008E6437"/>
    <w:rsid w:val="008F0568"/>
    <w:rsid w:val="008F1773"/>
    <w:rsid w:val="008F2697"/>
    <w:rsid w:val="008F7DB1"/>
    <w:rsid w:val="008F7E08"/>
    <w:rsid w:val="00907DFE"/>
    <w:rsid w:val="009146AC"/>
    <w:rsid w:val="0092060E"/>
    <w:rsid w:val="00943CE4"/>
    <w:rsid w:val="009561FB"/>
    <w:rsid w:val="0096280B"/>
    <w:rsid w:val="00963BC4"/>
    <w:rsid w:val="00967BCE"/>
    <w:rsid w:val="009709BD"/>
    <w:rsid w:val="0097158B"/>
    <w:rsid w:val="00973503"/>
    <w:rsid w:val="00973DAC"/>
    <w:rsid w:val="00975494"/>
    <w:rsid w:val="0098387F"/>
    <w:rsid w:val="00986599"/>
    <w:rsid w:val="00990DB1"/>
    <w:rsid w:val="0099760C"/>
    <w:rsid w:val="009B6D5B"/>
    <w:rsid w:val="009B7F10"/>
    <w:rsid w:val="009C5852"/>
    <w:rsid w:val="009D674C"/>
    <w:rsid w:val="009E3B10"/>
    <w:rsid w:val="009F4303"/>
    <w:rsid w:val="009F4D21"/>
    <w:rsid w:val="009F5D90"/>
    <w:rsid w:val="00A265D5"/>
    <w:rsid w:val="00A26A6A"/>
    <w:rsid w:val="00A43692"/>
    <w:rsid w:val="00A52378"/>
    <w:rsid w:val="00A56706"/>
    <w:rsid w:val="00A620A4"/>
    <w:rsid w:val="00A6257E"/>
    <w:rsid w:val="00A63C94"/>
    <w:rsid w:val="00A640E1"/>
    <w:rsid w:val="00A67E77"/>
    <w:rsid w:val="00A73710"/>
    <w:rsid w:val="00A7696C"/>
    <w:rsid w:val="00AA014D"/>
    <w:rsid w:val="00AA44DA"/>
    <w:rsid w:val="00AA4FDA"/>
    <w:rsid w:val="00AB3242"/>
    <w:rsid w:val="00AB7521"/>
    <w:rsid w:val="00AC33F7"/>
    <w:rsid w:val="00AC68DE"/>
    <w:rsid w:val="00AD53F9"/>
    <w:rsid w:val="00AD5858"/>
    <w:rsid w:val="00AD5C7C"/>
    <w:rsid w:val="00AD7261"/>
    <w:rsid w:val="00AF0EFB"/>
    <w:rsid w:val="00AF1356"/>
    <w:rsid w:val="00AF4D0C"/>
    <w:rsid w:val="00AF506E"/>
    <w:rsid w:val="00B00A8D"/>
    <w:rsid w:val="00B14280"/>
    <w:rsid w:val="00B15A28"/>
    <w:rsid w:val="00B17F3E"/>
    <w:rsid w:val="00B21226"/>
    <w:rsid w:val="00B34140"/>
    <w:rsid w:val="00B34F78"/>
    <w:rsid w:val="00B42F3D"/>
    <w:rsid w:val="00B44718"/>
    <w:rsid w:val="00B45C4E"/>
    <w:rsid w:val="00B47A7C"/>
    <w:rsid w:val="00B752B9"/>
    <w:rsid w:val="00B76C4B"/>
    <w:rsid w:val="00B9372F"/>
    <w:rsid w:val="00BA16D5"/>
    <w:rsid w:val="00BA4C89"/>
    <w:rsid w:val="00BB1F43"/>
    <w:rsid w:val="00BB2FFA"/>
    <w:rsid w:val="00BB3F18"/>
    <w:rsid w:val="00BB6762"/>
    <w:rsid w:val="00BB6CC8"/>
    <w:rsid w:val="00BD58DE"/>
    <w:rsid w:val="00BE65B2"/>
    <w:rsid w:val="00BF2924"/>
    <w:rsid w:val="00BF3354"/>
    <w:rsid w:val="00BF719A"/>
    <w:rsid w:val="00C02A11"/>
    <w:rsid w:val="00C056D1"/>
    <w:rsid w:val="00C10291"/>
    <w:rsid w:val="00C20B49"/>
    <w:rsid w:val="00C370ED"/>
    <w:rsid w:val="00C374AC"/>
    <w:rsid w:val="00C37598"/>
    <w:rsid w:val="00C40A27"/>
    <w:rsid w:val="00C42B72"/>
    <w:rsid w:val="00C57B3F"/>
    <w:rsid w:val="00C74588"/>
    <w:rsid w:val="00C74817"/>
    <w:rsid w:val="00C957C7"/>
    <w:rsid w:val="00CB07EA"/>
    <w:rsid w:val="00CC2C3A"/>
    <w:rsid w:val="00CC3EC7"/>
    <w:rsid w:val="00CE033F"/>
    <w:rsid w:val="00CE655D"/>
    <w:rsid w:val="00CE68EF"/>
    <w:rsid w:val="00D07312"/>
    <w:rsid w:val="00D115C6"/>
    <w:rsid w:val="00D17468"/>
    <w:rsid w:val="00D17EB8"/>
    <w:rsid w:val="00D266A8"/>
    <w:rsid w:val="00D27FCC"/>
    <w:rsid w:val="00D35BEF"/>
    <w:rsid w:val="00D5390C"/>
    <w:rsid w:val="00D55B64"/>
    <w:rsid w:val="00D57B6F"/>
    <w:rsid w:val="00D73AF0"/>
    <w:rsid w:val="00D8587B"/>
    <w:rsid w:val="00D86D8E"/>
    <w:rsid w:val="00D90B0A"/>
    <w:rsid w:val="00D9617A"/>
    <w:rsid w:val="00DA423F"/>
    <w:rsid w:val="00DB0F46"/>
    <w:rsid w:val="00DB5CC8"/>
    <w:rsid w:val="00DB6540"/>
    <w:rsid w:val="00DC0CA8"/>
    <w:rsid w:val="00DC36E0"/>
    <w:rsid w:val="00DC4297"/>
    <w:rsid w:val="00DD3277"/>
    <w:rsid w:val="00DD3B73"/>
    <w:rsid w:val="00DD7FB4"/>
    <w:rsid w:val="00DE21FF"/>
    <w:rsid w:val="00DF29A5"/>
    <w:rsid w:val="00DF4141"/>
    <w:rsid w:val="00E00DDA"/>
    <w:rsid w:val="00E060B6"/>
    <w:rsid w:val="00E06C57"/>
    <w:rsid w:val="00E06EBD"/>
    <w:rsid w:val="00E074C6"/>
    <w:rsid w:val="00E124A0"/>
    <w:rsid w:val="00E13673"/>
    <w:rsid w:val="00E25B51"/>
    <w:rsid w:val="00E40BFE"/>
    <w:rsid w:val="00E4126E"/>
    <w:rsid w:val="00E507D8"/>
    <w:rsid w:val="00E6554B"/>
    <w:rsid w:val="00E66BE9"/>
    <w:rsid w:val="00E67B2A"/>
    <w:rsid w:val="00E7070C"/>
    <w:rsid w:val="00E74B0C"/>
    <w:rsid w:val="00E90BB4"/>
    <w:rsid w:val="00E91974"/>
    <w:rsid w:val="00EA49F5"/>
    <w:rsid w:val="00ED3171"/>
    <w:rsid w:val="00ED3536"/>
    <w:rsid w:val="00EE33AD"/>
    <w:rsid w:val="00EF21A2"/>
    <w:rsid w:val="00F010A0"/>
    <w:rsid w:val="00F14071"/>
    <w:rsid w:val="00F1417E"/>
    <w:rsid w:val="00F15E5F"/>
    <w:rsid w:val="00F15E85"/>
    <w:rsid w:val="00F20A5E"/>
    <w:rsid w:val="00F31C36"/>
    <w:rsid w:val="00F32D6B"/>
    <w:rsid w:val="00F338D9"/>
    <w:rsid w:val="00F41F5B"/>
    <w:rsid w:val="00F447FE"/>
    <w:rsid w:val="00F46C64"/>
    <w:rsid w:val="00F549B3"/>
    <w:rsid w:val="00F6544C"/>
    <w:rsid w:val="00F67F89"/>
    <w:rsid w:val="00FA7E37"/>
    <w:rsid w:val="00FB64E0"/>
    <w:rsid w:val="00FC0431"/>
    <w:rsid w:val="00FC790E"/>
    <w:rsid w:val="00FD7737"/>
    <w:rsid w:val="00FE091B"/>
    <w:rsid w:val="00FE3EA9"/>
    <w:rsid w:val="00FF1BBF"/>
    <w:rsid w:val="00FF4699"/>
    <w:rsid w:val="00FF5752"/>
    <w:rsid w:val="00FF5E16"/>
    <w:rsid w:val="00FF6C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32C45"/>
  <w15:docId w15:val="{DD2621CA-DB6E-4ACB-92D4-A5B6F6FFF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9C2"/>
  </w:style>
  <w:style w:type="paragraph" w:styleId="1">
    <w:name w:val="heading 1"/>
    <w:basedOn w:val="a"/>
    <w:next w:val="a"/>
    <w:link w:val="10"/>
    <w:uiPriority w:val="9"/>
    <w:qFormat/>
    <w:rsid w:val="004E1B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4E1B2C"/>
    <w:pPr>
      <w:keepNext/>
      <w:spacing w:before="240" w:after="60" w:line="276" w:lineRule="auto"/>
      <w:outlineLvl w:val="1"/>
    </w:pPr>
    <w:rPr>
      <w:rFonts w:ascii="Cambria" w:eastAsia="Times New Roman" w:hAnsi="Cambria" w:cs="Times New Roman"/>
      <w:b/>
      <w:bCs/>
      <w:i/>
      <w:iCs/>
      <w:sz w:val="28"/>
      <w:szCs w:val="28"/>
    </w:rPr>
  </w:style>
  <w:style w:type="paragraph" w:styleId="5">
    <w:name w:val="heading 5"/>
    <w:aliases w:val="H5,h5,h51,H51,h52,test,Block Label,Level 3 - i"/>
    <w:basedOn w:val="a"/>
    <w:next w:val="a"/>
    <w:link w:val="50"/>
    <w:uiPriority w:val="99"/>
    <w:qFormat/>
    <w:rsid w:val="00B34F78"/>
    <w:pPr>
      <w:keepNext/>
      <w:numPr>
        <w:ilvl w:val="4"/>
        <w:numId w:val="7"/>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aliases w:val="RTC 6"/>
    <w:basedOn w:val="a"/>
    <w:next w:val="a"/>
    <w:link w:val="60"/>
    <w:uiPriority w:val="99"/>
    <w:qFormat/>
    <w:rsid w:val="00B34F78"/>
    <w:pPr>
      <w:widowControl w:val="0"/>
      <w:numPr>
        <w:ilvl w:val="5"/>
        <w:numId w:val="7"/>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sz w:val="20"/>
      <w:szCs w:val="20"/>
      <w:lang w:eastAsia="ru-RU"/>
    </w:rPr>
  </w:style>
  <w:style w:type="paragraph" w:styleId="7">
    <w:name w:val="heading 7"/>
    <w:aliases w:val="RTC7"/>
    <w:basedOn w:val="a"/>
    <w:next w:val="a"/>
    <w:link w:val="70"/>
    <w:uiPriority w:val="99"/>
    <w:qFormat/>
    <w:rsid w:val="00B34F78"/>
    <w:pPr>
      <w:widowControl w:val="0"/>
      <w:numPr>
        <w:ilvl w:val="6"/>
        <w:numId w:val="7"/>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B34F78"/>
    <w:pPr>
      <w:widowControl w:val="0"/>
      <w:numPr>
        <w:ilvl w:val="7"/>
        <w:numId w:val="7"/>
      </w:numPr>
      <w:tabs>
        <w:tab w:val="clear" w:pos="1440"/>
        <w:tab w:val="num" w:pos="360"/>
      </w:tabs>
      <w:suppressAutoHyphens/>
      <w:spacing w:before="240" w:after="60" w:line="360" w:lineRule="auto"/>
      <w:ind w:left="0" w:firstLine="0"/>
      <w:jc w:val="both"/>
      <w:outlineLvl w:val="7"/>
    </w:pPr>
    <w:rPr>
      <w:rFonts w:ascii="Times New Roman" w:eastAsia="Calibri" w:hAnsi="Times New Roman" w:cs="Times New Roman"/>
      <w:i/>
      <w:iCs/>
      <w:sz w:val="26"/>
      <w:szCs w:val="26"/>
      <w:lang w:eastAsia="ru-RU"/>
    </w:rPr>
  </w:style>
  <w:style w:type="paragraph" w:styleId="9">
    <w:name w:val="heading 9"/>
    <w:basedOn w:val="a"/>
    <w:next w:val="a"/>
    <w:link w:val="90"/>
    <w:uiPriority w:val="99"/>
    <w:qFormat/>
    <w:rsid w:val="00B34F78"/>
    <w:pPr>
      <w:widowControl w:val="0"/>
      <w:numPr>
        <w:ilvl w:val="8"/>
        <w:numId w:val="7"/>
      </w:numPr>
      <w:tabs>
        <w:tab w:val="clear" w:pos="1584"/>
        <w:tab w:val="num" w:pos="360"/>
      </w:tabs>
      <w:suppressAutoHyphens/>
      <w:spacing w:before="240" w:after="60" w:line="360" w:lineRule="auto"/>
      <w:ind w:left="0" w:firstLine="0"/>
      <w:jc w:val="both"/>
      <w:outlineLvl w:val="8"/>
    </w:pPr>
    <w:rPr>
      <w:rFonts w:ascii="Arial" w:eastAsia="Calibri" w:hAnsi="Arial"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060B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060B6"/>
  </w:style>
  <w:style w:type="paragraph" w:styleId="a5">
    <w:name w:val="footer"/>
    <w:basedOn w:val="a"/>
    <w:link w:val="a6"/>
    <w:uiPriority w:val="99"/>
    <w:unhideWhenUsed/>
    <w:rsid w:val="00E060B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060B6"/>
  </w:style>
  <w:style w:type="paragraph" w:styleId="a7">
    <w:name w:val="List Paragraph"/>
    <w:basedOn w:val="a"/>
    <w:qFormat/>
    <w:rsid w:val="00E060B6"/>
    <w:pPr>
      <w:ind w:left="720"/>
      <w:contextualSpacing/>
    </w:pPr>
  </w:style>
  <w:style w:type="paragraph" w:customStyle="1" w:styleId="Preformat">
    <w:name w:val="Preformat"/>
    <w:rsid w:val="003566F5"/>
    <w:pPr>
      <w:suppressAutoHyphens/>
      <w:spacing w:after="0" w:line="240" w:lineRule="auto"/>
    </w:pPr>
    <w:rPr>
      <w:rFonts w:ascii="Courier New" w:eastAsia="Arial" w:hAnsi="Courier New" w:cs="Times New Roman"/>
      <w:sz w:val="20"/>
      <w:szCs w:val="20"/>
      <w:lang w:eastAsia="ar-SA"/>
    </w:rPr>
  </w:style>
  <w:style w:type="paragraph" w:customStyle="1" w:styleId="ConsNormal">
    <w:name w:val="ConsNormal"/>
    <w:rsid w:val="00760AF7"/>
    <w:pPr>
      <w:widowControl w:val="0"/>
      <w:snapToGrid w:val="0"/>
      <w:spacing w:after="0" w:line="240" w:lineRule="auto"/>
      <w:ind w:firstLine="720"/>
    </w:pPr>
    <w:rPr>
      <w:rFonts w:ascii="Arial" w:eastAsia="Times New Roman" w:hAnsi="Arial" w:cs="Times New Roman"/>
      <w:sz w:val="20"/>
      <w:szCs w:val="20"/>
      <w:lang w:eastAsia="ru-RU"/>
    </w:rPr>
  </w:style>
  <w:style w:type="paragraph" w:styleId="a8">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
    <w:basedOn w:val="a"/>
    <w:link w:val="a9"/>
    <w:uiPriority w:val="99"/>
    <w:rsid w:val="006622EE"/>
    <w:pPr>
      <w:spacing w:after="0" w:line="240" w:lineRule="auto"/>
      <w:jc w:val="both"/>
    </w:pPr>
    <w:rPr>
      <w:rFonts w:ascii="Times New Roman" w:eastAsia="Times New Roman" w:hAnsi="Times New Roman" w:cs="Times New Roman"/>
      <w:sz w:val="24"/>
      <w:szCs w:val="24"/>
      <w:lang w:eastAsia="ru-RU"/>
    </w:rPr>
  </w:style>
  <w:style w:type="character" w:customStyle="1" w:styleId="a9">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8"/>
    <w:uiPriority w:val="99"/>
    <w:rsid w:val="006622EE"/>
    <w:rPr>
      <w:rFonts w:ascii="Times New Roman" w:eastAsia="Times New Roman" w:hAnsi="Times New Roman" w:cs="Times New Roman"/>
      <w:sz w:val="24"/>
      <w:szCs w:val="24"/>
      <w:lang w:eastAsia="ru-RU"/>
    </w:rPr>
  </w:style>
  <w:style w:type="paragraph" w:styleId="aa">
    <w:name w:val="Body Text Indent"/>
    <w:aliases w:val="текст"/>
    <w:basedOn w:val="a"/>
    <w:link w:val="ab"/>
    <w:uiPriority w:val="99"/>
    <w:rsid w:val="00144C2A"/>
    <w:pPr>
      <w:widowControl w:val="0"/>
      <w:autoSpaceDE w:val="0"/>
      <w:autoSpaceDN w:val="0"/>
      <w:adjustRightInd w:val="0"/>
      <w:spacing w:after="120" w:line="240" w:lineRule="auto"/>
      <w:ind w:left="283"/>
    </w:pPr>
    <w:rPr>
      <w:rFonts w:ascii="Arial" w:eastAsia="Times New Roman" w:hAnsi="Arial" w:cs="Times New Roman"/>
      <w:sz w:val="20"/>
      <w:szCs w:val="20"/>
      <w:lang w:eastAsia="ru-RU"/>
    </w:rPr>
  </w:style>
  <w:style w:type="character" w:customStyle="1" w:styleId="ab">
    <w:name w:val="Основной текст с отступом Знак"/>
    <w:aliases w:val="текст Знак"/>
    <w:basedOn w:val="a0"/>
    <w:link w:val="aa"/>
    <w:uiPriority w:val="99"/>
    <w:rsid w:val="00144C2A"/>
    <w:rPr>
      <w:rFonts w:ascii="Arial" w:eastAsia="Times New Roman" w:hAnsi="Arial" w:cs="Times New Roman"/>
      <w:sz w:val="20"/>
      <w:szCs w:val="20"/>
      <w:lang w:eastAsia="ru-RU"/>
    </w:rPr>
  </w:style>
  <w:style w:type="paragraph" w:customStyle="1" w:styleId="11">
    <w:name w:val="Обычный1"/>
    <w:rsid w:val="005170AE"/>
    <w:pPr>
      <w:widowControl w:val="0"/>
      <w:autoSpaceDE w:val="0"/>
      <w:autoSpaceDN w:val="0"/>
      <w:spacing w:before="120" w:after="120" w:line="240" w:lineRule="auto"/>
      <w:ind w:firstLine="567"/>
      <w:jc w:val="both"/>
    </w:pPr>
    <w:rPr>
      <w:rFonts w:ascii="Times New Roman" w:eastAsia="Times New Roman" w:hAnsi="Times New Roman" w:cs="Times New Roman"/>
      <w:sz w:val="20"/>
      <w:szCs w:val="20"/>
      <w:lang w:eastAsia="ru-RU"/>
    </w:rPr>
  </w:style>
  <w:style w:type="character" w:styleId="ac">
    <w:name w:val="Hyperlink"/>
    <w:basedOn w:val="a0"/>
    <w:uiPriority w:val="99"/>
    <w:unhideWhenUsed/>
    <w:rsid w:val="00B00A8D"/>
    <w:rPr>
      <w:color w:val="0000FF"/>
      <w:u w:val="single"/>
    </w:rPr>
  </w:style>
  <w:style w:type="character" w:customStyle="1" w:styleId="50">
    <w:name w:val="Заголовок 5 Знак"/>
    <w:aliases w:val="H5 Знак,h5 Знак,h51 Знак,H51 Знак,h52 Знак,test Знак,Block Label Знак,Level 3 - i Знак"/>
    <w:basedOn w:val="a0"/>
    <w:link w:val="5"/>
    <w:rsid w:val="00B34F78"/>
    <w:rPr>
      <w:rFonts w:ascii="Times New Roman" w:eastAsia="Times New Roman" w:hAnsi="Times New Roman" w:cs="Times New Roman"/>
      <w:b/>
      <w:bCs/>
      <w:sz w:val="26"/>
      <w:szCs w:val="26"/>
      <w:lang w:eastAsia="ru-RU"/>
    </w:rPr>
  </w:style>
  <w:style w:type="character" w:customStyle="1" w:styleId="60">
    <w:name w:val="Заголовок 6 Знак"/>
    <w:aliases w:val="RTC 6 Знак"/>
    <w:basedOn w:val="a0"/>
    <w:link w:val="6"/>
    <w:uiPriority w:val="99"/>
    <w:rsid w:val="00B34F78"/>
    <w:rPr>
      <w:rFonts w:ascii="Times New Roman" w:eastAsia="Times New Roman" w:hAnsi="Times New Roman" w:cs="Times New Roman"/>
      <w:b/>
      <w:bCs/>
      <w:sz w:val="20"/>
      <w:szCs w:val="20"/>
      <w:lang w:eastAsia="ru-RU"/>
    </w:rPr>
  </w:style>
  <w:style w:type="character" w:customStyle="1" w:styleId="70">
    <w:name w:val="Заголовок 7 Знак"/>
    <w:aliases w:val="RTC7 Знак"/>
    <w:basedOn w:val="a0"/>
    <w:link w:val="7"/>
    <w:uiPriority w:val="99"/>
    <w:rsid w:val="00B34F78"/>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B34F78"/>
    <w:rPr>
      <w:rFonts w:ascii="Times New Roman" w:eastAsia="Calibri" w:hAnsi="Times New Roman" w:cs="Times New Roman"/>
      <w:i/>
      <w:iCs/>
      <w:sz w:val="26"/>
      <w:szCs w:val="26"/>
      <w:lang w:eastAsia="ru-RU"/>
    </w:rPr>
  </w:style>
  <w:style w:type="character" w:customStyle="1" w:styleId="90">
    <w:name w:val="Заголовок 9 Знак"/>
    <w:basedOn w:val="a0"/>
    <w:link w:val="9"/>
    <w:uiPriority w:val="99"/>
    <w:rsid w:val="00B34F78"/>
    <w:rPr>
      <w:rFonts w:ascii="Arial" w:eastAsia="Calibri" w:hAnsi="Arial" w:cs="Times New Roman"/>
      <w:sz w:val="20"/>
      <w:szCs w:val="20"/>
      <w:lang w:eastAsia="ru-RU"/>
    </w:rPr>
  </w:style>
  <w:style w:type="paragraph" w:customStyle="1" w:styleId="3">
    <w:name w:val="Уровень3"/>
    <w:basedOn w:val="a"/>
    <w:rsid w:val="00B34F78"/>
    <w:pPr>
      <w:numPr>
        <w:numId w:val="6"/>
      </w:numPr>
      <w:tabs>
        <w:tab w:val="left" w:pos="993"/>
      </w:tabs>
      <w:spacing w:before="120" w:after="120" w:line="240" w:lineRule="auto"/>
      <w:ind w:firstLine="737"/>
      <w:jc w:val="both"/>
      <w:outlineLvl w:val="0"/>
    </w:pPr>
    <w:rPr>
      <w:rFonts w:ascii="Arial" w:eastAsia="Times New Roman" w:hAnsi="Arial" w:cs="Times New Roman"/>
      <w:bCs/>
      <w:iCs/>
      <w:color w:val="000000"/>
      <w:sz w:val="24"/>
      <w:szCs w:val="20"/>
      <w:lang w:eastAsia="ru-RU"/>
    </w:rPr>
  </w:style>
  <w:style w:type="paragraph" w:styleId="21">
    <w:name w:val="Body Text Indent 2"/>
    <w:basedOn w:val="a"/>
    <w:link w:val="22"/>
    <w:uiPriority w:val="99"/>
    <w:semiHidden/>
    <w:unhideWhenUsed/>
    <w:rsid w:val="00603B09"/>
    <w:pPr>
      <w:spacing w:after="120" w:line="480" w:lineRule="auto"/>
      <w:ind w:left="283"/>
    </w:pPr>
  </w:style>
  <w:style w:type="character" w:customStyle="1" w:styleId="22">
    <w:name w:val="Основной текст с отступом 2 Знак"/>
    <w:basedOn w:val="a0"/>
    <w:link w:val="21"/>
    <w:uiPriority w:val="99"/>
    <w:semiHidden/>
    <w:rsid w:val="00603B09"/>
  </w:style>
  <w:style w:type="paragraph" w:customStyle="1" w:styleId="12">
    <w:name w:val="Абзац списка1"/>
    <w:basedOn w:val="a"/>
    <w:uiPriority w:val="99"/>
    <w:rsid w:val="008C3E6A"/>
    <w:pPr>
      <w:spacing w:after="200" w:line="276" w:lineRule="auto"/>
      <w:ind w:left="720"/>
    </w:pPr>
    <w:rPr>
      <w:rFonts w:ascii="Calibri" w:eastAsia="Times New Roman" w:hAnsi="Calibri" w:cs="Times New Roman"/>
      <w:lang w:eastAsia="ru-RU"/>
    </w:rPr>
  </w:style>
  <w:style w:type="table" w:styleId="ad">
    <w:name w:val="Table Grid"/>
    <w:basedOn w:val="a1"/>
    <w:uiPriority w:val="59"/>
    <w:qFormat/>
    <w:rsid w:val="0045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5099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e">
    <w:name w:val="Нормальный"/>
    <w:uiPriority w:val="99"/>
    <w:rsid w:val="00862BD4"/>
    <w:pPr>
      <w:autoSpaceDE w:val="0"/>
      <w:autoSpaceDN w:val="0"/>
      <w:spacing w:after="0" w:line="240" w:lineRule="auto"/>
    </w:pPr>
    <w:rPr>
      <w:rFonts w:ascii="TimesET" w:eastAsia="Times New Roman" w:hAnsi="TimesET" w:cs="Times New Roman"/>
      <w:sz w:val="20"/>
      <w:szCs w:val="20"/>
      <w:lang w:eastAsia="ru-RU"/>
    </w:rPr>
  </w:style>
  <w:style w:type="paragraph" w:styleId="af">
    <w:name w:val="Balloon Text"/>
    <w:basedOn w:val="a"/>
    <w:link w:val="af0"/>
    <w:uiPriority w:val="99"/>
    <w:semiHidden/>
    <w:unhideWhenUsed/>
    <w:rsid w:val="00DD3B73"/>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DD3B73"/>
    <w:rPr>
      <w:rFonts w:ascii="Segoe UI" w:hAnsi="Segoe UI" w:cs="Segoe UI"/>
      <w:sz w:val="18"/>
      <w:szCs w:val="18"/>
    </w:rPr>
  </w:style>
  <w:style w:type="character" w:customStyle="1" w:styleId="10">
    <w:name w:val="Заголовок 1 Знак"/>
    <w:basedOn w:val="a0"/>
    <w:link w:val="1"/>
    <w:uiPriority w:val="9"/>
    <w:rsid w:val="004E1B2C"/>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4E1B2C"/>
    <w:rPr>
      <w:rFonts w:ascii="Cambria" w:eastAsia="Times New Roman" w:hAnsi="Cambria" w:cs="Times New Roman"/>
      <w:b/>
      <w:bCs/>
      <w:i/>
      <w:iCs/>
      <w:sz w:val="28"/>
      <w:szCs w:val="28"/>
    </w:rPr>
  </w:style>
  <w:style w:type="paragraph" w:styleId="af1">
    <w:name w:val="List Bullet"/>
    <w:basedOn w:val="a"/>
    <w:autoRedefine/>
    <w:rsid w:val="004E1B2C"/>
    <w:pPr>
      <w:autoSpaceDE w:val="0"/>
      <w:autoSpaceDN w:val="0"/>
      <w:adjustRightInd w:val="0"/>
      <w:spacing w:after="0" w:line="240" w:lineRule="auto"/>
      <w:ind w:firstLine="720"/>
      <w:jc w:val="both"/>
    </w:pPr>
    <w:rPr>
      <w:rFonts w:ascii="Times New Roman" w:eastAsia="Times New Roman" w:hAnsi="Times New Roman" w:cs="Times New Roman"/>
      <w:b/>
      <w:bCs/>
      <w:i/>
      <w:sz w:val="28"/>
      <w:szCs w:val="28"/>
      <w:lang w:eastAsia="ru-RU"/>
    </w:rPr>
  </w:style>
  <w:style w:type="paragraph" w:styleId="af2">
    <w:name w:val="Normal (Web)"/>
    <w:basedOn w:val="a"/>
    <w:uiPriority w:val="99"/>
    <w:unhideWhenUsed/>
    <w:rsid w:val="004E1B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3">
    <w:name w:val="Основной текст (2)_"/>
    <w:link w:val="24"/>
    <w:locked/>
    <w:rsid w:val="004E1B2C"/>
    <w:rPr>
      <w:rFonts w:eastAsia="Times New Roman"/>
      <w:sz w:val="23"/>
      <w:szCs w:val="23"/>
      <w:shd w:val="clear" w:color="auto" w:fill="FFFFFF"/>
    </w:rPr>
  </w:style>
  <w:style w:type="paragraph" w:customStyle="1" w:styleId="24">
    <w:name w:val="Основной текст (2)"/>
    <w:basedOn w:val="a"/>
    <w:link w:val="23"/>
    <w:rsid w:val="004E1B2C"/>
    <w:pPr>
      <w:shd w:val="clear" w:color="auto" w:fill="FFFFFF"/>
      <w:spacing w:after="0" w:line="0" w:lineRule="atLeast"/>
    </w:pPr>
    <w:rPr>
      <w:rFonts w:eastAsia="Times New Roman"/>
      <w:sz w:val="23"/>
      <w:szCs w:val="23"/>
    </w:rPr>
  </w:style>
  <w:style w:type="character" w:customStyle="1" w:styleId="af3">
    <w:name w:val="Основной текст_"/>
    <w:link w:val="13"/>
    <w:locked/>
    <w:rsid w:val="004E1B2C"/>
    <w:rPr>
      <w:rFonts w:eastAsia="Times New Roman"/>
      <w:sz w:val="23"/>
      <w:szCs w:val="23"/>
      <w:shd w:val="clear" w:color="auto" w:fill="FFFFFF"/>
    </w:rPr>
  </w:style>
  <w:style w:type="paragraph" w:customStyle="1" w:styleId="13">
    <w:name w:val="Основной текст1"/>
    <w:basedOn w:val="a"/>
    <w:link w:val="af3"/>
    <w:rsid w:val="004E1B2C"/>
    <w:pPr>
      <w:shd w:val="clear" w:color="auto" w:fill="FFFFFF"/>
      <w:spacing w:before="2280" w:after="0" w:line="274" w:lineRule="exact"/>
      <w:ind w:hanging="360"/>
      <w:jc w:val="both"/>
    </w:pPr>
    <w:rPr>
      <w:rFonts w:eastAsia="Times New Roman"/>
      <w:sz w:val="23"/>
      <w:szCs w:val="23"/>
    </w:rPr>
  </w:style>
  <w:style w:type="character" w:customStyle="1" w:styleId="30">
    <w:name w:val="Основной текст (3)_"/>
    <w:link w:val="31"/>
    <w:locked/>
    <w:rsid w:val="004E1B2C"/>
    <w:rPr>
      <w:rFonts w:eastAsia="Times New Roman"/>
      <w:sz w:val="34"/>
      <w:szCs w:val="34"/>
      <w:shd w:val="clear" w:color="auto" w:fill="FFFFFF"/>
    </w:rPr>
  </w:style>
  <w:style w:type="paragraph" w:customStyle="1" w:styleId="31">
    <w:name w:val="Основной текст (3)"/>
    <w:basedOn w:val="a"/>
    <w:link w:val="30"/>
    <w:rsid w:val="004E1B2C"/>
    <w:pPr>
      <w:shd w:val="clear" w:color="auto" w:fill="FFFFFF"/>
      <w:spacing w:before="360" w:after="360" w:line="0" w:lineRule="atLeast"/>
    </w:pPr>
    <w:rPr>
      <w:rFonts w:eastAsia="Times New Roman"/>
      <w:sz w:val="34"/>
      <w:szCs w:val="34"/>
    </w:rPr>
  </w:style>
  <w:style w:type="character" w:customStyle="1" w:styleId="32">
    <w:name w:val="Заголовок №3"/>
    <w:rsid w:val="004E1B2C"/>
    <w:rPr>
      <w:rFonts w:ascii="Times New Roman" w:eastAsia="Times New Roman" w:hAnsi="Times New Roman" w:cs="Times New Roman" w:hint="default"/>
      <w:b w:val="0"/>
      <w:bCs w:val="0"/>
      <w:i w:val="0"/>
      <w:iCs w:val="0"/>
      <w:smallCaps w:val="0"/>
      <w:spacing w:val="0"/>
      <w:sz w:val="23"/>
      <w:szCs w:val="23"/>
      <w:u w:val="single"/>
    </w:rPr>
  </w:style>
  <w:style w:type="character" w:customStyle="1" w:styleId="af4">
    <w:name w:val="Основной текст + Полужирный"/>
    <w:rsid w:val="004E1B2C"/>
    <w:rPr>
      <w:rFonts w:ascii="Times New Roman" w:eastAsia="Times New Roman" w:hAnsi="Times New Roman" w:cs="Times New Roman" w:hint="default"/>
      <w:b/>
      <w:bCs/>
      <w:i w:val="0"/>
      <w:iCs w:val="0"/>
      <w:smallCaps w:val="0"/>
      <w:strike w:val="0"/>
      <w:dstrike w:val="0"/>
      <w:spacing w:val="0"/>
      <w:sz w:val="23"/>
      <w:szCs w:val="23"/>
      <w:u w:val="none"/>
      <w:effect w:val="none"/>
    </w:rPr>
  </w:style>
  <w:style w:type="character" w:customStyle="1" w:styleId="213">
    <w:name w:val="Основной текст (2) + 13"/>
    <w:aliases w:val="5 pt"/>
    <w:rsid w:val="004E1B2C"/>
    <w:rPr>
      <w:rFonts w:ascii="Times New Roman" w:eastAsia="Times New Roman" w:hAnsi="Times New Roman" w:cs="Times New Roman" w:hint="default"/>
      <w:b w:val="0"/>
      <w:bCs w:val="0"/>
      <w:i w:val="0"/>
      <w:iCs w:val="0"/>
      <w:smallCaps w:val="0"/>
      <w:strike w:val="0"/>
      <w:dstrike w:val="0"/>
      <w:spacing w:val="0"/>
      <w:sz w:val="27"/>
      <w:szCs w:val="27"/>
      <w:u w:val="none"/>
      <w:effect w:val="none"/>
    </w:rPr>
  </w:style>
  <w:style w:type="paragraph" w:styleId="af5">
    <w:name w:val="No Spacing"/>
    <w:uiPriority w:val="1"/>
    <w:qFormat/>
    <w:rsid w:val="004E1B2C"/>
    <w:pPr>
      <w:spacing w:after="0" w:line="240" w:lineRule="auto"/>
    </w:pPr>
    <w:rPr>
      <w:rFonts w:ascii="Times New Roman" w:eastAsia="Times New Roman" w:hAnsi="Times New Roman" w:cs="Times New Roman"/>
      <w:sz w:val="20"/>
      <w:szCs w:val="20"/>
      <w:lang w:eastAsia="ru-RU"/>
    </w:rPr>
  </w:style>
  <w:style w:type="table" w:customStyle="1" w:styleId="TableNormal">
    <w:name w:val="Table Normal"/>
    <w:uiPriority w:val="2"/>
    <w:semiHidden/>
    <w:unhideWhenUsed/>
    <w:qFormat/>
    <w:rsid w:val="004E1B2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E1B2C"/>
    <w:pPr>
      <w:widowControl w:val="0"/>
      <w:spacing w:after="0" w:line="240" w:lineRule="auto"/>
    </w:pPr>
    <w:rPr>
      <w:lang w:val="en-US"/>
    </w:rPr>
  </w:style>
  <w:style w:type="character" w:customStyle="1" w:styleId="js-phone-number">
    <w:name w:val="js-phone-number"/>
    <w:rsid w:val="004123A6"/>
  </w:style>
  <w:style w:type="paragraph" w:styleId="25">
    <w:name w:val="Body Text 2"/>
    <w:basedOn w:val="a"/>
    <w:link w:val="26"/>
    <w:uiPriority w:val="99"/>
    <w:semiHidden/>
    <w:unhideWhenUsed/>
    <w:rsid w:val="002D2B27"/>
    <w:pPr>
      <w:spacing w:after="120" w:line="480" w:lineRule="auto"/>
    </w:pPr>
  </w:style>
  <w:style w:type="character" w:customStyle="1" w:styleId="26">
    <w:name w:val="Основной текст 2 Знак"/>
    <w:basedOn w:val="a0"/>
    <w:link w:val="25"/>
    <w:uiPriority w:val="99"/>
    <w:semiHidden/>
    <w:rsid w:val="002D2B27"/>
  </w:style>
  <w:style w:type="paragraph" w:styleId="af6">
    <w:name w:val="Revision"/>
    <w:hidden/>
    <w:uiPriority w:val="99"/>
    <w:semiHidden/>
    <w:rsid w:val="008766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837573">
      <w:bodyDiv w:val="1"/>
      <w:marLeft w:val="0"/>
      <w:marRight w:val="0"/>
      <w:marTop w:val="0"/>
      <w:marBottom w:val="0"/>
      <w:divBdr>
        <w:top w:val="none" w:sz="0" w:space="0" w:color="auto"/>
        <w:left w:val="none" w:sz="0" w:space="0" w:color="auto"/>
        <w:bottom w:val="none" w:sz="0" w:space="0" w:color="auto"/>
        <w:right w:val="none" w:sz="0" w:space="0" w:color="auto"/>
      </w:divBdr>
    </w:div>
    <w:div w:id="267322429">
      <w:bodyDiv w:val="1"/>
      <w:marLeft w:val="0"/>
      <w:marRight w:val="0"/>
      <w:marTop w:val="0"/>
      <w:marBottom w:val="0"/>
      <w:divBdr>
        <w:top w:val="none" w:sz="0" w:space="0" w:color="auto"/>
        <w:left w:val="none" w:sz="0" w:space="0" w:color="auto"/>
        <w:bottom w:val="none" w:sz="0" w:space="0" w:color="auto"/>
        <w:right w:val="none" w:sz="0" w:space="0" w:color="auto"/>
      </w:divBdr>
    </w:div>
    <w:div w:id="322124287">
      <w:bodyDiv w:val="1"/>
      <w:marLeft w:val="0"/>
      <w:marRight w:val="0"/>
      <w:marTop w:val="0"/>
      <w:marBottom w:val="0"/>
      <w:divBdr>
        <w:top w:val="none" w:sz="0" w:space="0" w:color="auto"/>
        <w:left w:val="none" w:sz="0" w:space="0" w:color="auto"/>
        <w:bottom w:val="none" w:sz="0" w:space="0" w:color="auto"/>
        <w:right w:val="none" w:sz="0" w:space="0" w:color="auto"/>
      </w:divBdr>
    </w:div>
    <w:div w:id="343016339">
      <w:bodyDiv w:val="1"/>
      <w:marLeft w:val="0"/>
      <w:marRight w:val="0"/>
      <w:marTop w:val="0"/>
      <w:marBottom w:val="0"/>
      <w:divBdr>
        <w:top w:val="none" w:sz="0" w:space="0" w:color="auto"/>
        <w:left w:val="none" w:sz="0" w:space="0" w:color="auto"/>
        <w:bottom w:val="none" w:sz="0" w:space="0" w:color="auto"/>
        <w:right w:val="none" w:sz="0" w:space="0" w:color="auto"/>
      </w:divBdr>
    </w:div>
    <w:div w:id="396784322">
      <w:bodyDiv w:val="1"/>
      <w:marLeft w:val="0"/>
      <w:marRight w:val="0"/>
      <w:marTop w:val="0"/>
      <w:marBottom w:val="0"/>
      <w:divBdr>
        <w:top w:val="none" w:sz="0" w:space="0" w:color="auto"/>
        <w:left w:val="none" w:sz="0" w:space="0" w:color="auto"/>
        <w:bottom w:val="none" w:sz="0" w:space="0" w:color="auto"/>
        <w:right w:val="none" w:sz="0" w:space="0" w:color="auto"/>
      </w:divBdr>
    </w:div>
    <w:div w:id="410084211">
      <w:bodyDiv w:val="1"/>
      <w:marLeft w:val="0"/>
      <w:marRight w:val="0"/>
      <w:marTop w:val="0"/>
      <w:marBottom w:val="0"/>
      <w:divBdr>
        <w:top w:val="none" w:sz="0" w:space="0" w:color="auto"/>
        <w:left w:val="none" w:sz="0" w:space="0" w:color="auto"/>
        <w:bottom w:val="none" w:sz="0" w:space="0" w:color="auto"/>
        <w:right w:val="none" w:sz="0" w:space="0" w:color="auto"/>
      </w:divBdr>
    </w:div>
    <w:div w:id="452334851">
      <w:bodyDiv w:val="1"/>
      <w:marLeft w:val="0"/>
      <w:marRight w:val="0"/>
      <w:marTop w:val="0"/>
      <w:marBottom w:val="0"/>
      <w:divBdr>
        <w:top w:val="none" w:sz="0" w:space="0" w:color="auto"/>
        <w:left w:val="none" w:sz="0" w:space="0" w:color="auto"/>
        <w:bottom w:val="none" w:sz="0" w:space="0" w:color="auto"/>
        <w:right w:val="none" w:sz="0" w:space="0" w:color="auto"/>
      </w:divBdr>
    </w:div>
    <w:div w:id="458769302">
      <w:bodyDiv w:val="1"/>
      <w:marLeft w:val="0"/>
      <w:marRight w:val="0"/>
      <w:marTop w:val="0"/>
      <w:marBottom w:val="0"/>
      <w:divBdr>
        <w:top w:val="none" w:sz="0" w:space="0" w:color="auto"/>
        <w:left w:val="none" w:sz="0" w:space="0" w:color="auto"/>
        <w:bottom w:val="none" w:sz="0" w:space="0" w:color="auto"/>
        <w:right w:val="none" w:sz="0" w:space="0" w:color="auto"/>
      </w:divBdr>
    </w:div>
    <w:div w:id="509876795">
      <w:bodyDiv w:val="1"/>
      <w:marLeft w:val="0"/>
      <w:marRight w:val="0"/>
      <w:marTop w:val="0"/>
      <w:marBottom w:val="0"/>
      <w:divBdr>
        <w:top w:val="none" w:sz="0" w:space="0" w:color="auto"/>
        <w:left w:val="none" w:sz="0" w:space="0" w:color="auto"/>
        <w:bottom w:val="none" w:sz="0" w:space="0" w:color="auto"/>
        <w:right w:val="none" w:sz="0" w:space="0" w:color="auto"/>
      </w:divBdr>
    </w:div>
    <w:div w:id="593319517">
      <w:bodyDiv w:val="1"/>
      <w:marLeft w:val="0"/>
      <w:marRight w:val="0"/>
      <w:marTop w:val="0"/>
      <w:marBottom w:val="0"/>
      <w:divBdr>
        <w:top w:val="none" w:sz="0" w:space="0" w:color="auto"/>
        <w:left w:val="none" w:sz="0" w:space="0" w:color="auto"/>
        <w:bottom w:val="none" w:sz="0" w:space="0" w:color="auto"/>
        <w:right w:val="none" w:sz="0" w:space="0" w:color="auto"/>
      </w:divBdr>
    </w:div>
    <w:div w:id="614949205">
      <w:bodyDiv w:val="1"/>
      <w:marLeft w:val="0"/>
      <w:marRight w:val="0"/>
      <w:marTop w:val="0"/>
      <w:marBottom w:val="0"/>
      <w:divBdr>
        <w:top w:val="none" w:sz="0" w:space="0" w:color="auto"/>
        <w:left w:val="none" w:sz="0" w:space="0" w:color="auto"/>
        <w:bottom w:val="none" w:sz="0" w:space="0" w:color="auto"/>
        <w:right w:val="none" w:sz="0" w:space="0" w:color="auto"/>
      </w:divBdr>
    </w:div>
    <w:div w:id="660424046">
      <w:bodyDiv w:val="1"/>
      <w:marLeft w:val="0"/>
      <w:marRight w:val="0"/>
      <w:marTop w:val="0"/>
      <w:marBottom w:val="0"/>
      <w:divBdr>
        <w:top w:val="none" w:sz="0" w:space="0" w:color="auto"/>
        <w:left w:val="none" w:sz="0" w:space="0" w:color="auto"/>
        <w:bottom w:val="none" w:sz="0" w:space="0" w:color="auto"/>
        <w:right w:val="none" w:sz="0" w:space="0" w:color="auto"/>
      </w:divBdr>
    </w:div>
    <w:div w:id="757212588">
      <w:bodyDiv w:val="1"/>
      <w:marLeft w:val="0"/>
      <w:marRight w:val="0"/>
      <w:marTop w:val="0"/>
      <w:marBottom w:val="0"/>
      <w:divBdr>
        <w:top w:val="none" w:sz="0" w:space="0" w:color="auto"/>
        <w:left w:val="none" w:sz="0" w:space="0" w:color="auto"/>
        <w:bottom w:val="none" w:sz="0" w:space="0" w:color="auto"/>
        <w:right w:val="none" w:sz="0" w:space="0" w:color="auto"/>
      </w:divBdr>
    </w:div>
    <w:div w:id="781344272">
      <w:bodyDiv w:val="1"/>
      <w:marLeft w:val="0"/>
      <w:marRight w:val="0"/>
      <w:marTop w:val="0"/>
      <w:marBottom w:val="0"/>
      <w:divBdr>
        <w:top w:val="none" w:sz="0" w:space="0" w:color="auto"/>
        <w:left w:val="none" w:sz="0" w:space="0" w:color="auto"/>
        <w:bottom w:val="none" w:sz="0" w:space="0" w:color="auto"/>
        <w:right w:val="none" w:sz="0" w:space="0" w:color="auto"/>
      </w:divBdr>
    </w:div>
    <w:div w:id="940644191">
      <w:bodyDiv w:val="1"/>
      <w:marLeft w:val="0"/>
      <w:marRight w:val="0"/>
      <w:marTop w:val="0"/>
      <w:marBottom w:val="0"/>
      <w:divBdr>
        <w:top w:val="none" w:sz="0" w:space="0" w:color="auto"/>
        <w:left w:val="none" w:sz="0" w:space="0" w:color="auto"/>
        <w:bottom w:val="none" w:sz="0" w:space="0" w:color="auto"/>
        <w:right w:val="none" w:sz="0" w:space="0" w:color="auto"/>
      </w:divBdr>
    </w:div>
    <w:div w:id="971791057">
      <w:bodyDiv w:val="1"/>
      <w:marLeft w:val="0"/>
      <w:marRight w:val="0"/>
      <w:marTop w:val="0"/>
      <w:marBottom w:val="0"/>
      <w:divBdr>
        <w:top w:val="none" w:sz="0" w:space="0" w:color="auto"/>
        <w:left w:val="none" w:sz="0" w:space="0" w:color="auto"/>
        <w:bottom w:val="none" w:sz="0" w:space="0" w:color="auto"/>
        <w:right w:val="none" w:sz="0" w:space="0" w:color="auto"/>
      </w:divBdr>
    </w:div>
    <w:div w:id="1043552536">
      <w:bodyDiv w:val="1"/>
      <w:marLeft w:val="0"/>
      <w:marRight w:val="0"/>
      <w:marTop w:val="0"/>
      <w:marBottom w:val="0"/>
      <w:divBdr>
        <w:top w:val="none" w:sz="0" w:space="0" w:color="auto"/>
        <w:left w:val="none" w:sz="0" w:space="0" w:color="auto"/>
        <w:bottom w:val="none" w:sz="0" w:space="0" w:color="auto"/>
        <w:right w:val="none" w:sz="0" w:space="0" w:color="auto"/>
      </w:divBdr>
    </w:div>
    <w:div w:id="1109204564">
      <w:bodyDiv w:val="1"/>
      <w:marLeft w:val="0"/>
      <w:marRight w:val="0"/>
      <w:marTop w:val="0"/>
      <w:marBottom w:val="0"/>
      <w:divBdr>
        <w:top w:val="none" w:sz="0" w:space="0" w:color="auto"/>
        <w:left w:val="none" w:sz="0" w:space="0" w:color="auto"/>
        <w:bottom w:val="none" w:sz="0" w:space="0" w:color="auto"/>
        <w:right w:val="none" w:sz="0" w:space="0" w:color="auto"/>
      </w:divBdr>
    </w:div>
    <w:div w:id="1148478518">
      <w:bodyDiv w:val="1"/>
      <w:marLeft w:val="0"/>
      <w:marRight w:val="0"/>
      <w:marTop w:val="0"/>
      <w:marBottom w:val="0"/>
      <w:divBdr>
        <w:top w:val="none" w:sz="0" w:space="0" w:color="auto"/>
        <w:left w:val="none" w:sz="0" w:space="0" w:color="auto"/>
        <w:bottom w:val="none" w:sz="0" w:space="0" w:color="auto"/>
        <w:right w:val="none" w:sz="0" w:space="0" w:color="auto"/>
      </w:divBdr>
    </w:div>
    <w:div w:id="1152217420">
      <w:bodyDiv w:val="1"/>
      <w:marLeft w:val="0"/>
      <w:marRight w:val="0"/>
      <w:marTop w:val="0"/>
      <w:marBottom w:val="0"/>
      <w:divBdr>
        <w:top w:val="none" w:sz="0" w:space="0" w:color="auto"/>
        <w:left w:val="none" w:sz="0" w:space="0" w:color="auto"/>
        <w:bottom w:val="none" w:sz="0" w:space="0" w:color="auto"/>
        <w:right w:val="none" w:sz="0" w:space="0" w:color="auto"/>
      </w:divBdr>
    </w:div>
    <w:div w:id="1225481545">
      <w:bodyDiv w:val="1"/>
      <w:marLeft w:val="0"/>
      <w:marRight w:val="0"/>
      <w:marTop w:val="0"/>
      <w:marBottom w:val="0"/>
      <w:divBdr>
        <w:top w:val="none" w:sz="0" w:space="0" w:color="auto"/>
        <w:left w:val="none" w:sz="0" w:space="0" w:color="auto"/>
        <w:bottom w:val="none" w:sz="0" w:space="0" w:color="auto"/>
        <w:right w:val="none" w:sz="0" w:space="0" w:color="auto"/>
      </w:divBdr>
    </w:div>
    <w:div w:id="1501389943">
      <w:bodyDiv w:val="1"/>
      <w:marLeft w:val="0"/>
      <w:marRight w:val="0"/>
      <w:marTop w:val="0"/>
      <w:marBottom w:val="0"/>
      <w:divBdr>
        <w:top w:val="none" w:sz="0" w:space="0" w:color="auto"/>
        <w:left w:val="none" w:sz="0" w:space="0" w:color="auto"/>
        <w:bottom w:val="none" w:sz="0" w:space="0" w:color="auto"/>
        <w:right w:val="none" w:sz="0" w:space="0" w:color="auto"/>
      </w:divBdr>
    </w:div>
    <w:div w:id="1765953435">
      <w:bodyDiv w:val="1"/>
      <w:marLeft w:val="0"/>
      <w:marRight w:val="0"/>
      <w:marTop w:val="0"/>
      <w:marBottom w:val="0"/>
      <w:divBdr>
        <w:top w:val="none" w:sz="0" w:space="0" w:color="auto"/>
        <w:left w:val="none" w:sz="0" w:space="0" w:color="auto"/>
        <w:bottom w:val="none" w:sz="0" w:space="0" w:color="auto"/>
        <w:right w:val="none" w:sz="0" w:space="0" w:color="auto"/>
      </w:divBdr>
    </w:div>
    <w:div w:id="1792822885">
      <w:bodyDiv w:val="1"/>
      <w:marLeft w:val="0"/>
      <w:marRight w:val="0"/>
      <w:marTop w:val="0"/>
      <w:marBottom w:val="0"/>
      <w:divBdr>
        <w:top w:val="none" w:sz="0" w:space="0" w:color="auto"/>
        <w:left w:val="none" w:sz="0" w:space="0" w:color="auto"/>
        <w:bottom w:val="none" w:sz="0" w:space="0" w:color="auto"/>
        <w:right w:val="none" w:sz="0" w:space="0" w:color="auto"/>
      </w:divBdr>
    </w:div>
    <w:div w:id="1805192025">
      <w:bodyDiv w:val="1"/>
      <w:marLeft w:val="0"/>
      <w:marRight w:val="0"/>
      <w:marTop w:val="0"/>
      <w:marBottom w:val="0"/>
      <w:divBdr>
        <w:top w:val="none" w:sz="0" w:space="0" w:color="auto"/>
        <w:left w:val="none" w:sz="0" w:space="0" w:color="auto"/>
        <w:bottom w:val="none" w:sz="0" w:space="0" w:color="auto"/>
        <w:right w:val="none" w:sz="0" w:space="0" w:color="auto"/>
      </w:divBdr>
    </w:div>
    <w:div w:id="1820461939">
      <w:bodyDiv w:val="1"/>
      <w:marLeft w:val="0"/>
      <w:marRight w:val="0"/>
      <w:marTop w:val="0"/>
      <w:marBottom w:val="0"/>
      <w:divBdr>
        <w:top w:val="none" w:sz="0" w:space="0" w:color="auto"/>
        <w:left w:val="none" w:sz="0" w:space="0" w:color="auto"/>
        <w:bottom w:val="none" w:sz="0" w:space="0" w:color="auto"/>
        <w:right w:val="none" w:sz="0" w:space="0" w:color="auto"/>
      </w:divBdr>
    </w:div>
    <w:div w:id="1826627871">
      <w:bodyDiv w:val="1"/>
      <w:marLeft w:val="0"/>
      <w:marRight w:val="0"/>
      <w:marTop w:val="0"/>
      <w:marBottom w:val="0"/>
      <w:divBdr>
        <w:top w:val="none" w:sz="0" w:space="0" w:color="auto"/>
        <w:left w:val="none" w:sz="0" w:space="0" w:color="auto"/>
        <w:bottom w:val="none" w:sz="0" w:space="0" w:color="auto"/>
        <w:right w:val="none" w:sz="0" w:space="0" w:color="auto"/>
      </w:divBdr>
    </w:div>
    <w:div w:id="1901286018">
      <w:bodyDiv w:val="1"/>
      <w:marLeft w:val="0"/>
      <w:marRight w:val="0"/>
      <w:marTop w:val="0"/>
      <w:marBottom w:val="0"/>
      <w:divBdr>
        <w:top w:val="none" w:sz="0" w:space="0" w:color="auto"/>
        <w:left w:val="none" w:sz="0" w:space="0" w:color="auto"/>
        <w:bottom w:val="none" w:sz="0" w:space="0" w:color="auto"/>
        <w:right w:val="none" w:sz="0" w:space="0" w:color="auto"/>
      </w:divBdr>
    </w:div>
    <w:div w:id="2016299244">
      <w:bodyDiv w:val="1"/>
      <w:marLeft w:val="0"/>
      <w:marRight w:val="0"/>
      <w:marTop w:val="0"/>
      <w:marBottom w:val="0"/>
      <w:divBdr>
        <w:top w:val="none" w:sz="0" w:space="0" w:color="auto"/>
        <w:left w:val="none" w:sz="0" w:space="0" w:color="auto"/>
        <w:bottom w:val="none" w:sz="0" w:space="0" w:color="auto"/>
        <w:right w:val="none" w:sz="0" w:space="0" w:color="auto"/>
      </w:divBdr>
    </w:div>
    <w:div w:id="212665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4014B-EA01-4CEA-9E38-2D1EFEECB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1083</Words>
  <Characters>6175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Ушенин Илья</dc:creator>
  <cp:lastModifiedBy>Юлия</cp:lastModifiedBy>
  <cp:revision>2</cp:revision>
  <cp:lastPrinted>2020-12-01T07:49:00Z</cp:lastPrinted>
  <dcterms:created xsi:type="dcterms:W3CDTF">2023-05-11T07:30:00Z</dcterms:created>
  <dcterms:modified xsi:type="dcterms:W3CDTF">2023-05-11T07:30:00Z</dcterms:modified>
</cp:coreProperties>
</file>