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FE0" w:rsidRPr="00A60FE0" w:rsidRDefault="00A60FE0" w:rsidP="00A60F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A60F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</w:t>
      </w:r>
    </w:p>
    <w:p w:rsidR="00A60FE0" w:rsidRPr="00A60FE0" w:rsidRDefault="00A60FE0" w:rsidP="00A60F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Направляем дополнительную информацию:</w:t>
      </w:r>
    </w:p>
    <w:bookmarkEnd w:id="0"/>
    <w:p w:rsidR="00A60FE0" w:rsidRPr="00A60FE0" w:rsidRDefault="00A60FE0" w:rsidP="00A60F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3"/>
          <w:szCs w:val="23"/>
          <w:lang w:eastAsia="ru-RU"/>
        </w:rPr>
        <w:t>СТАНОК НАМОТОЧНЫЙ СН-10С-600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5"/>
        <w:gridCol w:w="2865"/>
      </w:tblGrid>
      <w:tr w:rsidR="00A60FE0" w:rsidRPr="00A60FE0" w:rsidTr="00A60FE0"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Характеристика</w:t>
            </w:r>
          </w:p>
        </w:tc>
        <w:tc>
          <w:tcPr>
            <w:tcW w:w="28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Значение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Диаметр наматываемого провода, мм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0,5 - 5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Скорость вала намотки (номинальная) об/мин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30-300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Макс. крутящий момент, кг м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165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Максимальный диаметр каркаса, мм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950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Ширина зоны раскладки, мм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600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датчика счета числа витков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оптический</w:t>
            </w:r>
          </w:p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Шаг раскладки, мм/об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0,0018-200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Регулировка шага раскладки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Дискретная, электронным редуктором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Механизм привода раскладки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Цепная передача, шаговый двигатель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Тип двигателя раскладчика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Шаговый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Нитеводитель</w:t>
            </w:r>
            <w:proofErr w:type="spellEnd"/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Тип блока управления 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ЧПУ с возможностью сохранения данных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монитора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Наличие клавиатуры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</w:t>
            </w:r>
          </w:p>
        </w:tc>
      </w:tr>
      <w:tr w:rsidR="00A60FE0" w:rsidRPr="00A60FE0" w:rsidTr="00A60FE0">
        <w:tc>
          <w:tcPr>
            <w:tcW w:w="28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Напряжение/частота питания, В/Гц</w:t>
            </w:r>
          </w:p>
        </w:tc>
        <w:tc>
          <w:tcPr>
            <w:tcW w:w="28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A60FE0" w:rsidRPr="00A60FE0" w:rsidRDefault="00A60FE0" w:rsidP="00A60F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FE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3х380±10%В / 50±2%Гц</w:t>
            </w:r>
          </w:p>
        </w:tc>
      </w:tr>
    </w:tbl>
    <w:p w:rsidR="00A60FE0" w:rsidRPr="00A60FE0" w:rsidRDefault="00A60FE0" w:rsidP="00A60F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Масса нетто, кг: 850</w:t>
      </w:r>
    </w:p>
    <w:p w:rsidR="00A60FE0" w:rsidRPr="00A60FE0" w:rsidRDefault="00A60FE0" w:rsidP="00A60F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 xml:space="preserve">Станок предназначен для намотки секций </w:t>
      </w:r>
      <w:proofErr w:type="spellStart"/>
      <w:r w:rsidRPr="00A60FE0">
        <w:rPr>
          <w:rFonts w:ascii="Arial" w:eastAsia="Times New Roman" w:hAnsi="Arial" w:cs="Arial"/>
          <w:sz w:val="20"/>
          <w:szCs w:val="20"/>
          <w:lang w:eastAsia="ru-RU"/>
        </w:rPr>
        <w:t>всыпной</w:t>
      </w:r>
      <w:proofErr w:type="spellEnd"/>
      <w:r w:rsidRPr="00A60FE0">
        <w:rPr>
          <w:rFonts w:ascii="Arial" w:eastAsia="Times New Roman" w:hAnsi="Arial" w:cs="Arial"/>
          <w:sz w:val="20"/>
          <w:szCs w:val="20"/>
          <w:lang w:eastAsia="ru-RU"/>
        </w:rPr>
        <w:t xml:space="preserve"> обмотки изоляции статоров электродвигателей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Рама -1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Механизм намотки с планшайбой –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Механизм раскладки –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Поводок для круглого провода –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Блок управления с преобразователем –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Пульт управления с защитным экраном –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Защитный экран оператора –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0FE0">
        <w:rPr>
          <w:rFonts w:ascii="Arial" w:eastAsia="Times New Roman" w:hAnsi="Arial" w:cs="Arial"/>
          <w:sz w:val="20"/>
          <w:szCs w:val="20"/>
          <w:lang w:eastAsia="ru-RU"/>
        </w:rPr>
        <w:t>Формовочно</w:t>
      </w:r>
      <w:proofErr w:type="spellEnd"/>
      <w:r w:rsidRPr="00A60FE0">
        <w:rPr>
          <w:rFonts w:ascii="Arial" w:eastAsia="Times New Roman" w:hAnsi="Arial" w:cs="Arial"/>
          <w:sz w:val="20"/>
          <w:szCs w:val="20"/>
          <w:lang w:eastAsia="ru-RU"/>
        </w:rPr>
        <w:t>-натяжное устройство – 1 шт.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Педаль «Пуск-стоп» - 1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Педаль «Заправка» - 1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 xml:space="preserve">Кнопка аварийной остановки – 1 ед. 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Педаль управления скоростью –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60FE0">
        <w:rPr>
          <w:rFonts w:ascii="Arial" w:eastAsia="Times New Roman" w:hAnsi="Arial" w:cs="Arial"/>
          <w:sz w:val="20"/>
          <w:szCs w:val="20"/>
          <w:lang w:eastAsia="ru-RU"/>
        </w:rPr>
        <w:t>Смоточное</w:t>
      </w:r>
      <w:proofErr w:type="spellEnd"/>
      <w:r w:rsidRPr="00A60FE0">
        <w:rPr>
          <w:rFonts w:ascii="Arial" w:eastAsia="Times New Roman" w:hAnsi="Arial" w:cs="Arial"/>
          <w:sz w:val="20"/>
          <w:szCs w:val="20"/>
          <w:lang w:eastAsia="ru-RU"/>
        </w:rPr>
        <w:t xml:space="preserve"> устройство –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Натяжное устройство (до 9 катушек) – 1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Оправка – 5 ед.</w:t>
      </w:r>
    </w:p>
    <w:p w:rsidR="00A60FE0" w:rsidRPr="00A60FE0" w:rsidRDefault="00A60FE0" w:rsidP="00A60FE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Сопроводительная эксплуатационная документация и инструкция по эксплуатации на русском языке – 1 комплект</w:t>
      </w:r>
    </w:p>
    <w:p w:rsidR="00A60FE0" w:rsidRPr="00A60FE0" w:rsidRDefault="00A60FE0" w:rsidP="00A60F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Пусконаладочные работы</w:t>
      </w:r>
    </w:p>
    <w:p w:rsidR="00A60FE0" w:rsidRPr="00A60FE0" w:rsidRDefault="00A60FE0" w:rsidP="00A60F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Arial" w:eastAsia="Times New Roman" w:hAnsi="Arial" w:cs="Arial"/>
          <w:sz w:val="20"/>
          <w:szCs w:val="20"/>
          <w:lang w:eastAsia="ru-RU"/>
        </w:rPr>
        <w:t>С уважением,</w:t>
      </w:r>
    </w:p>
    <w:p w:rsidR="00A60FE0" w:rsidRPr="00A60FE0" w:rsidRDefault="00A60FE0" w:rsidP="00A60F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0FE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E0D90" w:rsidRDefault="00BE0D90"/>
    <w:sectPr w:rsidR="00BE0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FE0"/>
    <w:rsid w:val="00A60FE0"/>
    <w:rsid w:val="00BE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1365CE-6488-4745-B5BC-57417A685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3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0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2023-03-01T06:29:00Z</dcterms:created>
  <dcterms:modified xsi:type="dcterms:W3CDTF">2023-03-01T06:30:00Z</dcterms:modified>
</cp:coreProperties>
</file>