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6DA" w:rsidRPr="00E7695C" w:rsidRDefault="008226DA" w:rsidP="008226DA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Toc510535968"/>
      <w:bookmarkStart w:id="1" w:name="_Toc377557984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0"/>
      <w:r w:rsidR="00D033C1"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 w:rsidR="000671E6"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E50BCE" w:rsidRPr="00E7695C" w:rsidRDefault="008226DA" w:rsidP="00AE77E6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695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BD44C9" w:rsidRPr="00E7695C">
        <w:rPr>
          <w:rFonts w:ascii="Times New Roman" w:hAnsi="Times New Roman" w:cs="Times New Roman"/>
          <w:b/>
          <w:bCs/>
          <w:sz w:val="24"/>
          <w:szCs w:val="24"/>
        </w:rPr>
        <w:t>товара (</w:t>
      </w:r>
      <w:r w:rsidRPr="00E7695C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BD44C9" w:rsidRPr="00E7695C">
        <w:rPr>
          <w:rFonts w:ascii="Times New Roman" w:hAnsi="Times New Roman" w:cs="Times New Roman"/>
          <w:b/>
          <w:sz w:val="24"/>
          <w:szCs w:val="24"/>
        </w:rPr>
        <w:t>)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 w:rsidR="000671E6"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1A3D82" w:rsidRPr="00E7695C" w:rsidRDefault="001A3D82" w:rsidP="00AE77E6">
      <w:pPr>
        <w:pStyle w:val="a4"/>
        <w:widowControl w:val="0"/>
        <w:shd w:val="clear" w:color="auto" w:fill="auto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18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34"/>
        <w:gridCol w:w="1520"/>
        <w:gridCol w:w="1387"/>
        <w:gridCol w:w="2493"/>
        <w:gridCol w:w="1798"/>
      </w:tblGrid>
      <w:tr w:rsidR="00E7695C" w:rsidRPr="009C41A1" w:rsidTr="00170803"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E77E6" w:rsidRDefault="00FE1AFC" w:rsidP="00AE77E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Наименование </w:t>
            </w:r>
            <w:r w:rsidR="000671E6" w:rsidRPr="00AB276D">
              <w:rPr>
                <w:rFonts w:ascii="Times New Roman" w:eastAsiaTheme="minorHAnsi" w:hAnsi="Times New Roman" w:cs="Times New Roman"/>
                <w:lang w:val="ru-RU"/>
              </w:rPr>
              <w:t>предмета</w:t>
            </w: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 закупки 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Единица</w:t>
            </w:r>
          </w:p>
          <w:p w:rsidR="00FE1AFC" w:rsidRPr="00AE77E6" w:rsidRDefault="00FE1AFC" w:rsidP="00AE77E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измерения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количества </w:t>
            </w:r>
            <w:r w:rsidR="006F4775" w:rsidRPr="00AB276D">
              <w:rPr>
                <w:rFonts w:ascii="Times New Roman" w:eastAsiaTheme="minorHAnsi" w:hAnsi="Times New Roman" w:cs="Times New Roman"/>
                <w:lang w:val="ru-RU" w:eastAsia="ru-RU"/>
              </w:rPr>
              <w:t>закупаемого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товара</w:t>
            </w:r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FE1AFC" w:rsidRPr="00AB276D" w:rsidRDefault="00FE1AFC" w:rsidP="00AE77E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Количество </w:t>
            </w:r>
            <w:r w:rsidR="006F4775"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закупаемого 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>товара</w:t>
            </w: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C02E8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Количество товара</w:t>
            </w:r>
            <w:r w:rsidR="00FF068E"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 </w:t>
            </w:r>
          </w:p>
        </w:tc>
      </w:tr>
      <w:tr w:rsidR="00E7695C" w:rsidRPr="00AB276D" w:rsidTr="00AE77E6">
        <w:trPr>
          <w:trHeight w:val="194"/>
        </w:trPr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</w:tcPr>
          <w:p w:rsidR="00FE1AFC" w:rsidRPr="00A92DF1" w:rsidRDefault="00760632" w:rsidP="00CA6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Станок</w:t>
            </w:r>
            <w:r w:rsidR="00062A26" w:rsidRPr="00A92DF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намоточный</w:t>
            </w:r>
          </w:p>
          <w:p w:rsidR="00A92DF1" w:rsidRPr="00062A26" w:rsidRDefault="00062A26" w:rsidP="00AE77E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СНП-0,1-150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C02E85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lang w:val="ru-RU"/>
              </w:rPr>
              <w:t>шт</w:t>
            </w:r>
            <w:r w:rsidR="00AE77E6">
              <w:rPr>
                <w:rFonts w:ascii="Times New Roman" w:eastAsiaTheme="minorHAnsi" w:hAnsi="Times New Roman" w:cs="Times New Roman"/>
                <w:b/>
                <w:lang w:val="ru-RU"/>
              </w:rPr>
              <w:t>.</w:t>
            </w:r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FE1AFC" w:rsidRPr="00AB276D" w:rsidRDefault="00062A26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lang w:val="ru-RU"/>
              </w:rPr>
              <w:t>4</w:t>
            </w: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</w:tbl>
    <w:p w:rsidR="009C2D08" w:rsidRDefault="009C2D08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32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7"/>
        <w:gridCol w:w="4429"/>
      </w:tblGrid>
      <w:tr w:rsidR="00E7695C" w:rsidRPr="005F254F" w:rsidTr="00117DE5"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bookmarkEnd w:id="1"/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Указание производителя (товарного знака </w:t>
            </w:r>
            <w:r w:rsidR="00FD4322" w:rsidRPr="00AB276D">
              <w:rPr>
                <w:rFonts w:ascii="Times New Roman" w:eastAsiaTheme="minorHAnsi" w:hAnsi="Times New Roman" w:cs="Times New Roman"/>
                <w:lang w:val="ru-RU"/>
              </w:rPr>
              <w:t>/торговой марки при их наличии)</w:t>
            </w: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E7695C" w:rsidRPr="005F254F" w:rsidTr="00AE77E6">
        <w:trPr>
          <w:trHeight w:val="70"/>
        </w:trPr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</w:tcPr>
          <w:p w:rsidR="00D033C1" w:rsidRPr="00AB276D" w:rsidRDefault="00D033C1" w:rsidP="00FE1AFC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</w:tbl>
    <w:p w:rsidR="000B2DA4" w:rsidRPr="00E7695C" w:rsidRDefault="000B2DA4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B2DA4" w:rsidRPr="00E7695C" w:rsidRDefault="009614B0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 w:rsidR="000671E6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</w:t>
      </w:r>
      <w:r w:rsidR="00D144EB"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,</w:t>
      </w:r>
    </w:p>
    <w:p w:rsidR="00D144EB" w:rsidRPr="00E7695C" w:rsidRDefault="00D144EB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 w:rsidR="007F529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0932BF" w:rsidRPr="00E7695C" w:rsidRDefault="000932BF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Spec="center" w:tblpY="1"/>
        <w:tblOverlap w:val="never"/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817"/>
        <w:gridCol w:w="2552"/>
        <w:gridCol w:w="1842"/>
        <w:gridCol w:w="993"/>
        <w:gridCol w:w="595"/>
        <w:gridCol w:w="2665"/>
        <w:gridCol w:w="709"/>
      </w:tblGrid>
      <w:tr w:rsidR="00E7695C" w:rsidRPr="005F254F" w:rsidTr="00AE77E6">
        <w:trPr>
          <w:trHeight w:val="397"/>
          <w:tblHeader/>
          <w:jc w:val="center"/>
        </w:trPr>
        <w:tc>
          <w:tcPr>
            <w:tcW w:w="6799" w:type="dxa"/>
            <w:gridSpan w:val="5"/>
            <w:shd w:val="clear" w:color="auto" w:fill="auto"/>
            <w:vAlign w:val="center"/>
          </w:tcPr>
          <w:p w:rsidR="00065F4D" w:rsidRPr="00E77D19" w:rsidRDefault="00D0082F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товара</w:t>
            </w: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,</w:t>
            </w:r>
          </w:p>
          <w:p w:rsidR="00D0082F" w:rsidRPr="00E77D19" w:rsidRDefault="000671E6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 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их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значения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374" w:type="dxa"/>
            <w:gridSpan w:val="2"/>
            <w:vAlign w:val="center"/>
          </w:tcPr>
          <w:p w:rsidR="00D0082F" w:rsidRPr="00E77D19" w:rsidRDefault="00D0082F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Предлагаемые к поставке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товары и значения 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E7695C" w:rsidRPr="00883FB6" w:rsidTr="00AE77E6">
        <w:trPr>
          <w:trHeight w:val="397"/>
          <w:tblHeader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№ п/п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товара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,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характеристики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товара</w:t>
            </w:r>
          </w:p>
        </w:tc>
        <w:tc>
          <w:tcPr>
            <w:tcW w:w="1842" w:type="dxa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(показатели)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</w:t>
            </w:r>
          </w:p>
        </w:tc>
        <w:tc>
          <w:tcPr>
            <w:tcW w:w="993" w:type="dxa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. изм.</w:t>
            </w:r>
          </w:p>
        </w:tc>
        <w:tc>
          <w:tcPr>
            <w:tcW w:w="595" w:type="dxa"/>
            <w:vAlign w:val="center"/>
          </w:tcPr>
          <w:p w:rsidR="00D0082F" w:rsidRPr="00FF068E" w:rsidRDefault="00D0082F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AE77E6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AE77E6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-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во</w:t>
            </w:r>
          </w:p>
        </w:tc>
        <w:tc>
          <w:tcPr>
            <w:tcW w:w="2665" w:type="dxa"/>
            <w:vAlign w:val="center"/>
          </w:tcPr>
          <w:p w:rsidR="00932F2E" w:rsidRPr="00FF068E" w:rsidRDefault="00170803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Наименование товара, </w:t>
            </w:r>
            <w:r w:rsidR="00932F2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значения </w:t>
            </w:r>
            <w:r w:rsidR="005252D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(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характеристик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,</w:t>
            </w: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709" w:type="dxa"/>
            <w:vAlign w:val="center"/>
          </w:tcPr>
          <w:p w:rsidR="00C13D75" w:rsidRPr="00FF068E" w:rsidRDefault="00C13D75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AE77E6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-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во</w:t>
            </w:r>
          </w:p>
          <w:p w:rsidR="00934041" w:rsidRPr="00FF068E" w:rsidRDefault="00934041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E7695C" w:rsidRPr="00E77D19" w:rsidTr="00AE77E6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170803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E77D19">
              <w:rPr>
                <w:rFonts w:ascii="Times New Roman" w:hAnsi="Times New Roman" w:cs="Times New Roman"/>
                <w:b/>
                <w:lang w:val="ru-RU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556994" w:rsidRDefault="00744426" w:rsidP="00AE77E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Станок</w:t>
            </w:r>
            <w:r w:rsidRPr="00C255E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рядовой намотки</w:t>
            </w:r>
            <w:r w:rsidR="0055699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СНП-0,1-150</w:t>
            </w:r>
          </w:p>
        </w:tc>
        <w:tc>
          <w:tcPr>
            <w:tcW w:w="1842" w:type="dxa"/>
            <w:vAlign w:val="center"/>
          </w:tcPr>
          <w:p w:rsidR="00932F2E" w:rsidRPr="00E77D19" w:rsidRDefault="00117E9E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E77D19">
              <w:rPr>
                <w:rFonts w:ascii="Times New Roman" w:eastAsia="Calibri" w:hAnsi="Times New Roman" w:cs="Times New Roman"/>
                <w:b/>
                <w:lang w:val="ru-RU"/>
              </w:rPr>
              <w:t>комплект</w:t>
            </w:r>
          </w:p>
        </w:tc>
        <w:tc>
          <w:tcPr>
            <w:tcW w:w="993" w:type="dxa"/>
            <w:vAlign w:val="center"/>
          </w:tcPr>
          <w:p w:rsidR="00170803" w:rsidRPr="00E77D19" w:rsidRDefault="00170803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  <w:p w:rsidR="00932F2E" w:rsidRPr="00E77D19" w:rsidRDefault="00170803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E77D19">
              <w:rPr>
                <w:rFonts w:ascii="Times New Roman" w:eastAsia="Calibri" w:hAnsi="Times New Roman" w:cs="Times New Roman"/>
                <w:b/>
                <w:lang w:val="ru-RU"/>
              </w:rPr>
              <w:t>шт.</w:t>
            </w:r>
          </w:p>
          <w:p w:rsidR="00932F2E" w:rsidRPr="00E77D19" w:rsidRDefault="00932F2E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595" w:type="dxa"/>
            <w:vAlign w:val="center"/>
          </w:tcPr>
          <w:p w:rsidR="00932F2E" w:rsidRPr="007F3184" w:rsidRDefault="007F3184" w:rsidP="00AE77E6">
            <w:pPr>
              <w:spacing w:after="0" w:line="240" w:lineRule="auto"/>
              <w:ind w:right="1455"/>
              <w:jc w:val="center"/>
              <w:rPr>
                <w:rFonts w:ascii="Times New Roman" w:eastAsia="Calibri" w:hAnsi="Times New Roman" w:cs="Times New Roman"/>
                <w:b/>
                <w:color w:val="FF0000"/>
                <w:lang w:val="ru-RU"/>
              </w:rPr>
            </w:pPr>
            <w:r w:rsidRPr="00AA2654">
              <w:rPr>
                <w:rFonts w:ascii="Times New Roman" w:eastAsia="Calibri" w:hAnsi="Times New Roman" w:cs="Times New Roman"/>
                <w:b/>
                <w:lang w:val="ru-RU"/>
              </w:rPr>
              <w:t>4</w:t>
            </w:r>
          </w:p>
        </w:tc>
        <w:tc>
          <w:tcPr>
            <w:tcW w:w="2665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065F4D" w:rsidRPr="00E77D19" w:rsidRDefault="00065F4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8F498E" w:rsidRPr="006A6C69" w:rsidTr="00AE77E6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AA2654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AA2654">
              <w:rPr>
                <w:rFonts w:ascii="Times New Roman" w:hAnsi="Times New Roman" w:cs="Times New Roman"/>
                <w:lang w:val="ru-RU"/>
              </w:rPr>
              <w:t>1.1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AA2654" w:rsidRDefault="00062A26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26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Механизм намотки</w:t>
            </w:r>
          </w:p>
        </w:tc>
        <w:tc>
          <w:tcPr>
            <w:tcW w:w="1842" w:type="dxa"/>
            <w:vAlign w:val="center"/>
          </w:tcPr>
          <w:p w:rsidR="008F498E" w:rsidRPr="00AA2654" w:rsidRDefault="00AA2654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AA2654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8F498E" w:rsidRPr="00AA2654" w:rsidRDefault="006A6C69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95" w:type="dxa"/>
            <w:vAlign w:val="center"/>
          </w:tcPr>
          <w:p w:rsidR="008F498E" w:rsidRDefault="006A6C69" w:rsidP="00AE77E6">
            <w:pPr>
              <w:spacing w:after="0" w:line="240" w:lineRule="auto"/>
              <w:ind w:right="1455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4</w:t>
            </w:r>
          </w:p>
        </w:tc>
        <w:tc>
          <w:tcPr>
            <w:tcW w:w="2665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AA2654" w:rsidRPr="006A6C69" w:rsidTr="00AE77E6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A2654" w:rsidRPr="00AA2654" w:rsidRDefault="00AA2654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AA2654">
              <w:rPr>
                <w:rFonts w:ascii="Times New Roman" w:hAnsi="Times New Roman" w:cs="Times New Roman"/>
                <w:lang w:val="ru-RU"/>
              </w:rPr>
              <w:t xml:space="preserve">1.2        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A2654" w:rsidRPr="00AA2654" w:rsidRDefault="00AA2654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26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Стояночный тормоз</w:t>
            </w:r>
          </w:p>
        </w:tc>
        <w:tc>
          <w:tcPr>
            <w:tcW w:w="1842" w:type="dxa"/>
            <w:vAlign w:val="center"/>
          </w:tcPr>
          <w:p w:rsidR="00AA2654" w:rsidRPr="00AA2654" w:rsidRDefault="00AA2654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AA2654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AA2654" w:rsidRPr="00AA2654" w:rsidRDefault="006A6C69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95" w:type="dxa"/>
            <w:vAlign w:val="center"/>
          </w:tcPr>
          <w:p w:rsidR="00AA2654" w:rsidRDefault="006A6C69" w:rsidP="00AE77E6">
            <w:pPr>
              <w:spacing w:after="0" w:line="240" w:lineRule="auto"/>
              <w:ind w:right="1455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4</w:t>
            </w:r>
          </w:p>
        </w:tc>
        <w:tc>
          <w:tcPr>
            <w:tcW w:w="2665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AA2654" w:rsidRPr="006A6C69" w:rsidTr="00AE77E6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A2654" w:rsidRPr="00AA2654" w:rsidRDefault="00AA2654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A2654" w:rsidRPr="00AA2654" w:rsidRDefault="00AA2654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Задняя бабка винтовая</w:t>
            </w:r>
          </w:p>
        </w:tc>
        <w:tc>
          <w:tcPr>
            <w:tcW w:w="1842" w:type="dxa"/>
            <w:vAlign w:val="center"/>
          </w:tcPr>
          <w:p w:rsidR="00AA2654" w:rsidRPr="00AA2654" w:rsidRDefault="00AA2654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AA2654" w:rsidRPr="00AA2654" w:rsidRDefault="006A6C69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95" w:type="dxa"/>
            <w:vAlign w:val="center"/>
          </w:tcPr>
          <w:p w:rsidR="00AA2654" w:rsidRDefault="006A6C69" w:rsidP="00AE77E6">
            <w:pPr>
              <w:spacing w:after="0" w:line="240" w:lineRule="auto"/>
              <w:ind w:right="1455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4</w:t>
            </w:r>
          </w:p>
        </w:tc>
        <w:tc>
          <w:tcPr>
            <w:tcW w:w="2665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AA2654" w:rsidRPr="006A6C69" w:rsidTr="00AE77E6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A2654" w:rsidRDefault="00AA2654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A2654" w:rsidRDefault="00AA2654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Механизм раскладки</w:t>
            </w:r>
          </w:p>
        </w:tc>
        <w:tc>
          <w:tcPr>
            <w:tcW w:w="1842" w:type="dxa"/>
            <w:vAlign w:val="center"/>
          </w:tcPr>
          <w:p w:rsidR="00AA2654" w:rsidRDefault="00AA2654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AA2654" w:rsidRPr="00AA2654" w:rsidRDefault="006A6C69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95" w:type="dxa"/>
            <w:vAlign w:val="center"/>
          </w:tcPr>
          <w:p w:rsidR="00AA2654" w:rsidRDefault="006A6C69" w:rsidP="00AE77E6">
            <w:pPr>
              <w:spacing w:after="0" w:line="240" w:lineRule="auto"/>
              <w:ind w:right="1455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4</w:t>
            </w:r>
          </w:p>
        </w:tc>
        <w:tc>
          <w:tcPr>
            <w:tcW w:w="2665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1157AC" w:rsidRPr="00E77D19" w:rsidTr="00AE77E6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157AC" w:rsidRDefault="001157AC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157AC" w:rsidRDefault="001157AC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Нитеводитель</w:t>
            </w:r>
          </w:p>
        </w:tc>
        <w:tc>
          <w:tcPr>
            <w:tcW w:w="1842" w:type="dxa"/>
            <w:vAlign w:val="center"/>
          </w:tcPr>
          <w:p w:rsidR="001157AC" w:rsidRDefault="001157AC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1157AC" w:rsidRPr="00AA2654" w:rsidRDefault="006A6C69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95" w:type="dxa"/>
            <w:vAlign w:val="center"/>
          </w:tcPr>
          <w:p w:rsidR="001157AC" w:rsidRDefault="006A6C69" w:rsidP="00AE77E6">
            <w:pPr>
              <w:spacing w:after="0" w:line="240" w:lineRule="auto"/>
              <w:ind w:right="1455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4</w:t>
            </w:r>
          </w:p>
        </w:tc>
        <w:tc>
          <w:tcPr>
            <w:tcW w:w="2665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1157AC" w:rsidRPr="00E77D19" w:rsidTr="00AE77E6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157AC" w:rsidRDefault="001157AC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157AC" w:rsidRDefault="001157AC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Защитный экран</w:t>
            </w:r>
          </w:p>
        </w:tc>
        <w:tc>
          <w:tcPr>
            <w:tcW w:w="1842" w:type="dxa"/>
            <w:vAlign w:val="center"/>
          </w:tcPr>
          <w:p w:rsidR="001157AC" w:rsidRDefault="001157AC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1157AC" w:rsidRPr="00AA2654" w:rsidRDefault="006A6C69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95" w:type="dxa"/>
            <w:vAlign w:val="center"/>
          </w:tcPr>
          <w:p w:rsidR="001157AC" w:rsidRDefault="006A6C69" w:rsidP="00AE77E6">
            <w:pPr>
              <w:spacing w:after="0" w:line="240" w:lineRule="auto"/>
              <w:ind w:right="1455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4</w:t>
            </w:r>
          </w:p>
        </w:tc>
        <w:tc>
          <w:tcPr>
            <w:tcW w:w="2665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1157AC" w:rsidRPr="00E77D19" w:rsidTr="00AE77E6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157AC" w:rsidRDefault="001157AC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157AC" w:rsidRDefault="001157AC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Лампа освещения</w:t>
            </w:r>
          </w:p>
        </w:tc>
        <w:tc>
          <w:tcPr>
            <w:tcW w:w="1842" w:type="dxa"/>
            <w:vAlign w:val="center"/>
          </w:tcPr>
          <w:p w:rsidR="001157AC" w:rsidRDefault="001157AC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1157AC" w:rsidRPr="00AA2654" w:rsidRDefault="006A6C69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95" w:type="dxa"/>
            <w:vAlign w:val="center"/>
          </w:tcPr>
          <w:p w:rsidR="001157AC" w:rsidRDefault="006A6C69" w:rsidP="00AE77E6">
            <w:pPr>
              <w:spacing w:after="0" w:line="240" w:lineRule="auto"/>
              <w:ind w:right="1455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4</w:t>
            </w:r>
          </w:p>
        </w:tc>
        <w:tc>
          <w:tcPr>
            <w:tcW w:w="2665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CE5D59" w:rsidRPr="00E77D19" w:rsidTr="00AE77E6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CE5D59" w:rsidRDefault="00CE5D59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E5D59" w:rsidRDefault="00CE5D59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управления</w:t>
            </w:r>
          </w:p>
        </w:tc>
        <w:tc>
          <w:tcPr>
            <w:tcW w:w="1842" w:type="dxa"/>
            <w:vAlign w:val="center"/>
          </w:tcPr>
          <w:p w:rsidR="00CE5D59" w:rsidRDefault="00CE5D59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CE5D59" w:rsidRPr="00AA2654" w:rsidRDefault="006A6C69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95" w:type="dxa"/>
            <w:vAlign w:val="center"/>
          </w:tcPr>
          <w:p w:rsidR="00CE5D59" w:rsidRDefault="006A6C69" w:rsidP="00AE77E6">
            <w:pPr>
              <w:spacing w:after="0" w:line="240" w:lineRule="auto"/>
              <w:ind w:right="1455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4</w:t>
            </w:r>
          </w:p>
        </w:tc>
        <w:tc>
          <w:tcPr>
            <w:tcW w:w="2665" w:type="dxa"/>
            <w:vAlign w:val="center"/>
          </w:tcPr>
          <w:p w:rsidR="00CE5D59" w:rsidRPr="00E77D19" w:rsidRDefault="00020E2A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CE5D59" w:rsidRPr="00E77D19" w:rsidTr="00AE77E6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CE5D59" w:rsidRDefault="00CE5D59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E5D59" w:rsidRDefault="00CE5D59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Электронное натяжное устройство</w:t>
            </w:r>
          </w:p>
          <w:p w:rsidR="00CE5D59" w:rsidRDefault="00CE5D59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ЭНУ-0,1</w:t>
            </w:r>
          </w:p>
        </w:tc>
        <w:tc>
          <w:tcPr>
            <w:tcW w:w="1842" w:type="dxa"/>
            <w:vAlign w:val="center"/>
          </w:tcPr>
          <w:p w:rsidR="00CE5D59" w:rsidRDefault="00CE5D59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CE5D59" w:rsidRPr="00AA2654" w:rsidRDefault="006A6C69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95" w:type="dxa"/>
            <w:vAlign w:val="center"/>
          </w:tcPr>
          <w:p w:rsidR="00CE5D59" w:rsidRDefault="006A6C69" w:rsidP="00AE77E6">
            <w:pPr>
              <w:spacing w:after="0" w:line="240" w:lineRule="auto"/>
              <w:ind w:right="1455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4</w:t>
            </w:r>
          </w:p>
        </w:tc>
        <w:tc>
          <w:tcPr>
            <w:tcW w:w="2665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CE5D59" w:rsidRPr="00E77D19" w:rsidTr="00AE77E6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CE5D59" w:rsidRDefault="00CE5D59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E5D59" w:rsidRDefault="00CE5D59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Микроскоп</w:t>
            </w:r>
          </w:p>
        </w:tc>
        <w:tc>
          <w:tcPr>
            <w:tcW w:w="1842" w:type="dxa"/>
            <w:vAlign w:val="center"/>
          </w:tcPr>
          <w:p w:rsidR="00CE5D59" w:rsidRDefault="000A30A9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</w:t>
            </w:r>
            <w:r w:rsidR="00CE5D59">
              <w:rPr>
                <w:rFonts w:ascii="Times New Roman" w:eastAsia="Calibri" w:hAnsi="Times New Roman" w:cs="Times New Roman"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CE5D59" w:rsidRPr="00AA2654" w:rsidRDefault="006A6C69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95" w:type="dxa"/>
            <w:vAlign w:val="center"/>
          </w:tcPr>
          <w:p w:rsidR="00CE5D59" w:rsidRDefault="006A6C69" w:rsidP="00AE77E6">
            <w:pPr>
              <w:spacing w:after="0" w:line="240" w:lineRule="auto"/>
              <w:ind w:right="1455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4</w:t>
            </w:r>
          </w:p>
        </w:tc>
        <w:tc>
          <w:tcPr>
            <w:tcW w:w="2665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E7695C" w:rsidRPr="00CA6075" w:rsidTr="00AE77E6">
        <w:trPr>
          <w:trHeight w:val="31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AE77E6" w:rsidP="00AE77E6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235C4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Диаметр  наматываемого </w:t>
            </w:r>
            <w:r w:rsidR="00744426" w:rsidRPr="00235C4F">
              <w:rPr>
                <w:rFonts w:ascii="Times New Roman" w:hAnsi="Times New Roman" w:cs="Times New Roman"/>
                <w:sz w:val="24"/>
                <w:szCs w:val="24"/>
              </w:rPr>
              <w:t xml:space="preserve"> провода</w:t>
            </w:r>
          </w:p>
        </w:tc>
        <w:tc>
          <w:tcPr>
            <w:tcW w:w="1842" w:type="dxa"/>
            <w:vAlign w:val="center"/>
          </w:tcPr>
          <w:p w:rsidR="00932F2E" w:rsidRPr="00BD0ADF" w:rsidRDefault="00BD0ADF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0,005- 0,5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32F2E" w:rsidRPr="00FC0B7F" w:rsidRDefault="00744426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мм</w:t>
            </w:r>
          </w:p>
        </w:tc>
        <w:tc>
          <w:tcPr>
            <w:tcW w:w="595" w:type="dxa"/>
            <w:vAlign w:val="center"/>
          </w:tcPr>
          <w:p w:rsidR="00932F2E" w:rsidRPr="00E77D19" w:rsidRDefault="00932F2E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7695C" w:rsidRPr="00CA6075" w:rsidTr="00AE77E6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AE77E6" w:rsidP="00AE77E6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1.12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235C4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Максимальный диаметр каркаса </w:t>
            </w:r>
          </w:p>
        </w:tc>
        <w:tc>
          <w:tcPr>
            <w:tcW w:w="1842" w:type="dxa"/>
            <w:vAlign w:val="center"/>
          </w:tcPr>
          <w:p w:rsidR="004E2CFA" w:rsidRDefault="00BD0ADF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150</w:t>
            </w:r>
          </w:p>
          <w:p w:rsidR="005C333F" w:rsidRPr="00FC0B7F" w:rsidRDefault="005C333F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не более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32F2E" w:rsidRPr="00FC0B7F" w:rsidRDefault="00BD0ADF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595" w:type="dxa"/>
            <w:vAlign w:val="center"/>
          </w:tcPr>
          <w:p w:rsidR="00932F2E" w:rsidRPr="00E77D19" w:rsidRDefault="00932F2E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CA6075" w:rsidTr="00AE77E6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AE77E6" w:rsidP="00AE77E6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313D4D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 xml:space="preserve">Максимальная скорость вала </w:t>
            </w:r>
            <w:r w:rsidR="008F498E" w:rsidRPr="00313D4D">
              <w:rPr>
                <w:rFonts w:ascii="Times New Roman" w:hAnsi="Times New Roman" w:cs="Times New Roman"/>
              </w:rPr>
              <w:t xml:space="preserve"> намотки</w:t>
            </w:r>
          </w:p>
        </w:tc>
        <w:tc>
          <w:tcPr>
            <w:tcW w:w="1842" w:type="dxa"/>
            <w:vAlign w:val="center"/>
          </w:tcPr>
          <w:p w:rsidR="00CA50A7" w:rsidRDefault="00BD0ADF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3000</w:t>
            </w:r>
          </w:p>
          <w:p w:rsidR="005C333F" w:rsidRPr="00CA50A7" w:rsidRDefault="00CA50A7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Pr="00FC0B7F" w:rsidRDefault="008F498E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444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об/мин</w:t>
            </w:r>
          </w:p>
        </w:tc>
        <w:tc>
          <w:tcPr>
            <w:tcW w:w="595" w:type="dxa"/>
            <w:vAlign w:val="center"/>
          </w:tcPr>
          <w:p w:rsidR="008F498E" w:rsidRPr="00E77D19" w:rsidRDefault="008F498E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CA6075" w:rsidTr="00AE77E6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8F498E" w:rsidRDefault="00AE77E6" w:rsidP="00AE77E6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BD0AD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0A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привода механизма раскладки</w:t>
            </w:r>
          </w:p>
        </w:tc>
        <w:tc>
          <w:tcPr>
            <w:tcW w:w="1842" w:type="dxa"/>
            <w:vAlign w:val="center"/>
          </w:tcPr>
          <w:p w:rsidR="00C20E83" w:rsidRDefault="00BD0ADF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BD0ADF">
              <w:rPr>
                <w:rFonts w:ascii="Times New Roman" w:eastAsia="Calibri" w:hAnsi="Times New Roman" w:cs="Times New Roman"/>
                <w:lang w:val="ru-RU"/>
              </w:rPr>
              <w:t>Шаговый</w:t>
            </w:r>
          </w:p>
          <w:p w:rsidR="008F498E" w:rsidRPr="00BD0ADF" w:rsidRDefault="00BD0ADF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0ADF">
              <w:rPr>
                <w:rFonts w:ascii="Times New Roman" w:eastAsia="Calibri" w:hAnsi="Times New Roman" w:cs="Times New Roman"/>
                <w:lang w:val="ru-RU"/>
              </w:rPr>
              <w:t>двигатель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Default="008F498E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95" w:type="dxa"/>
            <w:vAlign w:val="center"/>
          </w:tcPr>
          <w:p w:rsidR="008F498E" w:rsidRPr="00E77D19" w:rsidRDefault="008F498E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CA6075" w:rsidTr="00AE77E6">
        <w:trPr>
          <w:trHeight w:val="22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AE77E6" w:rsidP="00AE77E6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</w:rPr>
              <w:t>Минимальный шаг раскладки</w:t>
            </w:r>
          </w:p>
        </w:tc>
        <w:tc>
          <w:tcPr>
            <w:tcW w:w="1842" w:type="dxa"/>
            <w:vAlign w:val="center"/>
          </w:tcPr>
          <w:p w:rsidR="00CA50A7" w:rsidRDefault="00BD0ADF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  <w:p w:rsidR="008F498E" w:rsidRPr="00FC0B7F" w:rsidRDefault="00CA50A7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</w:t>
            </w:r>
          </w:p>
        </w:tc>
        <w:tc>
          <w:tcPr>
            <w:tcW w:w="993" w:type="dxa"/>
            <w:vAlign w:val="center"/>
          </w:tcPr>
          <w:p w:rsidR="008F498E" w:rsidRPr="00FC0B7F" w:rsidRDefault="008F498E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</w:t>
            </w:r>
            <w:r w:rsidR="00BD0ADF">
              <w:rPr>
                <w:rFonts w:ascii="Times New Roman" w:hAnsi="Times New Roman" w:cs="Times New Roman"/>
                <w:lang w:val="ru-RU"/>
              </w:rPr>
              <w:t>км</w:t>
            </w:r>
          </w:p>
        </w:tc>
        <w:tc>
          <w:tcPr>
            <w:tcW w:w="595" w:type="dxa"/>
            <w:vAlign w:val="center"/>
          </w:tcPr>
          <w:p w:rsidR="008F498E" w:rsidRPr="00E77D19" w:rsidRDefault="008F498E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E77D19" w:rsidTr="00AE77E6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AE77E6" w:rsidP="00AE77E6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8F498E" w:rsidRPr="00235C4F">
              <w:rPr>
                <w:rFonts w:ascii="Times New Roman" w:hAnsi="Times New Roman" w:cs="Times New Roman"/>
                <w:sz w:val="24"/>
                <w:szCs w:val="24"/>
              </w:rPr>
              <w:t xml:space="preserve">ирина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зоны </w:t>
            </w:r>
            <w:r w:rsidR="008F498E" w:rsidRPr="00235C4F">
              <w:rPr>
                <w:rFonts w:ascii="Times New Roman" w:hAnsi="Times New Roman" w:cs="Times New Roman"/>
                <w:sz w:val="24"/>
                <w:szCs w:val="24"/>
              </w:rPr>
              <w:t>раскладки</w:t>
            </w:r>
          </w:p>
        </w:tc>
        <w:tc>
          <w:tcPr>
            <w:tcW w:w="1842" w:type="dxa"/>
            <w:vAlign w:val="center"/>
          </w:tcPr>
          <w:p w:rsidR="00CA50A7" w:rsidRDefault="00BD0ADF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  <w:p w:rsidR="008F498E" w:rsidRPr="00CA50A7" w:rsidRDefault="00CA50A7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Pr="00FC0B7F" w:rsidRDefault="008F498E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мм</w:t>
            </w:r>
          </w:p>
        </w:tc>
        <w:tc>
          <w:tcPr>
            <w:tcW w:w="595" w:type="dxa"/>
            <w:vAlign w:val="center"/>
          </w:tcPr>
          <w:p w:rsidR="008F498E" w:rsidRPr="00E77D19" w:rsidRDefault="008F498E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21E54" w:rsidRPr="00E77D19" w:rsidTr="00AE77E6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321E54" w:rsidRPr="00E77D19" w:rsidRDefault="00AE77E6" w:rsidP="00AE77E6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21E54" w:rsidRPr="00321E54" w:rsidRDefault="00321E54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Номинальный крутящий момент</w:t>
            </w:r>
          </w:p>
        </w:tc>
        <w:tc>
          <w:tcPr>
            <w:tcW w:w="1842" w:type="dxa"/>
            <w:vAlign w:val="center"/>
          </w:tcPr>
          <w:p w:rsidR="00CA50A7" w:rsidRDefault="00321E54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</w:p>
          <w:p w:rsidR="00321E54" w:rsidRDefault="00CA50A7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1E54" w:rsidRDefault="00321E54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Нхм</w:t>
            </w:r>
          </w:p>
        </w:tc>
        <w:tc>
          <w:tcPr>
            <w:tcW w:w="595" w:type="dxa"/>
            <w:vAlign w:val="center"/>
          </w:tcPr>
          <w:p w:rsidR="00321E54" w:rsidRPr="00E77D19" w:rsidRDefault="00321E54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321E54" w:rsidRPr="00E77D19" w:rsidRDefault="00321E54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21E54" w:rsidRPr="00E77D19" w:rsidRDefault="00321E54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E77D19" w:rsidTr="00AE77E6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E77D19" w:rsidRDefault="00AE77E6" w:rsidP="00AE77E6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1.18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60009E" w:rsidRPr="00235C4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Кратность счета оборотов</w:t>
            </w:r>
          </w:p>
        </w:tc>
        <w:tc>
          <w:tcPr>
            <w:tcW w:w="1842" w:type="dxa"/>
            <w:vAlign w:val="center"/>
          </w:tcPr>
          <w:p w:rsidR="0060009E" w:rsidRDefault="00BD0ADF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0,1</w:t>
            </w:r>
          </w:p>
          <w:p w:rsidR="00CA50A7" w:rsidRPr="00FC0B7F" w:rsidRDefault="00CA50A7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точно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0009E" w:rsidRPr="00FC0B7F" w:rsidRDefault="0060009E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95" w:type="dxa"/>
            <w:vAlign w:val="center"/>
          </w:tcPr>
          <w:p w:rsidR="0060009E" w:rsidRPr="00E77D19" w:rsidRDefault="0060009E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8F498E" w:rsidTr="00AE77E6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8F498E" w:rsidRDefault="00AE77E6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0009E" w:rsidRPr="00F5131C" w:rsidRDefault="00F5131C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13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привода намотки</w:t>
            </w:r>
          </w:p>
        </w:tc>
        <w:tc>
          <w:tcPr>
            <w:tcW w:w="1842" w:type="dxa"/>
            <w:vAlign w:val="center"/>
          </w:tcPr>
          <w:p w:rsidR="0060009E" w:rsidRPr="00F5131C" w:rsidRDefault="00F5131C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5131C">
              <w:rPr>
                <w:rFonts w:ascii="Times New Roman" w:hAnsi="Times New Roman" w:cs="Times New Roman"/>
                <w:lang w:val="ru-RU"/>
              </w:rPr>
              <w:t>Асинхронный двигатель</w:t>
            </w:r>
          </w:p>
        </w:tc>
        <w:tc>
          <w:tcPr>
            <w:tcW w:w="993" w:type="dxa"/>
            <w:vAlign w:val="center"/>
          </w:tcPr>
          <w:p w:rsidR="0060009E" w:rsidRPr="00FC0B7F" w:rsidRDefault="0060009E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95" w:type="dxa"/>
            <w:vAlign w:val="center"/>
          </w:tcPr>
          <w:p w:rsidR="0060009E" w:rsidRPr="00E77D19" w:rsidRDefault="0060009E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8F498E" w:rsidTr="00AE77E6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E77D19" w:rsidRDefault="00AE77E6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60009E" w:rsidRPr="00235C4F" w:rsidRDefault="00F5131C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механизма раскладки</w:t>
            </w:r>
          </w:p>
        </w:tc>
        <w:tc>
          <w:tcPr>
            <w:tcW w:w="1842" w:type="dxa"/>
            <w:vAlign w:val="center"/>
          </w:tcPr>
          <w:p w:rsidR="0060009E" w:rsidRPr="00FC0B7F" w:rsidRDefault="00F5131C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Винтовой</w:t>
            </w:r>
          </w:p>
        </w:tc>
        <w:tc>
          <w:tcPr>
            <w:tcW w:w="993" w:type="dxa"/>
            <w:vAlign w:val="center"/>
          </w:tcPr>
          <w:p w:rsidR="0060009E" w:rsidRPr="00FC0B7F" w:rsidRDefault="0060009E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95" w:type="dxa"/>
            <w:vAlign w:val="center"/>
          </w:tcPr>
          <w:p w:rsidR="0060009E" w:rsidRPr="00E77D19" w:rsidRDefault="0060009E" w:rsidP="00AE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9C41A1" w:rsidTr="00AE77E6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Default="00AE77E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Габаритные размеры </w:t>
            </w:r>
          </w:p>
          <w:p w:rsidR="00AC1E0D" w:rsidRPr="00235C4F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ДхШхВ</w:t>
            </w:r>
          </w:p>
        </w:tc>
        <w:tc>
          <w:tcPr>
            <w:tcW w:w="1842" w:type="dxa"/>
            <w:vAlign w:val="center"/>
          </w:tcPr>
          <w:p w:rsidR="001D4291" w:rsidRDefault="00AC1E0D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1200х700х700</w:t>
            </w:r>
          </w:p>
          <w:p w:rsidR="00CA50A7" w:rsidRDefault="00CA50A7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4291" w:rsidRDefault="00AC1E0D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мм</w:t>
            </w:r>
          </w:p>
        </w:tc>
        <w:tc>
          <w:tcPr>
            <w:tcW w:w="595" w:type="dxa"/>
            <w:vAlign w:val="center"/>
          </w:tcPr>
          <w:p w:rsidR="001D4291" w:rsidRPr="00E77D19" w:rsidRDefault="001D4291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C1E0D" w:rsidRPr="00AE77E6" w:rsidTr="00AE77E6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C1E0D" w:rsidRDefault="00AE77E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1.22</w:t>
            </w:r>
            <w:r w:rsidR="00AC1E0D">
              <w:rPr>
                <w:rFonts w:ascii="Times New Roman" w:hAnsi="Times New Roman" w:cs="Times New Roman"/>
                <w:lang w:val="ru-RU"/>
              </w:rPr>
              <w:t xml:space="preserve">  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Вес станка</w:t>
            </w:r>
          </w:p>
        </w:tc>
        <w:tc>
          <w:tcPr>
            <w:tcW w:w="1842" w:type="dxa"/>
            <w:vAlign w:val="center"/>
          </w:tcPr>
          <w:p w:rsidR="00AC1E0D" w:rsidRDefault="00AC1E0D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</w:t>
            </w:r>
            <w:r w:rsidR="002E58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не более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1E0D" w:rsidRDefault="00AC1E0D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кг</w:t>
            </w:r>
          </w:p>
        </w:tc>
        <w:tc>
          <w:tcPr>
            <w:tcW w:w="595" w:type="dxa"/>
            <w:vAlign w:val="center"/>
          </w:tcPr>
          <w:p w:rsidR="00AC1E0D" w:rsidRPr="00E77D19" w:rsidRDefault="00AC1E0D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321E54" w:rsidRPr="00AE77E6" w:rsidTr="00AE77E6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321E54" w:rsidRDefault="00AE77E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321E54" w:rsidRDefault="00321E54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Максимальная масса изделия</w:t>
            </w:r>
          </w:p>
        </w:tc>
        <w:tc>
          <w:tcPr>
            <w:tcW w:w="1842" w:type="dxa"/>
            <w:vAlign w:val="center"/>
          </w:tcPr>
          <w:p w:rsidR="00321E54" w:rsidRDefault="00321E54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2E58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не более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1E54" w:rsidRDefault="00321E54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кг</w:t>
            </w:r>
          </w:p>
        </w:tc>
        <w:tc>
          <w:tcPr>
            <w:tcW w:w="595" w:type="dxa"/>
            <w:vAlign w:val="center"/>
          </w:tcPr>
          <w:p w:rsidR="00321E54" w:rsidRPr="00E77D19" w:rsidRDefault="00321E54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321E54" w:rsidRPr="00E77D19" w:rsidRDefault="00321E54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21E54" w:rsidRPr="00E77D19" w:rsidRDefault="00321E54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C1E0D" w:rsidRPr="009C41A1" w:rsidTr="00AE77E6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C1E0D" w:rsidRDefault="00AE77E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Напряжение/частота</w:t>
            </w:r>
          </w:p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питания</w:t>
            </w:r>
          </w:p>
        </w:tc>
        <w:tc>
          <w:tcPr>
            <w:tcW w:w="1842" w:type="dxa"/>
            <w:vAlign w:val="center"/>
          </w:tcPr>
          <w:p w:rsidR="00AC1E0D" w:rsidRDefault="00AC1E0D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220/50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1E0D" w:rsidRDefault="00AC1E0D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В/Гц</w:t>
            </w:r>
          </w:p>
        </w:tc>
        <w:tc>
          <w:tcPr>
            <w:tcW w:w="595" w:type="dxa"/>
            <w:vAlign w:val="center"/>
          </w:tcPr>
          <w:p w:rsidR="00AC1E0D" w:rsidRPr="00E77D19" w:rsidRDefault="00AC1E0D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C1E0D" w:rsidRPr="009C41A1" w:rsidTr="00AE77E6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C1E0D" w:rsidRDefault="00AE77E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Потребляемая мощность</w:t>
            </w:r>
          </w:p>
        </w:tc>
        <w:tc>
          <w:tcPr>
            <w:tcW w:w="1842" w:type="dxa"/>
            <w:vAlign w:val="center"/>
          </w:tcPr>
          <w:p w:rsidR="00AC1E0D" w:rsidRDefault="00AC1E0D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0,6</w:t>
            </w:r>
            <w:r w:rsidR="002E58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не более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1E0D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кВт</w:t>
            </w:r>
          </w:p>
        </w:tc>
        <w:tc>
          <w:tcPr>
            <w:tcW w:w="595" w:type="dxa"/>
            <w:vAlign w:val="center"/>
          </w:tcPr>
          <w:p w:rsidR="00AC1E0D" w:rsidRPr="00E77D19" w:rsidRDefault="00AC1E0D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10A3" w:rsidRPr="009C41A1" w:rsidTr="00AE77E6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2210A3" w:rsidRDefault="00AE77E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электрозащиты</w:t>
            </w:r>
          </w:p>
        </w:tc>
        <w:tc>
          <w:tcPr>
            <w:tcW w:w="1842" w:type="dxa"/>
            <w:vAlign w:val="center"/>
          </w:tcPr>
          <w:p w:rsidR="002210A3" w:rsidRPr="002210A3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IP44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210A3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95" w:type="dxa"/>
            <w:vAlign w:val="center"/>
          </w:tcPr>
          <w:p w:rsidR="002210A3" w:rsidRPr="00E77D19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10A3" w:rsidRPr="002210A3" w:rsidTr="00AE77E6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2210A3" w:rsidRDefault="00AE77E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Ввод данных на блоке</w:t>
            </w:r>
          </w:p>
          <w:p w:rsidR="002210A3" w:rsidRP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управления</w:t>
            </w:r>
          </w:p>
        </w:tc>
        <w:tc>
          <w:tcPr>
            <w:tcW w:w="1842" w:type="dxa"/>
            <w:vAlign w:val="center"/>
          </w:tcPr>
          <w:p w:rsidR="002210A3" w:rsidRPr="002210A3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Сенсорный экран, тачпад, клавиатура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210A3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95" w:type="dxa"/>
            <w:vAlign w:val="center"/>
          </w:tcPr>
          <w:p w:rsidR="002210A3" w:rsidRPr="00E77D19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10A3" w:rsidRPr="00AE77E6" w:rsidTr="00AE77E6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2210A3" w:rsidRDefault="00AE77E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1.28</w:t>
            </w:r>
            <w:r w:rsidR="002210A3">
              <w:rPr>
                <w:rFonts w:ascii="Times New Roman" w:hAnsi="Times New Roman" w:cs="Times New Roman"/>
                <w:lang w:val="ru-RU"/>
              </w:rPr>
              <w:t xml:space="preserve">       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Вывод данных на блоке управления</w:t>
            </w:r>
          </w:p>
        </w:tc>
        <w:tc>
          <w:tcPr>
            <w:tcW w:w="1842" w:type="dxa"/>
            <w:vAlign w:val="center"/>
          </w:tcPr>
          <w:p w:rsidR="002210A3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Монитор 15′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210A3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95" w:type="dxa"/>
            <w:vAlign w:val="center"/>
          </w:tcPr>
          <w:p w:rsidR="002210A3" w:rsidRPr="00E77D19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10A3" w:rsidRPr="00AE77E6" w:rsidTr="00AE77E6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2210A3" w:rsidRDefault="00AE77E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обеспечение блока управления</w:t>
            </w:r>
          </w:p>
        </w:tc>
        <w:tc>
          <w:tcPr>
            <w:tcW w:w="1842" w:type="dxa"/>
            <w:vAlign w:val="center"/>
          </w:tcPr>
          <w:p w:rsidR="002210A3" w:rsidRPr="00AE77E6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Winding</w:t>
            </w:r>
            <w:r w:rsidRPr="00AE77E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PLC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210A3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95" w:type="dxa"/>
            <w:vAlign w:val="center"/>
          </w:tcPr>
          <w:p w:rsidR="002210A3" w:rsidRPr="00E77D19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10A3" w:rsidRPr="002210A3" w:rsidTr="00AE77E6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2210A3" w:rsidRDefault="00AE77E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1.30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2210A3" w:rsidRP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Климатическое исполнение</w:t>
            </w:r>
          </w:p>
        </w:tc>
        <w:tc>
          <w:tcPr>
            <w:tcW w:w="1842" w:type="dxa"/>
            <w:vAlign w:val="center"/>
          </w:tcPr>
          <w:p w:rsidR="002210A3" w:rsidRPr="002210A3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УХЛ4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210A3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95" w:type="dxa"/>
            <w:vAlign w:val="center"/>
          </w:tcPr>
          <w:p w:rsidR="002210A3" w:rsidRPr="00E77D19" w:rsidRDefault="002210A3" w:rsidP="00AE77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65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AE77E6" w:rsidRDefault="00AE77E6" w:rsidP="00574BC3">
      <w:pPr>
        <w:widowControl w:val="0"/>
        <w:tabs>
          <w:tab w:val="left" w:pos="1840"/>
          <w:tab w:val="center" w:pos="4961"/>
        </w:tabs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AE77E6" w:rsidRDefault="00AE77E6" w:rsidP="00AE77E6">
      <w:pPr>
        <w:widowControl w:val="0"/>
        <w:tabs>
          <w:tab w:val="left" w:pos="1840"/>
          <w:tab w:val="center" w:pos="4961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574BC3" w:rsidRPr="00AE77E6" w:rsidRDefault="00574BC3" w:rsidP="00AE77E6">
      <w:pPr>
        <w:widowControl w:val="0"/>
        <w:tabs>
          <w:tab w:val="left" w:pos="1840"/>
          <w:tab w:val="center" w:pos="4961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Требования к качеству поставляемого товара</w:t>
      </w:r>
    </w:p>
    <w:p w:rsidR="00574BC3" w:rsidRPr="00AE77E6" w:rsidRDefault="00574BC3" w:rsidP="00AE77E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Необходимые требования: </w:t>
      </w:r>
      <w:r w:rsidR="00AE77E6">
        <w:rPr>
          <w:rFonts w:ascii="Times New Roman" w:hAnsi="Times New Roman" w:cs="Times New Roman"/>
          <w:bCs/>
          <w:sz w:val="24"/>
          <w:szCs w:val="24"/>
          <w:lang w:val="ru-RU"/>
        </w:rPr>
        <w:t>Оборудование</w:t>
      </w:r>
      <w:r w:rsidRPr="00AE77E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и комплектующие должны быть новые, выпущенные не ранее 2022 г., не бывшие в употреблении </w:t>
      </w: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>(в эксплуатации, в консервации и т.п.)</w:t>
      </w:r>
      <w:r w:rsidRPr="00AE77E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не восстановленные, </w:t>
      </w:r>
      <w:r w:rsidRPr="00AE77E6"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не собранные из восстановленных компонентов, не являться выставочным образцом.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>Качество и технические характеристики поставляемого оборудования должны соответствовать техническим условиям завода-изготовителя, а также требованиям, указанным в приложенной технической документации на оборудование.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>Поставляемое оборудование должно иметь документ, подтверждающий его качество, предоставляемый заводом-изготовителем.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>Поставщик должен гарантировать: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>- соответствие поставляемого оборудования техническим стандартам для данного вида оборудования;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lastRenderedPageBreak/>
        <w:t>- 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>- что поставляемое оборудование будет изготовлено, испытано, законсервировано, упаковано и маркировано в соответствии с техническими условиями завода-изготовителя, техническими характеристиками;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>- 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574BC3" w:rsidRPr="00AE77E6" w:rsidRDefault="00574BC3" w:rsidP="00AE77E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Требования к безопасности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>Товар должен быть безопасным для применения и иметь разрешение к применению на территории Российской Федерации.</w:t>
      </w:r>
    </w:p>
    <w:p w:rsidR="00AE77E6" w:rsidRDefault="00574BC3" w:rsidP="00AE77E6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                                            </w:t>
      </w:r>
    </w:p>
    <w:p w:rsidR="00AE77E6" w:rsidRDefault="00AE77E6" w:rsidP="00AE77E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574BC3" w:rsidRPr="00AE77E6" w:rsidRDefault="00574BC3" w:rsidP="00AE77E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Требования к упаковке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Тара и упаковка должны обеспечивать полную сохранность товара, предохранять его от повреждений при транспортировке и соответствовать требованиям ГОСТ, ОСТ и ТУ, установленным для данного вида товара. 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574BC3" w:rsidRPr="00AE77E6" w:rsidRDefault="00574BC3" w:rsidP="00AE77E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Требования к отгрузке товара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Требования к отгрузке поставляемого товара установлены в проекте договора. </w:t>
      </w:r>
    </w:p>
    <w:p w:rsidR="00AE77E6" w:rsidRDefault="00574BC3" w:rsidP="00AE77E6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                                   </w:t>
      </w:r>
    </w:p>
    <w:p w:rsidR="00574BC3" w:rsidRPr="00AE77E6" w:rsidRDefault="00574BC3" w:rsidP="00AE77E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Требование к маркировке товара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>Маркировка товара должна содержать: наименование изделия, наименование предприятия-изготовителя, дату выпуска. Маркировка упаковки должна строго соответствовать маркировке товара.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574BC3" w:rsidRPr="00AE77E6" w:rsidRDefault="00574BC3" w:rsidP="00AE77E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b/>
          <w:sz w:val="24"/>
          <w:szCs w:val="24"/>
          <w:lang w:val="ru-RU" w:eastAsia="ru-RU"/>
        </w:rPr>
        <w:t>Гарантийный срок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>П</w:t>
      </w:r>
      <w:r w:rsidR="00AE77E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оставщик </w:t>
      </w: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гарантирует работу поставленного Оборудования в течение 12 (двенадцати) месяцев, с даты подписания Акта </w:t>
      </w:r>
      <w:r w:rsidR="00AE77E6">
        <w:rPr>
          <w:rFonts w:ascii="Times New Roman" w:hAnsi="Times New Roman" w:cs="Times New Roman"/>
          <w:sz w:val="24"/>
          <w:szCs w:val="24"/>
          <w:lang w:val="ru-RU" w:eastAsia="ru-RU"/>
        </w:rPr>
        <w:t>окончательной приемки оборудования</w:t>
      </w: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>, но не более 14 (четырнадцати) месяцев с даты поставки. Срок гарантийного о</w:t>
      </w:r>
      <w:r w:rsidR="00AE77E6">
        <w:rPr>
          <w:rFonts w:ascii="Times New Roman" w:hAnsi="Times New Roman" w:cs="Times New Roman"/>
          <w:sz w:val="24"/>
          <w:szCs w:val="24"/>
          <w:lang w:val="ru-RU" w:eastAsia="ru-RU"/>
        </w:rPr>
        <w:t>бслуживания товара продлевается</w:t>
      </w:r>
      <w:r w:rsidRPr="00AE77E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в случае выхода из строя (поломки) и простоя товара по вине Поставщика, на период простоя.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574BC3" w:rsidRPr="00AE77E6" w:rsidRDefault="00AE77E6" w:rsidP="00AE77E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Иные </w:t>
      </w:r>
      <w:r w:rsidR="00574BC3" w:rsidRPr="00AE77E6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требования</w:t>
      </w:r>
    </w:p>
    <w:p w:rsidR="00574BC3" w:rsidRPr="00AE77E6" w:rsidRDefault="00574BC3" w:rsidP="00AE77E6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     </w:t>
      </w:r>
    </w:p>
    <w:p w:rsidR="00AE77E6" w:rsidRPr="00AE77E6" w:rsidRDefault="00AE77E6" w:rsidP="00AE77E6">
      <w:pPr>
        <w:pStyle w:val="a9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Доставка.</w:t>
      </w:r>
    </w:p>
    <w:p w:rsidR="00AE77E6" w:rsidRDefault="00574BC3" w:rsidP="00AE77E6">
      <w:pPr>
        <w:pStyle w:val="a9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Документация на Оборудование (паспорт; техническое описание; руководство по эксплуатации; особые требования к установке, подключению (при их наличии)) должна быть на русском языке в бумажном и электронном виде.</w:t>
      </w:r>
    </w:p>
    <w:p w:rsidR="00AE77E6" w:rsidRDefault="00574BC3" w:rsidP="00AE77E6">
      <w:pPr>
        <w:pStyle w:val="a9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Необходимо в течение 20 дней после заключения Договора предоставить предварительную документацию в электронном виде для проведения подготовительных работ по монтажу Оборудования.</w:t>
      </w:r>
    </w:p>
    <w:p w:rsidR="00AE77E6" w:rsidRPr="00AE77E6" w:rsidRDefault="00574BC3" w:rsidP="00AE77E6">
      <w:pPr>
        <w:pStyle w:val="a9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/>
        </w:rPr>
        <w:t>В стоимость оборудования входит стоимость: доставки; упаковки; маркировки; получение всех необходимых лицензий, свидетельств о поверке средств измерения, применяемых в составе оборудования; пуско-наладочных работ; инструктажа специалистов Покупателя; расходы на проезд и проживание специалистов П</w:t>
      </w:r>
      <w:r w:rsidR="00AE77E6">
        <w:rPr>
          <w:rFonts w:ascii="Times New Roman" w:hAnsi="Times New Roman" w:cs="Times New Roman"/>
          <w:sz w:val="24"/>
          <w:szCs w:val="24"/>
          <w:lang w:val="ru-RU"/>
        </w:rPr>
        <w:t>оставщика</w:t>
      </w:r>
      <w:r w:rsidRPr="00AE77E6">
        <w:rPr>
          <w:rFonts w:ascii="Times New Roman" w:hAnsi="Times New Roman" w:cs="Times New Roman"/>
          <w:sz w:val="24"/>
          <w:szCs w:val="24"/>
          <w:lang w:val="ru-RU"/>
        </w:rPr>
        <w:t xml:space="preserve"> в момент проведения предварительной и окончательной приемки, пуско-наладочных работ.</w:t>
      </w:r>
    </w:p>
    <w:p w:rsidR="00AE77E6" w:rsidRDefault="00574BC3" w:rsidP="00AE77E6">
      <w:pPr>
        <w:pStyle w:val="a9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Прибытие представителей П</w:t>
      </w:r>
      <w:r w:rsid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оставщика</w:t>
      </w:r>
      <w:r w:rsidRP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для подписания сторонами акта приема-передачи Оборудования осуществляется в течение 10 дней с момента получения П</w:t>
      </w:r>
      <w:r w:rsid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оставщиком </w:t>
      </w:r>
      <w:r w:rsidRP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уведомления о готовности к проведению приемки Покупателем.</w:t>
      </w:r>
    </w:p>
    <w:p w:rsidR="00AE77E6" w:rsidRPr="00AE77E6" w:rsidRDefault="00574BC3" w:rsidP="00AE77E6">
      <w:pPr>
        <w:pStyle w:val="a9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/>
        </w:rPr>
        <w:t>Требования к процедуре приемки определяются договором.</w:t>
      </w:r>
    </w:p>
    <w:p w:rsidR="00574BC3" w:rsidRPr="00AE77E6" w:rsidRDefault="00574BC3" w:rsidP="00AE77E6">
      <w:pPr>
        <w:pStyle w:val="a9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Прибытие представителей П</w:t>
      </w:r>
      <w:r w:rsidR="00AE77E6">
        <w:rPr>
          <w:rFonts w:ascii="Times New Roman" w:hAnsi="Times New Roman" w:cs="Times New Roman"/>
          <w:sz w:val="24"/>
          <w:szCs w:val="24"/>
          <w:lang w:val="ru-RU"/>
        </w:rPr>
        <w:t>оставщика</w:t>
      </w:r>
      <w:r w:rsidRPr="00AE77E6">
        <w:rPr>
          <w:rFonts w:ascii="Times New Roman" w:hAnsi="Times New Roman" w:cs="Times New Roman"/>
          <w:sz w:val="24"/>
          <w:szCs w:val="24"/>
          <w:lang w:val="ru-RU"/>
        </w:rPr>
        <w:t xml:space="preserve"> на пуско-наладочные работы на оборудование осуществляется в течение 10 дней с момента получения П</w:t>
      </w:r>
      <w:r w:rsidR="00AE77E6">
        <w:rPr>
          <w:rFonts w:ascii="Times New Roman" w:hAnsi="Times New Roman" w:cs="Times New Roman"/>
          <w:sz w:val="24"/>
          <w:szCs w:val="24"/>
          <w:lang w:val="ru-RU"/>
        </w:rPr>
        <w:t xml:space="preserve">оставщиком </w:t>
      </w:r>
      <w:r w:rsidRPr="00AE77E6">
        <w:rPr>
          <w:rFonts w:ascii="Times New Roman" w:hAnsi="Times New Roman" w:cs="Times New Roman"/>
          <w:sz w:val="24"/>
          <w:szCs w:val="24"/>
          <w:lang w:val="ru-RU"/>
        </w:rPr>
        <w:t>уведомления о готовности оборудования к проведению работ.</w:t>
      </w:r>
    </w:p>
    <w:p w:rsidR="00574BC3" w:rsidRPr="00AE77E6" w:rsidRDefault="00574BC3" w:rsidP="00AE77E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/>
        </w:rPr>
        <w:t>Ввод в эксплуатацию Оборудования:</w:t>
      </w:r>
    </w:p>
    <w:p w:rsidR="00574BC3" w:rsidRPr="00AE77E6" w:rsidRDefault="00574BC3" w:rsidP="00AE77E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/>
        </w:rPr>
        <w:t>- проведение пуско-наладочных работ;</w:t>
      </w:r>
    </w:p>
    <w:p w:rsidR="00574BC3" w:rsidRPr="00AE77E6" w:rsidRDefault="00574BC3" w:rsidP="00AE77E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/>
        </w:rPr>
        <w:t>- инструктаж персонала;</w:t>
      </w:r>
    </w:p>
    <w:p w:rsidR="00AE77E6" w:rsidRDefault="00574BC3" w:rsidP="00AE77E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sz w:val="24"/>
          <w:szCs w:val="24"/>
          <w:lang w:val="ru-RU"/>
        </w:rPr>
        <w:t>- проверка комплектности технической документации.</w:t>
      </w:r>
    </w:p>
    <w:p w:rsidR="00574BC3" w:rsidRPr="00AE77E6" w:rsidRDefault="00574BC3" w:rsidP="00AE77E6">
      <w:pPr>
        <w:pStyle w:val="a9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Требования к процедуре окончательной приемки Оборудования:</w:t>
      </w:r>
    </w:p>
    <w:p w:rsidR="00AE77E6" w:rsidRDefault="00574BC3" w:rsidP="00AE77E6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- П</w:t>
      </w:r>
      <w:r w:rsid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оставщик</w:t>
      </w:r>
      <w:r w:rsidRP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проводит совместно с Покупателем тестовые испытания Оборудования после проведения пуско-наладочных работ.</w:t>
      </w:r>
    </w:p>
    <w:p w:rsidR="00574BC3" w:rsidRPr="00AE77E6" w:rsidRDefault="00574BC3" w:rsidP="00AE77E6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- по завершении пуско-наладочных работ и окончательной приемки составляется и подписывается Акт окончательной приемки Оборудования </w:t>
      </w:r>
      <w:bookmarkStart w:id="2" w:name="_GoBack"/>
      <w:bookmarkEnd w:id="2"/>
      <w:r w:rsidRP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при участии представителей П</w:t>
      </w:r>
      <w:r w:rsid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оставщика </w:t>
      </w:r>
      <w:r w:rsidRPr="00AE77E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и Покупателя.</w:t>
      </w:r>
    </w:p>
    <w:p w:rsidR="00574BC3" w:rsidRPr="00AE77E6" w:rsidRDefault="00574BC3" w:rsidP="00AE77E6">
      <w:pPr>
        <w:pStyle w:val="a9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74BC3" w:rsidRPr="00AE77E6" w:rsidRDefault="00574BC3" w:rsidP="00AE77E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</w:p>
    <w:p w:rsidR="00574BC3" w:rsidRPr="00AE77E6" w:rsidRDefault="00574BC3" w:rsidP="00AE77E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</w:p>
    <w:p w:rsidR="00574BC3" w:rsidRPr="00AE77E6" w:rsidRDefault="00574BC3" w:rsidP="00AE77E6">
      <w:pPr>
        <w:pStyle w:val="a9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</w:p>
    <w:sectPr w:rsidR="00574BC3" w:rsidRPr="00AE77E6" w:rsidSect="00321E54">
      <w:pgSz w:w="11906" w:h="16838"/>
      <w:pgMar w:top="284" w:right="850" w:bottom="1276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6E7A" w:rsidRDefault="00AF6E7A" w:rsidP="00321E54">
      <w:pPr>
        <w:spacing w:after="0" w:line="240" w:lineRule="auto"/>
      </w:pPr>
      <w:r>
        <w:separator/>
      </w:r>
    </w:p>
  </w:endnote>
  <w:endnote w:type="continuationSeparator" w:id="0">
    <w:p w:rsidR="00AF6E7A" w:rsidRDefault="00AF6E7A" w:rsidP="00321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6E7A" w:rsidRDefault="00AF6E7A" w:rsidP="00321E54">
      <w:pPr>
        <w:spacing w:after="0" w:line="240" w:lineRule="auto"/>
      </w:pPr>
      <w:r>
        <w:separator/>
      </w:r>
    </w:p>
  </w:footnote>
  <w:footnote w:type="continuationSeparator" w:id="0">
    <w:p w:rsidR="00AF6E7A" w:rsidRDefault="00AF6E7A" w:rsidP="00321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345853D0"/>
    <w:multiLevelType w:val="hybridMultilevel"/>
    <w:tmpl w:val="91304CB0"/>
    <w:lvl w:ilvl="0" w:tplc="72CA4536">
      <w:numFmt w:val="bullet"/>
      <w:lvlText w:val=""/>
      <w:lvlJc w:val="left"/>
      <w:pPr>
        <w:ind w:left="720" w:hanging="360"/>
      </w:pPr>
      <w:rPr>
        <w:rFonts w:ascii="Symbol" w:eastAsia="Times New Roman" w:hAnsi="Symbol" w:cs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53A34"/>
    <w:multiLevelType w:val="hybridMultilevel"/>
    <w:tmpl w:val="27E623B8"/>
    <w:lvl w:ilvl="0" w:tplc="381018A0">
      <w:numFmt w:val="bullet"/>
      <w:lvlText w:val=""/>
      <w:lvlJc w:val="left"/>
      <w:pPr>
        <w:ind w:left="720" w:hanging="360"/>
      </w:pPr>
      <w:rPr>
        <w:rFonts w:ascii="Symbol" w:eastAsia="Times New Roman" w:hAnsi="Symbol" w:cs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4">
    <w:nsid w:val="4C7026E3"/>
    <w:multiLevelType w:val="hybridMultilevel"/>
    <w:tmpl w:val="2FDEC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806318"/>
    <w:multiLevelType w:val="hybridMultilevel"/>
    <w:tmpl w:val="40881C9E"/>
    <w:lvl w:ilvl="0" w:tplc="589CF38A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0601D5"/>
    <w:multiLevelType w:val="hybridMultilevel"/>
    <w:tmpl w:val="99C20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DA"/>
    <w:rsid w:val="00020E2A"/>
    <w:rsid w:val="0002577D"/>
    <w:rsid w:val="00057540"/>
    <w:rsid w:val="00062A26"/>
    <w:rsid w:val="00065F4D"/>
    <w:rsid w:val="000671E6"/>
    <w:rsid w:val="000861C8"/>
    <w:rsid w:val="000932BF"/>
    <w:rsid w:val="000A14C6"/>
    <w:rsid w:val="000A30A9"/>
    <w:rsid w:val="000B2DA4"/>
    <w:rsid w:val="000C12BA"/>
    <w:rsid w:val="000D33A3"/>
    <w:rsid w:val="000F31CD"/>
    <w:rsid w:val="001148AD"/>
    <w:rsid w:val="001157AC"/>
    <w:rsid w:val="00117DE5"/>
    <w:rsid w:val="00117E9E"/>
    <w:rsid w:val="00141BFB"/>
    <w:rsid w:val="00170803"/>
    <w:rsid w:val="001775B8"/>
    <w:rsid w:val="001A3D82"/>
    <w:rsid w:val="001D3D96"/>
    <w:rsid w:val="001D4291"/>
    <w:rsid w:val="001E7B7E"/>
    <w:rsid w:val="002210A3"/>
    <w:rsid w:val="00235C4F"/>
    <w:rsid w:val="00272BBA"/>
    <w:rsid w:val="00281C78"/>
    <w:rsid w:val="00295C60"/>
    <w:rsid w:val="002B482C"/>
    <w:rsid w:val="002C620D"/>
    <w:rsid w:val="002E587A"/>
    <w:rsid w:val="00303201"/>
    <w:rsid w:val="00313D4D"/>
    <w:rsid w:val="00321E54"/>
    <w:rsid w:val="00323A1D"/>
    <w:rsid w:val="0039491D"/>
    <w:rsid w:val="003F152F"/>
    <w:rsid w:val="003F2D9B"/>
    <w:rsid w:val="00413527"/>
    <w:rsid w:val="00427750"/>
    <w:rsid w:val="00471C3D"/>
    <w:rsid w:val="00475E5D"/>
    <w:rsid w:val="004A2A25"/>
    <w:rsid w:val="004D5244"/>
    <w:rsid w:val="004E2CFA"/>
    <w:rsid w:val="004E6C7C"/>
    <w:rsid w:val="004F3F37"/>
    <w:rsid w:val="00502179"/>
    <w:rsid w:val="00507848"/>
    <w:rsid w:val="00516EEB"/>
    <w:rsid w:val="005228AF"/>
    <w:rsid w:val="00522D6D"/>
    <w:rsid w:val="005252DE"/>
    <w:rsid w:val="00533BB4"/>
    <w:rsid w:val="00556994"/>
    <w:rsid w:val="005629C0"/>
    <w:rsid w:val="00574BC3"/>
    <w:rsid w:val="005B4485"/>
    <w:rsid w:val="005C333F"/>
    <w:rsid w:val="005F254F"/>
    <w:rsid w:val="0060009E"/>
    <w:rsid w:val="00651936"/>
    <w:rsid w:val="006A6C69"/>
    <w:rsid w:val="006B2191"/>
    <w:rsid w:val="006C02BB"/>
    <w:rsid w:val="006F26CA"/>
    <w:rsid w:val="006F4775"/>
    <w:rsid w:val="00700A0F"/>
    <w:rsid w:val="00713BE1"/>
    <w:rsid w:val="00724ADC"/>
    <w:rsid w:val="007352AA"/>
    <w:rsid w:val="00741632"/>
    <w:rsid w:val="00744426"/>
    <w:rsid w:val="00760632"/>
    <w:rsid w:val="00782D8D"/>
    <w:rsid w:val="007A0866"/>
    <w:rsid w:val="007C77E9"/>
    <w:rsid w:val="007D2495"/>
    <w:rsid w:val="007F3184"/>
    <w:rsid w:val="007F443E"/>
    <w:rsid w:val="007F5297"/>
    <w:rsid w:val="008226DA"/>
    <w:rsid w:val="00833E15"/>
    <w:rsid w:val="00844B63"/>
    <w:rsid w:val="00883FB6"/>
    <w:rsid w:val="008B0F86"/>
    <w:rsid w:val="008C09AA"/>
    <w:rsid w:val="008F0E56"/>
    <w:rsid w:val="008F22B5"/>
    <w:rsid w:val="008F498E"/>
    <w:rsid w:val="00932F2E"/>
    <w:rsid w:val="00933F99"/>
    <w:rsid w:val="00934041"/>
    <w:rsid w:val="009342C3"/>
    <w:rsid w:val="00937497"/>
    <w:rsid w:val="00944217"/>
    <w:rsid w:val="009614B0"/>
    <w:rsid w:val="00963BAA"/>
    <w:rsid w:val="00966F38"/>
    <w:rsid w:val="00974C46"/>
    <w:rsid w:val="009A0453"/>
    <w:rsid w:val="009C2D08"/>
    <w:rsid w:val="009C41A1"/>
    <w:rsid w:val="009E21E0"/>
    <w:rsid w:val="009F201C"/>
    <w:rsid w:val="00A21FF7"/>
    <w:rsid w:val="00A4412F"/>
    <w:rsid w:val="00A92DF1"/>
    <w:rsid w:val="00AA2654"/>
    <w:rsid w:val="00AA7D7B"/>
    <w:rsid w:val="00AB262A"/>
    <w:rsid w:val="00AB276D"/>
    <w:rsid w:val="00AC1E0D"/>
    <w:rsid w:val="00AC5AF5"/>
    <w:rsid w:val="00AD13B7"/>
    <w:rsid w:val="00AE77E6"/>
    <w:rsid w:val="00AF6E7A"/>
    <w:rsid w:val="00B15B74"/>
    <w:rsid w:val="00B16ACA"/>
    <w:rsid w:val="00B274D0"/>
    <w:rsid w:val="00B35C27"/>
    <w:rsid w:val="00BC49BC"/>
    <w:rsid w:val="00BD0ADF"/>
    <w:rsid w:val="00BD44C9"/>
    <w:rsid w:val="00BD66B4"/>
    <w:rsid w:val="00BD7D38"/>
    <w:rsid w:val="00BF0114"/>
    <w:rsid w:val="00BF23A1"/>
    <w:rsid w:val="00C02E85"/>
    <w:rsid w:val="00C13D75"/>
    <w:rsid w:val="00C20E83"/>
    <w:rsid w:val="00C255ED"/>
    <w:rsid w:val="00C33EEC"/>
    <w:rsid w:val="00C44D9D"/>
    <w:rsid w:val="00C9062A"/>
    <w:rsid w:val="00C93043"/>
    <w:rsid w:val="00C971D5"/>
    <w:rsid w:val="00CA50A7"/>
    <w:rsid w:val="00CA6075"/>
    <w:rsid w:val="00CE5D59"/>
    <w:rsid w:val="00D0082F"/>
    <w:rsid w:val="00D033C1"/>
    <w:rsid w:val="00D0788E"/>
    <w:rsid w:val="00D144EB"/>
    <w:rsid w:val="00D1547D"/>
    <w:rsid w:val="00D55973"/>
    <w:rsid w:val="00D643FB"/>
    <w:rsid w:val="00D70DF6"/>
    <w:rsid w:val="00D770EF"/>
    <w:rsid w:val="00D826ED"/>
    <w:rsid w:val="00DD7EDA"/>
    <w:rsid w:val="00DE20BA"/>
    <w:rsid w:val="00E10A25"/>
    <w:rsid w:val="00E121FF"/>
    <w:rsid w:val="00E15C23"/>
    <w:rsid w:val="00E462F6"/>
    <w:rsid w:val="00E50BCE"/>
    <w:rsid w:val="00E65EC6"/>
    <w:rsid w:val="00E7695C"/>
    <w:rsid w:val="00E77D19"/>
    <w:rsid w:val="00EA0193"/>
    <w:rsid w:val="00EC03F9"/>
    <w:rsid w:val="00EE4016"/>
    <w:rsid w:val="00F14A82"/>
    <w:rsid w:val="00F22277"/>
    <w:rsid w:val="00F36F2F"/>
    <w:rsid w:val="00F45E5B"/>
    <w:rsid w:val="00F5131C"/>
    <w:rsid w:val="00F910A7"/>
    <w:rsid w:val="00FC0B7F"/>
    <w:rsid w:val="00FD27FE"/>
    <w:rsid w:val="00FD4322"/>
    <w:rsid w:val="00FD4C72"/>
    <w:rsid w:val="00FE0CAE"/>
    <w:rsid w:val="00FE1AFC"/>
    <w:rsid w:val="00FE6C8F"/>
    <w:rsid w:val="00FF068E"/>
    <w:rsid w:val="00FF2368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51590E-4736-4614-A7A8-27157B89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character" w:customStyle="1" w:styleId="aa">
    <w:name w:val="Основной текст + Полужирный"/>
    <w:rsid w:val="001A3D82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rsid w:val="001A3D82"/>
    <w:pPr>
      <w:widowControl w:val="0"/>
      <w:shd w:val="clear" w:color="auto" w:fill="FFFFFF"/>
      <w:spacing w:after="0" w:line="254" w:lineRule="exact"/>
      <w:jc w:val="right"/>
    </w:pPr>
    <w:rPr>
      <w:rFonts w:ascii="Times New Roman" w:hAnsi="Times New Roman" w:cs="Times New Roman"/>
      <w:b/>
      <w:bCs/>
      <w:color w:val="000000"/>
      <w:lang w:val="ru-RU" w:eastAsia="ru-RU"/>
    </w:rPr>
  </w:style>
  <w:style w:type="paragraph" w:styleId="ab">
    <w:name w:val="Body Text"/>
    <w:basedOn w:val="a"/>
    <w:link w:val="ac"/>
    <w:rsid w:val="000932BF"/>
    <w:pPr>
      <w:tabs>
        <w:tab w:val="left" w:pos="284"/>
        <w:tab w:val="left" w:pos="3969"/>
        <w:tab w:val="left" w:pos="5670"/>
        <w:tab w:val="right" w:pos="8505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hAnsi="Arial" w:cs="Times New Roman"/>
      <w:szCs w:val="20"/>
      <w:lang w:val="de-DE" w:eastAsia="de-DE"/>
    </w:rPr>
  </w:style>
  <w:style w:type="character" w:customStyle="1" w:styleId="ac">
    <w:name w:val="Основной текст Знак"/>
    <w:basedOn w:val="a0"/>
    <w:link w:val="ab"/>
    <w:rsid w:val="000932BF"/>
    <w:rPr>
      <w:rFonts w:ascii="Arial" w:eastAsia="Times New Roman" w:hAnsi="Arial" w:cs="Times New Roman"/>
      <w:szCs w:val="20"/>
      <w:lang w:val="de-DE" w:eastAsia="de-DE"/>
    </w:rPr>
  </w:style>
  <w:style w:type="character" w:styleId="ad">
    <w:name w:val="Hyperlink"/>
    <w:rsid w:val="000932BF"/>
    <w:rPr>
      <w:color w:val="0000FF"/>
      <w:u w:val="single"/>
    </w:rPr>
  </w:style>
  <w:style w:type="paragraph" w:customStyle="1" w:styleId="Style1">
    <w:name w:val="Style1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4">
    <w:name w:val="Style4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uiPriority w:val="99"/>
    <w:rsid w:val="000932BF"/>
    <w:pPr>
      <w:widowControl w:val="0"/>
      <w:autoSpaceDE w:val="0"/>
      <w:autoSpaceDN w:val="0"/>
      <w:adjustRightInd w:val="0"/>
      <w:spacing w:after="0" w:line="317" w:lineRule="exact"/>
      <w:ind w:firstLine="96"/>
    </w:pPr>
    <w:rPr>
      <w:rFonts w:ascii="Franklin Gothic Book" w:hAnsi="Franklin Gothic Book" w:cs="Times New Roman"/>
      <w:sz w:val="24"/>
      <w:szCs w:val="24"/>
      <w:lang w:val="ru-RU" w:eastAsia="ru-RU"/>
    </w:rPr>
  </w:style>
  <w:style w:type="character" w:customStyle="1" w:styleId="FontStyle17">
    <w:name w:val="Font Style17"/>
    <w:uiPriority w:val="99"/>
    <w:rsid w:val="000932BF"/>
    <w:rPr>
      <w:rFonts w:ascii="Franklin Gothic Book" w:hAnsi="Franklin Gothic Book" w:cs="Franklin Gothic Book" w:hint="default"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321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21E54"/>
    <w:rPr>
      <w:rFonts w:ascii="Cambria" w:eastAsia="Times New Roman" w:hAnsi="Cambria" w:cs="Cambria"/>
      <w:lang w:val="en-US"/>
    </w:rPr>
  </w:style>
  <w:style w:type="paragraph" w:styleId="af0">
    <w:name w:val="footer"/>
    <w:basedOn w:val="a"/>
    <w:link w:val="af1"/>
    <w:uiPriority w:val="99"/>
    <w:unhideWhenUsed/>
    <w:rsid w:val="00321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21E54"/>
    <w:rPr>
      <w:rFonts w:ascii="Cambria" w:eastAsia="Times New Roman" w:hAnsi="Cambria" w:cs="Cambr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EC02F-25B6-4860-AC7F-F6034B8E0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Ратчин Илья Михайлович</cp:lastModifiedBy>
  <cp:revision>35</cp:revision>
  <cp:lastPrinted>2022-10-24T06:57:00Z</cp:lastPrinted>
  <dcterms:created xsi:type="dcterms:W3CDTF">2022-10-19T07:31:00Z</dcterms:created>
  <dcterms:modified xsi:type="dcterms:W3CDTF">2022-11-16T08:33:00Z</dcterms:modified>
</cp:coreProperties>
</file>