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97" w:rsidRPr="00130831" w:rsidRDefault="00130831" w:rsidP="0082677B">
      <w:pPr>
        <w:jc w:val="center"/>
      </w:pPr>
      <w:r>
        <w:t xml:space="preserve">Технические </w:t>
      </w:r>
      <w:r w:rsidR="00957B11">
        <w:t>данные по подбору намоточного станка</w:t>
      </w:r>
    </w:p>
    <w:tbl>
      <w:tblPr>
        <w:tblStyle w:val="a3"/>
        <w:tblW w:w="0" w:type="auto"/>
        <w:tblInd w:w="1365" w:type="dxa"/>
        <w:tblLook w:val="04A0"/>
      </w:tblPr>
      <w:tblGrid>
        <w:gridCol w:w="442"/>
        <w:gridCol w:w="2523"/>
        <w:gridCol w:w="976"/>
        <w:gridCol w:w="1837"/>
      </w:tblGrid>
      <w:tr w:rsidR="00130831" w:rsidTr="0056246B">
        <w:tc>
          <w:tcPr>
            <w:tcW w:w="442" w:type="dxa"/>
          </w:tcPr>
          <w:p w:rsidR="00130831" w:rsidRPr="00130831" w:rsidRDefault="00130831">
            <w:r>
              <w:t>1</w:t>
            </w:r>
          </w:p>
        </w:tc>
        <w:tc>
          <w:tcPr>
            <w:tcW w:w="2523" w:type="dxa"/>
          </w:tcPr>
          <w:p w:rsidR="00130831" w:rsidRPr="00130831" w:rsidRDefault="00130831" w:rsidP="00130831">
            <w:r w:rsidRPr="00130831">
              <w:t>Диаметр проволоки</w:t>
            </w:r>
          </w:p>
        </w:tc>
        <w:tc>
          <w:tcPr>
            <w:tcW w:w="976" w:type="dxa"/>
          </w:tcPr>
          <w:p w:rsidR="00130831" w:rsidRPr="00130831" w:rsidRDefault="00130831">
            <w:r w:rsidRPr="00130831">
              <w:t>мм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</w:pPr>
            <w:r w:rsidRPr="00130831">
              <w:t>0,02-1,7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2</w:t>
            </w:r>
          </w:p>
        </w:tc>
        <w:tc>
          <w:tcPr>
            <w:tcW w:w="2523" w:type="dxa"/>
          </w:tcPr>
          <w:p w:rsidR="00130831" w:rsidRPr="00130831" w:rsidRDefault="0056246B">
            <w:r>
              <w:t xml:space="preserve">Сдвиг </w:t>
            </w:r>
            <w:proofErr w:type="spellStart"/>
            <w:r>
              <w:t>подо</w:t>
            </w:r>
            <w:r w:rsidR="00130831" w:rsidRPr="00130831">
              <w:t>вателя</w:t>
            </w:r>
            <w:proofErr w:type="spellEnd"/>
            <w:r w:rsidR="00130831" w:rsidRPr="00130831">
              <w:t xml:space="preserve"> проволоки</w:t>
            </w:r>
          </w:p>
        </w:tc>
        <w:tc>
          <w:tcPr>
            <w:tcW w:w="976" w:type="dxa"/>
          </w:tcPr>
          <w:p w:rsidR="00130831" w:rsidRPr="00130831" w:rsidRDefault="00130831">
            <w:r w:rsidRPr="00130831">
              <w:t>мм/</w:t>
            </w:r>
            <w:proofErr w:type="gramStart"/>
            <w:r w:rsidRPr="00130831">
              <w:t>об</w:t>
            </w:r>
            <w:proofErr w:type="gramEnd"/>
            <w:r w:rsidRPr="00130831">
              <w:t>.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  <w:rPr>
                <w:lang w:val="en-US"/>
              </w:rPr>
            </w:pPr>
            <w:r w:rsidRPr="00130831">
              <w:rPr>
                <w:rFonts w:cs="Arial"/>
              </w:rPr>
              <w:t>0,008 - 40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3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Ширина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намотки</w:t>
            </w:r>
          </w:p>
        </w:tc>
        <w:tc>
          <w:tcPr>
            <w:tcW w:w="976" w:type="dxa"/>
          </w:tcPr>
          <w:p w:rsidR="00130831" w:rsidRPr="00130831" w:rsidRDefault="00130831">
            <w:r w:rsidRPr="00130831">
              <w:t>мм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  <w:rPr>
                <w:lang w:val="en-US"/>
              </w:rPr>
            </w:pPr>
            <w:r w:rsidRPr="00130831">
              <w:rPr>
                <w:rFonts w:cs="Arial"/>
              </w:rPr>
              <w:t>0,1-210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4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Разграничение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витков</w:t>
            </w:r>
          </w:p>
        </w:tc>
        <w:tc>
          <w:tcPr>
            <w:tcW w:w="976" w:type="dxa"/>
          </w:tcPr>
          <w:p w:rsidR="00130831" w:rsidRPr="00130831" w:rsidRDefault="00130831">
            <w:r w:rsidRPr="00130831">
              <w:t>об.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  <w:rPr>
                <w:lang w:val="en-US"/>
              </w:rPr>
            </w:pPr>
            <w:r w:rsidRPr="00130831">
              <w:rPr>
                <w:rFonts w:cs="Arial"/>
              </w:rPr>
              <w:t>0,01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5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Позиционирование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шпинделя</w:t>
            </w:r>
          </w:p>
        </w:tc>
        <w:tc>
          <w:tcPr>
            <w:tcW w:w="976" w:type="dxa"/>
          </w:tcPr>
          <w:p w:rsidR="00130831" w:rsidRPr="00130831" w:rsidRDefault="00130831">
            <w:r w:rsidRPr="00130831">
              <w:t>об.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  <w:rPr>
                <w:lang w:val="en-US"/>
              </w:rPr>
            </w:pPr>
            <w:r w:rsidRPr="00130831">
              <w:rPr>
                <w:rFonts w:cs="Arial"/>
              </w:rPr>
              <w:t>0,01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6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Обороты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шпинделя</w:t>
            </w:r>
          </w:p>
        </w:tc>
        <w:tc>
          <w:tcPr>
            <w:tcW w:w="976" w:type="dxa"/>
          </w:tcPr>
          <w:p w:rsidR="00130831" w:rsidRPr="00130831" w:rsidRDefault="00130831">
            <w:proofErr w:type="gramStart"/>
            <w:r w:rsidRPr="00130831">
              <w:t>об</w:t>
            </w:r>
            <w:proofErr w:type="gramEnd"/>
            <w:r w:rsidRPr="00130831">
              <w:t>/мин.</w:t>
            </w:r>
          </w:p>
        </w:tc>
        <w:tc>
          <w:tcPr>
            <w:tcW w:w="1837" w:type="dxa"/>
          </w:tcPr>
          <w:p w:rsidR="00130831" w:rsidRPr="00130831" w:rsidRDefault="0056246B" w:rsidP="0056246B">
            <w:pPr>
              <w:jc w:val="center"/>
              <w:rPr>
                <w:lang w:val="en-US"/>
              </w:rPr>
            </w:pPr>
            <w:r>
              <w:rPr>
                <w:rFonts w:cs="Arial"/>
              </w:rPr>
              <w:t>3000/6000/1200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7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Максимальный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диаметр намотки</w:t>
            </w:r>
          </w:p>
        </w:tc>
        <w:tc>
          <w:tcPr>
            <w:tcW w:w="976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t>мм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  <w:rPr>
                <w:lang w:val="en-US"/>
              </w:rPr>
            </w:pPr>
            <w:r w:rsidRPr="00130831">
              <w:t>180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8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Расстояние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между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крепежными центрами</w:t>
            </w:r>
          </w:p>
        </w:tc>
        <w:tc>
          <w:tcPr>
            <w:tcW w:w="976" w:type="dxa"/>
          </w:tcPr>
          <w:p w:rsidR="00130831" w:rsidRPr="00130831" w:rsidRDefault="00130831">
            <w:r w:rsidRPr="00130831">
              <w:t>мм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</w:pPr>
            <w:r w:rsidRPr="00130831">
              <w:t>250</w:t>
            </w:r>
          </w:p>
        </w:tc>
      </w:tr>
      <w:tr w:rsidR="00130831" w:rsidTr="0056246B">
        <w:tc>
          <w:tcPr>
            <w:tcW w:w="442" w:type="dxa"/>
          </w:tcPr>
          <w:p w:rsidR="00130831" w:rsidRPr="00130831" w:rsidRDefault="00130831">
            <w:r>
              <w:t>9</w:t>
            </w:r>
          </w:p>
        </w:tc>
        <w:tc>
          <w:tcPr>
            <w:tcW w:w="2523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Напряжение</w:t>
            </w:r>
            <w:r w:rsidRPr="00130831">
              <w:rPr>
                <w:rFonts w:eastAsia="Times New Roman" w:cs="Arial"/>
              </w:rPr>
              <w:t xml:space="preserve"> </w:t>
            </w:r>
            <w:r w:rsidRPr="00130831">
              <w:rPr>
                <w:rFonts w:eastAsia="Times New Roman"/>
              </w:rPr>
              <w:t>питания</w:t>
            </w:r>
          </w:p>
        </w:tc>
        <w:tc>
          <w:tcPr>
            <w:tcW w:w="976" w:type="dxa"/>
          </w:tcPr>
          <w:p w:rsidR="00130831" w:rsidRPr="00130831" w:rsidRDefault="00130831">
            <w:pPr>
              <w:rPr>
                <w:lang w:val="en-US"/>
              </w:rPr>
            </w:pPr>
            <w:r w:rsidRPr="00130831">
              <w:rPr>
                <w:rFonts w:eastAsia="Times New Roman"/>
              </w:rPr>
              <w:t>В</w:t>
            </w:r>
            <w:r w:rsidRPr="00130831">
              <w:rPr>
                <w:rFonts w:eastAsia="Times New Roman" w:cs="Arial"/>
              </w:rPr>
              <w:t>/</w:t>
            </w:r>
            <w:proofErr w:type="gramStart"/>
            <w:r w:rsidRPr="00130831">
              <w:rPr>
                <w:rFonts w:eastAsia="Times New Roman"/>
              </w:rPr>
              <w:t>Гц</w:t>
            </w:r>
            <w:proofErr w:type="gramEnd"/>
            <w:r w:rsidR="0056246B">
              <w:rPr>
                <w:rFonts w:eastAsia="Times New Roman"/>
              </w:rPr>
              <w:t>.</w:t>
            </w:r>
          </w:p>
        </w:tc>
        <w:tc>
          <w:tcPr>
            <w:tcW w:w="1837" w:type="dxa"/>
          </w:tcPr>
          <w:p w:rsidR="00130831" w:rsidRPr="00130831" w:rsidRDefault="00130831" w:rsidP="0056246B">
            <w:pPr>
              <w:jc w:val="center"/>
              <w:rPr>
                <w:lang w:val="en-US"/>
              </w:rPr>
            </w:pPr>
            <w:r w:rsidRPr="00130831">
              <w:rPr>
                <w:rFonts w:cs="Arial"/>
                <w:lang w:val="en-US"/>
              </w:rPr>
              <w:t>230V/50-60HZ</w:t>
            </w:r>
          </w:p>
        </w:tc>
      </w:tr>
    </w:tbl>
    <w:p w:rsidR="00130831" w:rsidRDefault="00130831"/>
    <w:p w:rsidR="0056246B" w:rsidRDefault="0056246B" w:rsidP="0056246B">
      <w:pPr>
        <w:jc w:val="center"/>
      </w:pPr>
      <w:r>
        <w:t>Данные по наматываемым катушкам</w:t>
      </w:r>
    </w:p>
    <w:tbl>
      <w:tblPr>
        <w:tblStyle w:val="a3"/>
        <w:tblW w:w="0" w:type="auto"/>
        <w:tblInd w:w="1742" w:type="dxa"/>
        <w:tblLook w:val="04A0"/>
      </w:tblPr>
      <w:tblGrid>
        <w:gridCol w:w="388"/>
        <w:gridCol w:w="3264"/>
        <w:gridCol w:w="567"/>
        <w:gridCol w:w="1701"/>
      </w:tblGrid>
      <w:tr w:rsidR="00231953" w:rsidTr="0056246B">
        <w:tc>
          <w:tcPr>
            <w:tcW w:w="388" w:type="dxa"/>
          </w:tcPr>
          <w:p w:rsidR="00231953" w:rsidRDefault="0056246B">
            <w:r>
              <w:t>1</w:t>
            </w:r>
          </w:p>
        </w:tc>
        <w:tc>
          <w:tcPr>
            <w:tcW w:w="3264" w:type="dxa"/>
          </w:tcPr>
          <w:p w:rsidR="00231953" w:rsidRDefault="00231953">
            <w:r>
              <w:t>Диаметр наматываемого провода</w:t>
            </w:r>
          </w:p>
        </w:tc>
        <w:tc>
          <w:tcPr>
            <w:tcW w:w="567" w:type="dxa"/>
          </w:tcPr>
          <w:p w:rsidR="00231953" w:rsidRDefault="00231953">
            <w:r>
              <w:t>мм</w:t>
            </w:r>
          </w:p>
        </w:tc>
        <w:tc>
          <w:tcPr>
            <w:tcW w:w="1701" w:type="dxa"/>
          </w:tcPr>
          <w:p w:rsidR="00231953" w:rsidRDefault="00231953">
            <w:r>
              <w:t>от 0,05 до 0,355</w:t>
            </w:r>
          </w:p>
        </w:tc>
      </w:tr>
      <w:tr w:rsidR="00231953" w:rsidTr="0056246B">
        <w:tc>
          <w:tcPr>
            <w:tcW w:w="388" w:type="dxa"/>
          </w:tcPr>
          <w:p w:rsidR="00231953" w:rsidRDefault="0056246B">
            <w:r>
              <w:t>2</w:t>
            </w:r>
          </w:p>
        </w:tc>
        <w:tc>
          <w:tcPr>
            <w:tcW w:w="3264" w:type="dxa"/>
          </w:tcPr>
          <w:p w:rsidR="00231953" w:rsidRDefault="00152A93">
            <w:r>
              <w:t>Число витков</w:t>
            </w:r>
          </w:p>
        </w:tc>
        <w:tc>
          <w:tcPr>
            <w:tcW w:w="567" w:type="dxa"/>
          </w:tcPr>
          <w:p w:rsidR="00231953" w:rsidRDefault="00231953"/>
        </w:tc>
        <w:tc>
          <w:tcPr>
            <w:tcW w:w="1701" w:type="dxa"/>
          </w:tcPr>
          <w:p w:rsidR="00231953" w:rsidRDefault="00152A93">
            <w:r>
              <w:t>от 415 до 22500</w:t>
            </w:r>
          </w:p>
        </w:tc>
      </w:tr>
      <w:tr w:rsidR="00231953" w:rsidTr="0056246B">
        <w:tc>
          <w:tcPr>
            <w:tcW w:w="388" w:type="dxa"/>
          </w:tcPr>
          <w:p w:rsidR="00231953" w:rsidRDefault="00231953"/>
        </w:tc>
        <w:tc>
          <w:tcPr>
            <w:tcW w:w="3264" w:type="dxa"/>
          </w:tcPr>
          <w:p w:rsidR="00231953" w:rsidRDefault="00231953"/>
        </w:tc>
        <w:tc>
          <w:tcPr>
            <w:tcW w:w="567" w:type="dxa"/>
          </w:tcPr>
          <w:p w:rsidR="00231953" w:rsidRDefault="00231953"/>
        </w:tc>
        <w:tc>
          <w:tcPr>
            <w:tcW w:w="1701" w:type="dxa"/>
          </w:tcPr>
          <w:p w:rsidR="00231953" w:rsidRDefault="00231953"/>
        </w:tc>
      </w:tr>
    </w:tbl>
    <w:p w:rsidR="00231953" w:rsidRPr="00231953" w:rsidRDefault="00231953"/>
    <w:sectPr w:rsidR="00231953" w:rsidRPr="00231953" w:rsidSect="00F95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0831"/>
    <w:rsid w:val="00130831"/>
    <w:rsid w:val="00152A93"/>
    <w:rsid w:val="00231953"/>
    <w:rsid w:val="0056246B"/>
    <w:rsid w:val="0082677B"/>
    <w:rsid w:val="00957B11"/>
    <w:rsid w:val="00F95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Порфирьев</dc:creator>
  <cp:lastModifiedBy>Порфирьев </cp:lastModifiedBy>
  <cp:revision>3</cp:revision>
  <dcterms:created xsi:type="dcterms:W3CDTF">2023-02-01T10:31:00Z</dcterms:created>
  <dcterms:modified xsi:type="dcterms:W3CDTF">2023-02-01T10:32:00Z</dcterms:modified>
</cp:coreProperties>
</file>