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1B77" w:rsidRDefault="00D00516" w:rsidP="00D005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мерной перемотки ленты из высококачественной нержавеющей стали толщиной 100 – 50 микрон</w:t>
      </w:r>
    </w:p>
    <w:p w:rsidR="00D00516" w:rsidRDefault="00D00516" w:rsidP="00D005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D00516" w:rsidRDefault="00D00516" w:rsidP="00D005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Станок предназначен для непрерывного по длине анализа качества поверхности ленты. Эскиз станка представлен на рисунке 1.</w:t>
      </w:r>
    </w:p>
    <w:p w:rsidR="00D00516" w:rsidRDefault="00D00516" w:rsidP="00D005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96428" cy="2972215"/>
            <wp:effectExtent l="19050" t="0" r="0" b="0"/>
            <wp:docPr id="1" name="Рисунок 0" descr="Эскиз перемотк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Эскиз перемотки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6428" cy="2972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0516" w:rsidRDefault="00D00516" w:rsidP="00D00516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Рисунок 1. Эскиз станка перемотки.</w:t>
      </w:r>
    </w:p>
    <w:p w:rsidR="00D00516" w:rsidRDefault="00EA0288" w:rsidP="00EA0288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Лента с подающей катушки 1 проходит через направляющий ролик 2 и идёт по поверхности столика 3 на направляющий ролик 4 и на приёмную катушку 5. Над столиком 3 располагается измерительная аппаратура контроля качества поверхности ленты. Подход к столику с одной стороны. Со стороны оператора располагается измерительная аппаратура, за измерительной аппаратурой располагается перематываемая лента. В блоке управления устанавливается скорость протяжки и измеряется длина. Станок должен осуществлять реверс перемотки, счётчик длины также реверсивный.</w:t>
      </w:r>
    </w:p>
    <w:p w:rsidR="00EA0288" w:rsidRDefault="00EA0288" w:rsidP="00EA0288">
      <w:pPr>
        <w:tabs>
          <w:tab w:val="left" w:pos="709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0ED9" w:rsidRDefault="00BB0ED9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A0288" w:rsidRDefault="00EA0288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Базовые технические характеристики</w:t>
      </w:r>
    </w:p>
    <w:p w:rsidR="002D560E" w:rsidRPr="00B76723" w:rsidRDefault="002D560E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Максимальное коли</w:t>
      </w:r>
      <w:r w:rsidR="00B76723">
        <w:rPr>
          <w:rFonts w:ascii="Times New Roman" w:hAnsi="Times New Roman" w:cs="Times New Roman"/>
          <w:sz w:val="28"/>
          <w:szCs w:val="28"/>
        </w:rPr>
        <w:t>чество метров перемотки…………………</w:t>
      </w:r>
      <w:r>
        <w:rPr>
          <w:rFonts w:ascii="Times New Roman" w:hAnsi="Times New Roman" w:cs="Times New Roman"/>
          <w:sz w:val="28"/>
          <w:szCs w:val="28"/>
        </w:rPr>
        <w:t>10</w:t>
      </w:r>
      <w:r w:rsidR="00B76723" w:rsidRPr="00B76723">
        <w:rPr>
          <w:rFonts w:ascii="Times New Roman" w:hAnsi="Times New Roman" w:cs="Times New Roman"/>
          <w:sz w:val="28"/>
          <w:szCs w:val="28"/>
        </w:rPr>
        <w:t>00</w:t>
      </w:r>
    </w:p>
    <w:p w:rsidR="002D560E" w:rsidRDefault="002D560E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Скорость перемотки…………………………………………постоянная</w:t>
      </w:r>
    </w:p>
    <w:p w:rsidR="008B1F0F" w:rsidRDefault="008B1F0F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C</w:t>
      </w:r>
      <w:proofErr w:type="spellStart"/>
      <w:r w:rsidR="002D560E">
        <w:rPr>
          <w:rFonts w:ascii="Times New Roman" w:hAnsi="Times New Roman" w:cs="Times New Roman"/>
          <w:sz w:val="28"/>
          <w:szCs w:val="28"/>
        </w:rPr>
        <w:t>корость</w:t>
      </w:r>
      <w:proofErr w:type="spellEnd"/>
      <w:r w:rsidR="002D560E">
        <w:rPr>
          <w:rFonts w:ascii="Times New Roman" w:hAnsi="Times New Roman" w:cs="Times New Roman"/>
          <w:sz w:val="28"/>
          <w:szCs w:val="28"/>
        </w:rPr>
        <w:t xml:space="preserve"> перемотки</w:t>
      </w:r>
      <w:r w:rsidRPr="008B1F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устанавливается в диапазоне, м/мин…….0 - 50      </w:t>
      </w:r>
      <w:r w:rsidR="002D560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560E" w:rsidRDefault="002D560E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Реверсивный счётчик длины с дискретностью, </w:t>
      </w:r>
      <w:proofErr w:type="gramStart"/>
      <w:r>
        <w:rPr>
          <w:rFonts w:ascii="Times New Roman" w:hAnsi="Times New Roman" w:cs="Times New Roman"/>
          <w:sz w:val="28"/>
          <w:szCs w:val="28"/>
        </w:rPr>
        <w:t>см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…………………...1</w:t>
      </w:r>
    </w:p>
    <w:p w:rsidR="002D560E" w:rsidRDefault="002D560E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Точность измерения длины, %............................................................2</w:t>
      </w:r>
    </w:p>
    <w:p w:rsidR="002D560E" w:rsidRDefault="002D560E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вес подающей катушки,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кг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…………………………...3</w:t>
      </w:r>
    </w:p>
    <w:p w:rsidR="002D560E" w:rsidRDefault="002D560E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Максимальный диаметр перемотки, </w:t>
      </w:r>
      <w:proofErr w:type="gramStart"/>
      <w:r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……………………………350</w:t>
      </w:r>
    </w:p>
    <w:p w:rsidR="00B76723" w:rsidRDefault="00B76723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Диаметр направляющих роликов, </w:t>
      </w:r>
      <w:proofErr w:type="gramStart"/>
      <w:r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………………………………100</w:t>
      </w:r>
    </w:p>
    <w:p w:rsidR="00B76723" w:rsidRDefault="00B76723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направляющих роликов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алюминиевый сплав</w:t>
      </w:r>
    </w:p>
    <w:p w:rsidR="00B76723" w:rsidRDefault="00B76723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Диаметр ступицы подающей и приёмной катушек, </w:t>
      </w:r>
      <w:proofErr w:type="gramStart"/>
      <w:r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…………….100</w:t>
      </w:r>
    </w:p>
    <w:p w:rsidR="00B76723" w:rsidRDefault="00B76723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Длина измерительного столика,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…………………………………..700</w:t>
      </w:r>
    </w:p>
    <w:p w:rsidR="00B76723" w:rsidRDefault="00B76723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Ширина измерительного столика, </w:t>
      </w:r>
      <w:proofErr w:type="gramStart"/>
      <w:r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………………………………..400</w:t>
      </w:r>
    </w:p>
    <w:p w:rsidR="00B76723" w:rsidRDefault="00B76723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Высота над полом столешницы, </w:t>
      </w:r>
      <w:proofErr w:type="gramStart"/>
      <w:r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…………………………………..600</w:t>
      </w:r>
    </w:p>
    <w:p w:rsidR="00B76723" w:rsidRDefault="00B76723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Материал столешницы</w:t>
      </w:r>
      <w:r w:rsidR="00FA3955">
        <w:rPr>
          <w:rFonts w:ascii="Times New Roman" w:hAnsi="Times New Roman" w:cs="Times New Roman"/>
          <w:sz w:val="28"/>
          <w:szCs w:val="28"/>
        </w:rPr>
        <w:t>………………………………………немагнитный</w:t>
      </w:r>
    </w:p>
    <w:p w:rsidR="00FA3955" w:rsidRDefault="00FA3955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Регулировка плотности намотки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………………………………….</w:t>
      </w:r>
      <w:proofErr w:type="gramEnd"/>
      <w:r>
        <w:rPr>
          <w:rFonts w:ascii="Times New Roman" w:hAnsi="Times New Roman" w:cs="Times New Roman"/>
          <w:sz w:val="28"/>
          <w:szCs w:val="28"/>
        </w:rPr>
        <w:t>ручная</w:t>
      </w:r>
    </w:p>
    <w:p w:rsidR="00FA3955" w:rsidRDefault="00FA3955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Ширины ленты, </w:t>
      </w:r>
      <w:proofErr w:type="gramStart"/>
      <w:r>
        <w:rPr>
          <w:rFonts w:ascii="Times New Roman" w:hAnsi="Times New Roman" w:cs="Times New Roman"/>
          <w:sz w:val="28"/>
          <w:szCs w:val="28"/>
        </w:rPr>
        <w:t>мм</w:t>
      </w:r>
      <w:proofErr w:type="gramEnd"/>
      <w:r>
        <w:rPr>
          <w:rFonts w:ascii="Times New Roman" w:hAnsi="Times New Roman" w:cs="Times New Roman"/>
          <w:sz w:val="28"/>
          <w:szCs w:val="28"/>
        </w:rPr>
        <w:t>…………………………………………………4,12,40</w:t>
      </w:r>
    </w:p>
    <w:p w:rsidR="00FA3955" w:rsidRDefault="00FA3955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Устройство заправки</w:t>
      </w:r>
      <w:proofErr w:type="gramStart"/>
      <w:r>
        <w:rPr>
          <w:rFonts w:ascii="Times New Roman" w:hAnsi="Times New Roman" w:cs="Times New Roman"/>
          <w:sz w:val="28"/>
          <w:szCs w:val="28"/>
        </w:rPr>
        <w:t>……………………………………………..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вручную</w:t>
      </w:r>
    </w:p>
    <w:p w:rsidR="00FA3955" w:rsidRDefault="00FA3955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Управление……………………………………автоматическое и ручное</w:t>
      </w:r>
    </w:p>
    <w:p w:rsidR="00FA3955" w:rsidRPr="00FA3955" w:rsidRDefault="00FA3955" w:rsidP="002D560E">
      <w:pPr>
        <w:tabs>
          <w:tab w:val="left" w:pos="709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Питание……………………………………………………..</w:t>
      </w:r>
      <w:r>
        <w:rPr>
          <w:rFonts w:ascii="Times New Roman" w:hAnsi="Times New Roman" w:cs="Times New Roman"/>
          <w:sz w:val="28"/>
          <w:szCs w:val="28"/>
          <w:lang w:val="en-US"/>
        </w:rPr>
        <w:t>~ 220 В, 50Гц</w:t>
      </w:r>
      <w:r>
        <w:rPr>
          <w:rFonts w:ascii="Times New Roman" w:hAnsi="Times New Roman" w:cs="Times New Roman"/>
          <w:sz w:val="28"/>
          <w:szCs w:val="28"/>
        </w:rPr>
        <w:t>.</w:t>
      </w:r>
    </w:p>
    <w:sectPr w:rsidR="00FA3955" w:rsidRPr="00FA3955" w:rsidSect="00D005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3B5" w:rsidRDefault="00B273B5" w:rsidP="00A01EDF">
      <w:pPr>
        <w:spacing w:after="0" w:line="240" w:lineRule="auto"/>
      </w:pPr>
      <w:r>
        <w:separator/>
      </w:r>
    </w:p>
  </w:endnote>
  <w:endnote w:type="continuationSeparator" w:id="0">
    <w:p w:rsidR="00B273B5" w:rsidRDefault="00B273B5" w:rsidP="00A01E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DF" w:rsidRDefault="00A01EDF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DF" w:rsidRDefault="00A01EDF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DF" w:rsidRDefault="00A01EDF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3B5" w:rsidRDefault="00B273B5" w:rsidP="00A01EDF">
      <w:pPr>
        <w:spacing w:after="0" w:line="240" w:lineRule="auto"/>
      </w:pPr>
      <w:r>
        <w:separator/>
      </w:r>
    </w:p>
  </w:footnote>
  <w:footnote w:type="continuationSeparator" w:id="0">
    <w:p w:rsidR="00B273B5" w:rsidRDefault="00B273B5" w:rsidP="00A01E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DF" w:rsidRDefault="00A01ED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02672"/>
      <w:docPartObj>
        <w:docPartGallery w:val="Page Numbers (Top of Page)"/>
        <w:docPartUnique/>
      </w:docPartObj>
    </w:sdtPr>
    <w:sdtContent>
      <w:p w:rsidR="00A01EDF" w:rsidRDefault="00760794">
        <w:pPr>
          <w:pStyle w:val="a5"/>
          <w:jc w:val="center"/>
        </w:pPr>
        <w:fldSimple w:instr=" PAGE   \* MERGEFORMAT ">
          <w:r w:rsidR="00BB0ED9">
            <w:rPr>
              <w:noProof/>
            </w:rPr>
            <w:t>1</w:t>
          </w:r>
        </w:fldSimple>
      </w:p>
    </w:sdtContent>
  </w:sdt>
  <w:p w:rsidR="00A01EDF" w:rsidRDefault="00A01EDF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1EDF" w:rsidRDefault="00A01EDF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00516"/>
    <w:rsid w:val="00245350"/>
    <w:rsid w:val="002A61C4"/>
    <w:rsid w:val="002D560E"/>
    <w:rsid w:val="00430199"/>
    <w:rsid w:val="00635081"/>
    <w:rsid w:val="007319A8"/>
    <w:rsid w:val="00760794"/>
    <w:rsid w:val="008B1F0F"/>
    <w:rsid w:val="008D5911"/>
    <w:rsid w:val="00A01EDF"/>
    <w:rsid w:val="00B273B5"/>
    <w:rsid w:val="00B76723"/>
    <w:rsid w:val="00BB0ED9"/>
    <w:rsid w:val="00D00516"/>
    <w:rsid w:val="00D47C14"/>
    <w:rsid w:val="00EA0288"/>
    <w:rsid w:val="00EF341B"/>
    <w:rsid w:val="00FA3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01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05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0051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A01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01EDF"/>
  </w:style>
  <w:style w:type="paragraph" w:styleId="a7">
    <w:name w:val="footer"/>
    <w:basedOn w:val="a"/>
    <w:link w:val="a8"/>
    <w:uiPriority w:val="99"/>
    <w:semiHidden/>
    <w:unhideWhenUsed/>
    <w:rsid w:val="00A01E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A01ED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2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MIT</Company>
  <LinksUpToDate>false</LinksUpToDate>
  <CharactersWithSpaces>1837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Бортнянский</dc:creator>
  <cp:keywords/>
  <dc:description/>
  <cp:lastModifiedBy>Бортнянский</cp:lastModifiedBy>
  <cp:revision>5</cp:revision>
  <dcterms:created xsi:type="dcterms:W3CDTF">2023-01-13T09:47:00Z</dcterms:created>
  <dcterms:modified xsi:type="dcterms:W3CDTF">2023-01-19T11:37:00Z</dcterms:modified>
</cp:coreProperties>
</file>