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3969"/>
        <w:gridCol w:w="992"/>
        <w:gridCol w:w="1583"/>
      </w:tblGrid>
      <w:tr w:rsidR="00D428B4" w:rsidRPr="00135012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  <w:rPr>
                <w:lang w:eastAsia="en-US"/>
              </w:rPr>
            </w:pPr>
            <w:r w:rsidRPr="00E22A23">
              <w:rPr>
                <w:b/>
              </w:rPr>
              <w:t xml:space="preserve">№ </w:t>
            </w:r>
            <w:proofErr w:type="gramStart"/>
            <w:r w:rsidRPr="00E22A23">
              <w:rPr>
                <w:b/>
              </w:rPr>
              <w:t>п</w:t>
            </w:r>
            <w:proofErr w:type="gramEnd"/>
            <w:r w:rsidRPr="00E22A23">
              <w:rPr>
                <w:b/>
              </w:rPr>
              <w:t>/п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  <w:rPr>
                <w:lang w:eastAsia="en-US"/>
              </w:rPr>
            </w:pPr>
            <w:r w:rsidRPr="00E22A23">
              <w:rPr>
                <w:b/>
              </w:rPr>
              <w:t>Требование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rPr>
                <w:lang w:eastAsia="en-US"/>
              </w:rPr>
            </w:pPr>
            <w:r w:rsidRPr="00E22A23">
              <w:rPr>
                <w:b/>
              </w:rPr>
              <w:t>Размерность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rPr>
                <w:b/>
                <w:lang w:eastAsia="en-US"/>
              </w:rPr>
            </w:pPr>
            <w:r w:rsidRPr="00E22A23">
              <w:rPr>
                <w:b/>
                <w:lang w:eastAsia="en-US"/>
              </w:rPr>
              <w:t>Значение</w:t>
            </w:r>
          </w:p>
        </w:tc>
      </w:tr>
      <w:tr w:rsidR="00D428B4" w:rsidRPr="00135012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</w:pPr>
            <w:r w:rsidRPr="00E22A23">
              <w:t>Число шпинделей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шт.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1</w:t>
            </w:r>
          </w:p>
        </w:tc>
      </w:tr>
      <w:tr w:rsidR="00D428B4" w:rsidRPr="00184B66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2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</w:pPr>
            <w:r w:rsidRPr="00E22A23">
              <w:t>Частота вращения шпинделя, максимальная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jc w:val="center"/>
              <w:rPr>
                <w:vertAlign w:val="superscript"/>
              </w:rPr>
            </w:pPr>
            <w:proofErr w:type="gramStart"/>
            <w:r w:rsidRPr="00E22A23">
              <w:t>об</w:t>
            </w:r>
            <w:proofErr w:type="gramEnd"/>
            <w:r w:rsidRPr="00E22A23">
              <w:t>/мин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3000</w:t>
            </w:r>
          </w:p>
        </w:tc>
      </w:tr>
      <w:tr w:rsidR="00D428B4" w:rsidRPr="00184B66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3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</w:pPr>
            <w:r w:rsidRPr="00E22A23">
              <w:t>Частота вращения шпинделя (1ступень/ 2ступень)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jc w:val="center"/>
            </w:pPr>
            <w:proofErr w:type="gramStart"/>
            <w:r w:rsidRPr="00E22A23">
              <w:t>об</w:t>
            </w:r>
            <w:proofErr w:type="gramEnd"/>
            <w:r w:rsidRPr="00E22A23">
              <w:t>/мин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0-500/0-3000</w:t>
            </w:r>
          </w:p>
        </w:tc>
      </w:tr>
      <w:tr w:rsidR="00D428B4" w:rsidRPr="00184B66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4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</w:pPr>
            <w:r w:rsidRPr="00E22A23">
              <w:t>Диаметр наматываемых проводов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мм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0.02 - 2.5</w:t>
            </w:r>
          </w:p>
        </w:tc>
      </w:tr>
      <w:tr w:rsidR="00D428B4" w:rsidRPr="00184B66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5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widowControl w:val="0"/>
            </w:pPr>
            <w:r w:rsidRPr="00E22A23">
              <w:t>Размер устанавливаемых каркасов (диаметр щек/длина), максимальный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widowControl w:val="0"/>
              <w:jc w:val="center"/>
            </w:pPr>
            <w:r w:rsidRPr="00E22A23">
              <w:t>мм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200/230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5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Диаметр наматываемой катушки, максимальный (при наибольшем диаметре провода)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snapToGrid w:val="0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мм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t>120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6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Длина раскладки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мм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200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7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 xml:space="preserve">Количество </w:t>
            </w:r>
            <w:proofErr w:type="spellStart"/>
            <w:r w:rsidRPr="00E22A23">
              <w:rPr>
                <w:lang w:val="ru-RU"/>
              </w:rPr>
              <w:t>смоточных</w:t>
            </w:r>
            <w:proofErr w:type="spellEnd"/>
            <w:r w:rsidRPr="00E22A23">
              <w:rPr>
                <w:lang w:val="ru-RU"/>
              </w:rPr>
              <w:t xml:space="preserve"> устройств (для установки сматываемых бобин диаметром до </w:t>
            </w:r>
            <w:r>
              <w:rPr>
                <w:lang w:val="ru-RU"/>
              </w:rPr>
              <w:t>1</w:t>
            </w:r>
            <w:r w:rsidRPr="00E22A23">
              <w:rPr>
                <w:lang w:val="ru-RU"/>
              </w:rPr>
              <w:t>25</w:t>
            </w:r>
            <w:r>
              <w:rPr>
                <w:lang w:val="ru-RU"/>
              </w:rPr>
              <w:t xml:space="preserve"> </w:t>
            </w:r>
            <w:r w:rsidRPr="00E22A23">
              <w:rPr>
                <w:lang w:val="ru-RU"/>
              </w:rPr>
              <w:t>мм</w:t>
            </w:r>
            <w:r>
              <w:rPr>
                <w:lang w:val="ru-RU"/>
              </w:rPr>
              <w:t>.</w:t>
            </w:r>
            <w:r w:rsidRPr="00E22A23">
              <w:rPr>
                <w:lang w:val="ru-RU"/>
              </w:rPr>
              <w:t>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шт.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2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8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Количество натяжных устройств (для провода диаметром 0.3 – 1мм)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шт.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2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9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Количество механизмов раскладки (для провода диаметром до 0,5 мм)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шт.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1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10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Количество механизмов раскладки (для провода диаметром свыше 0,5 мм)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шт.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1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11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Электропитание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В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220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12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Мощность привода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кВт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0.75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13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Габаритные размеры, (</w:t>
            </w:r>
            <w:proofErr w:type="spellStart"/>
            <w:r w:rsidRPr="00E22A23">
              <w:rPr>
                <w:lang w:val="ru-RU"/>
              </w:rPr>
              <w:t>ДхШхВ</w:t>
            </w:r>
            <w:proofErr w:type="spellEnd"/>
            <w:r w:rsidRPr="00E22A23">
              <w:rPr>
                <w:lang w:val="ru-RU"/>
              </w:rPr>
              <w:t>) не более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мм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890х700х764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14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Исполнение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настольный</w:t>
            </w:r>
          </w:p>
        </w:tc>
      </w:tr>
      <w:tr w:rsidR="00D428B4" w:rsidRPr="0057268C" w:rsidTr="0059100B">
        <w:tc>
          <w:tcPr>
            <w:tcW w:w="573" w:type="dxa"/>
          </w:tcPr>
          <w:p w:rsidR="00D428B4" w:rsidRPr="00E22A23" w:rsidRDefault="00D428B4" w:rsidP="0059100B">
            <w:pPr>
              <w:widowControl w:val="0"/>
            </w:pPr>
            <w:r w:rsidRPr="00E22A23">
              <w:t>15</w:t>
            </w:r>
          </w:p>
        </w:tc>
        <w:tc>
          <w:tcPr>
            <w:tcW w:w="3969" w:type="dxa"/>
          </w:tcPr>
          <w:p w:rsidR="00D428B4" w:rsidRPr="00E22A23" w:rsidRDefault="00D428B4" w:rsidP="0059100B">
            <w:pPr>
              <w:pStyle w:val="a6"/>
              <w:jc w:val="both"/>
              <w:rPr>
                <w:lang w:val="ru-RU"/>
              </w:rPr>
            </w:pPr>
            <w:r w:rsidRPr="00E22A23">
              <w:rPr>
                <w:lang w:val="ru-RU"/>
              </w:rPr>
              <w:t>Суммарный вес станка, не более</w:t>
            </w:r>
          </w:p>
        </w:tc>
        <w:tc>
          <w:tcPr>
            <w:tcW w:w="992" w:type="dxa"/>
          </w:tcPr>
          <w:p w:rsidR="00D428B4" w:rsidRPr="00E22A23" w:rsidRDefault="00D428B4" w:rsidP="0059100B">
            <w:pPr>
              <w:pStyle w:val="a6"/>
              <w:jc w:val="center"/>
              <w:rPr>
                <w:lang w:val="ru-RU"/>
              </w:rPr>
            </w:pPr>
            <w:r w:rsidRPr="00E22A23">
              <w:rPr>
                <w:lang w:val="ru-RU"/>
              </w:rPr>
              <w:t>кг</w:t>
            </w:r>
          </w:p>
        </w:tc>
        <w:tc>
          <w:tcPr>
            <w:tcW w:w="1583" w:type="dxa"/>
          </w:tcPr>
          <w:p w:rsidR="00D428B4" w:rsidRPr="00E22A23" w:rsidRDefault="00D428B4" w:rsidP="0059100B">
            <w:pPr>
              <w:widowControl w:val="0"/>
              <w:jc w:val="center"/>
              <w:rPr>
                <w:lang w:eastAsia="en-US"/>
              </w:rPr>
            </w:pPr>
            <w:r w:rsidRPr="00E22A23">
              <w:rPr>
                <w:lang w:eastAsia="en-US"/>
              </w:rPr>
              <w:t>152</w:t>
            </w:r>
          </w:p>
        </w:tc>
      </w:tr>
    </w:tbl>
    <w:p w:rsidR="003C5E02" w:rsidRDefault="003C5E02">
      <w:bookmarkStart w:id="0" w:name="_GoBack"/>
      <w:bookmarkEnd w:id="0"/>
    </w:p>
    <w:sectPr w:rsidR="003C5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BA6"/>
    <w:rsid w:val="00302BA6"/>
    <w:rsid w:val="003C5E02"/>
    <w:rsid w:val="00D428B4"/>
    <w:rsid w:val="00D9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8B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CC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95CC4"/>
    <w:pPr>
      <w:keepNext/>
      <w:jc w:val="both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D95C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5CC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95CC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95CC4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D95CC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95CC4"/>
    <w:rPr>
      <w:b/>
      <w:bCs/>
      <w:sz w:val="24"/>
      <w:szCs w:val="24"/>
      <w:lang w:eastAsia="ru-RU"/>
    </w:rPr>
  </w:style>
  <w:style w:type="character" w:styleId="a5">
    <w:name w:val="Emphasis"/>
    <w:qFormat/>
    <w:rsid w:val="00D95CC4"/>
    <w:rPr>
      <w:i/>
      <w:iCs/>
    </w:rPr>
  </w:style>
  <w:style w:type="paragraph" w:customStyle="1" w:styleId="a6">
    <w:name w:val="?????????? ???????"/>
    <w:basedOn w:val="a"/>
    <w:rsid w:val="00D428B4"/>
    <w:pPr>
      <w:widowControl w:val="0"/>
      <w:suppressAutoHyphens/>
    </w:pPr>
    <w:rPr>
      <w:rFonts w:eastAsia="Arial"/>
      <w:kern w:val="2"/>
      <w:lang w:val="en-US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8B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CC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95CC4"/>
    <w:pPr>
      <w:keepNext/>
      <w:jc w:val="both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D95C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5CC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95CC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95CC4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D95CC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95CC4"/>
    <w:rPr>
      <w:b/>
      <w:bCs/>
      <w:sz w:val="24"/>
      <w:szCs w:val="24"/>
      <w:lang w:eastAsia="ru-RU"/>
    </w:rPr>
  </w:style>
  <w:style w:type="character" w:styleId="a5">
    <w:name w:val="Emphasis"/>
    <w:qFormat/>
    <w:rsid w:val="00D95CC4"/>
    <w:rPr>
      <w:i/>
      <w:iCs/>
    </w:rPr>
  </w:style>
  <w:style w:type="paragraph" w:customStyle="1" w:styleId="a6">
    <w:name w:val="?????????? ???????"/>
    <w:basedOn w:val="a"/>
    <w:rsid w:val="00D428B4"/>
    <w:pPr>
      <w:widowControl w:val="0"/>
      <w:suppressAutoHyphens/>
    </w:pPr>
    <w:rPr>
      <w:rFonts w:eastAsia="Arial"/>
      <w:kern w:val="2"/>
      <w:lang w:val="en-US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2</cp:revision>
  <dcterms:created xsi:type="dcterms:W3CDTF">2022-12-13T12:33:00Z</dcterms:created>
  <dcterms:modified xsi:type="dcterms:W3CDTF">2022-12-13T12:33:00Z</dcterms:modified>
</cp:coreProperties>
</file>