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ADF018" w14:textId="1940612D" w:rsidR="004C731A" w:rsidRDefault="0011543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Заявка 4914</w:t>
      </w:r>
    </w:p>
    <w:p w14:paraId="55DCC740" w14:textId="11D4BC2B" w:rsidR="0071041E" w:rsidRDefault="0071041E">
      <w:pPr>
        <w:jc w:val="center"/>
        <w:rPr>
          <w:b/>
          <w:bCs/>
          <w:sz w:val="28"/>
          <w:szCs w:val="28"/>
        </w:rPr>
      </w:pPr>
    </w:p>
    <w:p w14:paraId="29436FE6" w14:textId="3D99698E" w:rsidR="0071041E" w:rsidRDefault="0071041E">
      <w:pPr>
        <w:jc w:val="center"/>
        <w:rPr>
          <w:iCs/>
        </w:rPr>
      </w:pPr>
      <w:r>
        <w:rPr>
          <w:iCs/>
        </w:rPr>
        <w:t>Станок намоточный модульный</w:t>
      </w:r>
      <w:r w:rsidRPr="00AB3F15">
        <w:rPr>
          <w:iCs/>
        </w:rPr>
        <w:t xml:space="preserve"> СНПУ-2-01М</w:t>
      </w:r>
      <w:r>
        <w:rPr>
          <w:iCs/>
        </w:rPr>
        <w:t xml:space="preserve"> с комплектом сменных частей (или эквивалент)</w:t>
      </w:r>
    </w:p>
    <w:p w14:paraId="41734454" w14:textId="77777777" w:rsidR="0071041E" w:rsidRDefault="0071041E">
      <w:pPr>
        <w:jc w:val="center"/>
        <w:rPr>
          <w:bCs/>
          <w:sz w:val="28"/>
          <w:szCs w:val="28"/>
        </w:rPr>
      </w:pPr>
    </w:p>
    <w:p w14:paraId="410A0A01" w14:textId="77777777" w:rsidR="0071041E" w:rsidRDefault="0071041E" w:rsidP="0071041E">
      <w:pPr>
        <w:jc w:val="both"/>
      </w:pPr>
      <w:r>
        <w:t>Вид климатического исполнения УХЛ категории 4.2 по ГОСТ 15150-69;</w:t>
      </w:r>
    </w:p>
    <w:p w14:paraId="392EA008" w14:textId="4CBE1A50" w:rsidR="0071041E" w:rsidRDefault="0071041E" w:rsidP="0071041E">
      <w:pPr>
        <w:jc w:val="both"/>
      </w:pPr>
      <w:r>
        <w:t>-Н</w:t>
      </w:r>
      <w:r w:rsidRPr="00587A95">
        <w:t>ормы качества электрической энергии</w:t>
      </w:r>
      <w:r>
        <w:t xml:space="preserve"> питания станка</w:t>
      </w:r>
      <w:r w:rsidRPr="00587A95">
        <w:t xml:space="preserve"> по</w:t>
      </w:r>
      <w:r>
        <w:t xml:space="preserve"> ГОСТ</w:t>
      </w:r>
      <w:r w:rsidRPr="00587A95">
        <w:t xml:space="preserve"> </w:t>
      </w:r>
      <w:r w:rsidRPr="00A23C98">
        <w:t>32144-2013</w:t>
      </w:r>
      <w:r w:rsidRPr="00587A95">
        <w:t>.</w:t>
      </w:r>
    </w:p>
    <w:p w14:paraId="34044CE0" w14:textId="77777777" w:rsidR="0071041E" w:rsidRDefault="0071041E" w:rsidP="0071041E">
      <w:pPr>
        <w:jc w:val="both"/>
      </w:pPr>
    </w:p>
    <w:p w14:paraId="42E08629" w14:textId="3F783D85" w:rsidR="004C731A" w:rsidRDefault="0071041E">
      <w:pPr>
        <w:rPr>
          <w:bCs/>
        </w:rPr>
      </w:pPr>
      <w:r>
        <w:rPr>
          <w:bCs/>
        </w:rPr>
        <w:t>Технические и функциональные характеристики товара</w:t>
      </w:r>
    </w:p>
    <w:p w14:paraId="6934D545" w14:textId="77777777" w:rsidR="00867420" w:rsidRPr="00AB3F15" w:rsidRDefault="00867420" w:rsidP="00867420">
      <w:pPr>
        <w:jc w:val="both"/>
      </w:pPr>
      <w:r w:rsidRPr="00AB3F15">
        <w:t>- число шпинделей (количество наматываемых катушек) – не менее 1</w:t>
      </w:r>
    </w:p>
    <w:p w14:paraId="2AE6A5FD" w14:textId="77777777" w:rsidR="00867420" w:rsidRDefault="00867420" w:rsidP="00867420">
      <w:pPr>
        <w:jc w:val="both"/>
      </w:pPr>
      <w:r>
        <w:t>- Диапазон регулирования частоты вращения шпинделя станка должен составлять от 0 до 3000 об/мин, при этом должна обеспечиваться плавность регулировки при помощи преобразователя;</w:t>
      </w:r>
    </w:p>
    <w:p w14:paraId="6D7AA04B" w14:textId="77777777" w:rsidR="00867420" w:rsidRDefault="00867420" w:rsidP="00867420">
      <w:pPr>
        <w:jc w:val="both"/>
        <w:rPr>
          <w:iCs/>
        </w:rPr>
      </w:pPr>
      <w:r w:rsidRPr="00AB3F15">
        <w:rPr>
          <w:iCs/>
        </w:rPr>
        <w:t>- диаметры наматываемых проводов - 0,02 – 2,5 мм;</w:t>
      </w:r>
    </w:p>
    <w:p w14:paraId="14643EBB" w14:textId="77777777" w:rsidR="00867420" w:rsidRDefault="00867420" w:rsidP="00867420">
      <w:pPr>
        <w:jc w:val="both"/>
      </w:pPr>
      <w:r>
        <w:t>- максимальные размеры устанавливаемых каркасов:</w:t>
      </w:r>
    </w:p>
    <w:p w14:paraId="64C74B8C" w14:textId="77777777" w:rsidR="00867420" w:rsidRDefault="00867420" w:rsidP="00867420">
      <w:pPr>
        <w:jc w:val="both"/>
      </w:pPr>
      <w:r>
        <w:rPr>
          <w:iCs/>
        </w:rPr>
        <w:t xml:space="preserve">   </w:t>
      </w:r>
      <w:r>
        <w:t>- диаметр щек – не менее 200 мм;</w:t>
      </w:r>
    </w:p>
    <w:p w14:paraId="4CAA1BDD" w14:textId="77777777" w:rsidR="00867420" w:rsidRDefault="00867420" w:rsidP="00867420">
      <w:pPr>
        <w:jc w:val="both"/>
        <w:rPr>
          <w:iCs/>
        </w:rPr>
      </w:pPr>
      <w:r>
        <w:t xml:space="preserve">   - длина – не менее 230 мм;</w:t>
      </w:r>
    </w:p>
    <w:p w14:paraId="34FBDD9B" w14:textId="77777777" w:rsidR="00867420" w:rsidRDefault="00867420" w:rsidP="00867420">
      <w:pPr>
        <w:jc w:val="both"/>
      </w:pPr>
      <w:r>
        <w:t>- максимальный диаметр наматываемой катушки при наибольшем диаметре провода – не менее 120 мм;</w:t>
      </w:r>
    </w:p>
    <w:p w14:paraId="3D714180" w14:textId="77777777" w:rsidR="00867420" w:rsidRDefault="00867420" w:rsidP="00867420">
      <w:pPr>
        <w:jc w:val="both"/>
      </w:pPr>
      <w:r>
        <w:t>- длина раскладки провода - не менее 200 мм;</w:t>
      </w:r>
    </w:p>
    <w:p w14:paraId="3CEA9C33" w14:textId="77777777" w:rsidR="00867420" w:rsidRDefault="00867420" w:rsidP="00867420">
      <w:pPr>
        <w:jc w:val="both"/>
      </w:pPr>
      <w:r>
        <w:t>- станок должен быть оснащён см</w:t>
      </w:r>
      <w:bookmarkStart w:id="0" w:name="_GoBack"/>
      <w:bookmarkEnd w:id="0"/>
      <w:r>
        <w:t>енными частями, обеспечивающими смотку катушек с максимальными размерами:</w:t>
      </w:r>
    </w:p>
    <w:p w14:paraId="0F771C0F" w14:textId="77777777" w:rsidR="00867420" w:rsidRDefault="00867420" w:rsidP="00867420">
      <w:pPr>
        <w:jc w:val="both"/>
      </w:pPr>
      <w:r>
        <w:rPr>
          <w:iCs/>
        </w:rPr>
        <w:t xml:space="preserve">   при диаметре провода до 0,3 мм - катушка </w:t>
      </w:r>
      <w:r>
        <w:t>диаметром не менее 125 мм, высотой   – не менее 125 мм (смоточное устройство ПДА.417.10.00 или эквивалент);</w:t>
      </w:r>
    </w:p>
    <w:p w14:paraId="413FA157" w14:textId="0122C33D" w:rsidR="00867420" w:rsidRDefault="002C2721" w:rsidP="00867420">
      <w:pPr>
        <w:jc w:val="both"/>
      </w:pPr>
      <w:r>
        <w:rPr>
          <w:iCs/>
        </w:rPr>
        <w:t>-</w:t>
      </w:r>
      <w:r w:rsidR="00867420">
        <w:rPr>
          <w:iCs/>
        </w:rPr>
        <w:t xml:space="preserve"> при диаметре провода от 0,3 до 2,5 мм - катушка </w:t>
      </w:r>
      <w:r w:rsidR="00867420">
        <w:t>диаметром не менее 250 мм, высотой   – не менее 400 мм (смоточное устройство ПДА.417.11.00 или эквивалент);</w:t>
      </w:r>
    </w:p>
    <w:p w14:paraId="43EF9659" w14:textId="77777777" w:rsidR="00867420" w:rsidRDefault="00867420" w:rsidP="00867420">
      <w:pPr>
        <w:jc w:val="both"/>
      </w:pPr>
      <w:r>
        <w:t>-станок должен быть оснащён сменными частями, обеспечивающими смотку типовых катушек диаметрами 32, 50, 63 мм, высотой до 63 мм (устройство смоточное ПДА.417.028.00 или эквивалент);</w:t>
      </w:r>
    </w:p>
    <w:p w14:paraId="5967A494" w14:textId="77777777" w:rsidR="00867420" w:rsidRDefault="00867420" w:rsidP="00867420">
      <w:pPr>
        <w:jc w:val="both"/>
      </w:pPr>
      <w:r>
        <w:t xml:space="preserve">-станок должен быть укомплектован натяжными устройствами, обеспечивающими натяжение провода в статическом режиме в диапазоне от 1 Н до 10 Н для проводов диаметром до 0,3 мм (натяжное устройство ПДА.417.09.00 или эквивалент)  и в диапазоне от 5 до 80 Н для проводов диаметром от 0,3 до 2,5 мм (натяжные устройства ЫБМ3.740.069, </w:t>
      </w:r>
      <w:r w:rsidRPr="003F7550">
        <w:t>ПДА.417.036.00</w:t>
      </w:r>
      <w:r>
        <w:t xml:space="preserve"> или эквиваленты);</w:t>
      </w:r>
    </w:p>
    <w:p w14:paraId="7821B035" w14:textId="77777777" w:rsidR="00867420" w:rsidRDefault="00867420" w:rsidP="00867420">
      <w:pPr>
        <w:jc w:val="both"/>
      </w:pPr>
      <w:r>
        <w:t>-Станок должен быть укомплектован натяжным устройством для обеспечения натяжения микропроводов диаметрами 0,02-0,06 мм (устройство натяжное ПДА.417.027.00);</w:t>
      </w:r>
    </w:p>
    <w:p w14:paraId="3F71D76B" w14:textId="77777777" w:rsidR="00867420" w:rsidRDefault="00867420" w:rsidP="00867420">
      <w:pPr>
        <w:jc w:val="both"/>
      </w:pPr>
      <w:r>
        <w:t>-Станок должен быть укомплектован механизмами раскладки для наматывания проводов диаметрами от 0,02 до 2,5 мм (механизмы раскладки ЫБМ3.773.055, ЫБМ3.773.056, ЫБМ3.773.057 или эквиваленты);</w:t>
      </w:r>
    </w:p>
    <w:p w14:paraId="0D61E895" w14:textId="77777777" w:rsidR="00867420" w:rsidRDefault="00867420" w:rsidP="00867420">
      <w:pPr>
        <w:jc w:val="both"/>
      </w:pPr>
      <w:r>
        <w:t>- Электромагнитные муфты шпинделя должны в статическом режиме обеспечивать крутящий момент не ниже 15,3 Н·м;</w:t>
      </w:r>
    </w:p>
    <w:p w14:paraId="00246543" w14:textId="77777777" w:rsidR="00867420" w:rsidRDefault="00867420" w:rsidP="00867420">
      <w:pPr>
        <w:jc w:val="both"/>
      </w:pPr>
      <w:r>
        <w:t>- Привод станка должен осуществляться от двигателя переменного тока мощностью не менее 0,75 кВт</w:t>
      </w:r>
    </w:p>
    <w:p w14:paraId="0F4D799C" w14:textId="77777777" w:rsidR="00867420" w:rsidRDefault="00867420" w:rsidP="00867420">
      <w:pPr>
        <w:jc w:val="both"/>
      </w:pPr>
      <w:r>
        <w:t>- Питание станка должно осуществляться от однофазной сети переменного тока напряжением 220 В, частоты 50 Гц, н</w:t>
      </w:r>
      <w:r w:rsidRPr="00587A95">
        <w:t xml:space="preserve">ормы качества электрической энергии по ГОСТ </w:t>
      </w:r>
      <w:r w:rsidRPr="00A23C98">
        <w:t>32144-2013</w:t>
      </w:r>
      <w:r w:rsidRPr="00587A95">
        <w:t>.</w:t>
      </w:r>
    </w:p>
    <w:p w14:paraId="2A3F06FA" w14:textId="77777777" w:rsidR="00867420" w:rsidRDefault="00867420" w:rsidP="00867420">
      <w:pPr>
        <w:jc w:val="both"/>
      </w:pPr>
      <w:r>
        <w:t>- Вид климатического исполнения УХЛ категории 4.2 по ГОСТ 15150-69</w:t>
      </w:r>
    </w:p>
    <w:p w14:paraId="4EFB7A98" w14:textId="209AFA1A" w:rsidR="00867420" w:rsidRDefault="00867420" w:rsidP="00867420">
      <w:pPr>
        <w:jc w:val="both"/>
      </w:pPr>
      <w:r>
        <w:t>-Станок должен быть установлен на специально предназначенном столе (</w:t>
      </w:r>
      <w:r w:rsidRPr="00620855">
        <w:t>Стол ЫБМ4.135.419</w:t>
      </w:r>
      <w:r>
        <w:t xml:space="preserve"> или эквивалент);</w:t>
      </w:r>
    </w:p>
    <w:p w14:paraId="3C938D7E" w14:textId="77777777" w:rsidR="00867420" w:rsidRDefault="00867420" w:rsidP="00867420">
      <w:pPr>
        <w:jc w:val="both"/>
      </w:pPr>
      <w:r>
        <w:t>- В комплектацию станка должны входить сменные части для выполнения вышеуказанных технических требований;</w:t>
      </w:r>
    </w:p>
    <w:p w14:paraId="03A7F3DF" w14:textId="77777777" w:rsidR="00867420" w:rsidRDefault="00867420" w:rsidP="00867420">
      <w:pPr>
        <w:jc w:val="both"/>
      </w:pPr>
      <w:r>
        <w:t>-  В комплектацию станка должны входить паспорт изделия и приложения к нему, инструкция по пользованию управляющей программой станка, и</w:t>
      </w:r>
      <w:r w:rsidRPr="00457A84">
        <w:t>нструкция по эксплуатации преобразователя</w:t>
      </w:r>
      <w:r>
        <w:t>.</w:t>
      </w:r>
    </w:p>
    <w:p w14:paraId="71EFDE97" w14:textId="77777777" w:rsidR="00867420" w:rsidRPr="00FA08FD" w:rsidRDefault="00867420" w:rsidP="00867420">
      <w:pPr>
        <w:jc w:val="both"/>
        <w:rPr>
          <w:bCs/>
          <w:iCs/>
        </w:rPr>
      </w:pPr>
      <w:r w:rsidRPr="00FA08FD">
        <w:rPr>
          <w:bCs/>
          <w:iCs/>
        </w:rPr>
        <w:t>Эквивалентными признаются товары, соответствующие указанным в таблице товарам по следующим характеристикам:</w:t>
      </w:r>
    </w:p>
    <w:p w14:paraId="1A3B3D78" w14:textId="77777777" w:rsidR="00867420" w:rsidRDefault="00867420" w:rsidP="00867420">
      <w:pPr>
        <w:jc w:val="both"/>
      </w:pPr>
      <w:r>
        <w:t>- Диапазон регулирования частоты;</w:t>
      </w:r>
    </w:p>
    <w:p w14:paraId="6DB1ECBF" w14:textId="77777777" w:rsidR="00867420" w:rsidRDefault="00867420" w:rsidP="00867420">
      <w:pPr>
        <w:jc w:val="both"/>
        <w:rPr>
          <w:iCs/>
        </w:rPr>
      </w:pPr>
      <w:r>
        <w:rPr>
          <w:iCs/>
        </w:rPr>
        <w:t>-</w:t>
      </w:r>
      <w:r w:rsidRPr="00AB3F15">
        <w:rPr>
          <w:iCs/>
        </w:rPr>
        <w:t xml:space="preserve"> диаметры наматываемых проводов</w:t>
      </w:r>
      <w:r>
        <w:rPr>
          <w:iCs/>
        </w:rPr>
        <w:t>;</w:t>
      </w:r>
    </w:p>
    <w:p w14:paraId="5DD45884" w14:textId="77777777" w:rsidR="00867420" w:rsidRDefault="00867420" w:rsidP="00867420">
      <w:pPr>
        <w:jc w:val="both"/>
      </w:pPr>
      <w:r>
        <w:rPr>
          <w:iCs/>
          <w:sz w:val="28"/>
          <w:szCs w:val="28"/>
        </w:rPr>
        <w:t xml:space="preserve">- </w:t>
      </w:r>
      <w:r>
        <w:t>максимальные размеры устанавливаемых каркасов;</w:t>
      </w:r>
    </w:p>
    <w:p w14:paraId="3654A6FB" w14:textId="77777777" w:rsidR="00867420" w:rsidRDefault="00867420" w:rsidP="00867420">
      <w:pPr>
        <w:jc w:val="both"/>
      </w:pPr>
      <w:r>
        <w:rPr>
          <w:iCs/>
        </w:rPr>
        <w:t xml:space="preserve">- </w:t>
      </w:r>
      <w:r>
        <w:t>максимальный диаметр наматываемой катушки;</w:t>
      </w:r>
    </w:p>
    <w:p w14:paraId="6896BBA8" w14:textId="77777777" w:rsidR="00867420" w:rsidRDefault="00867420" w:rsidP="00867420">
      <w:pPr>
        <w:jc w:val="both"/>
      </w:pPr>
      <w:r>
        <w:t>- длина раскладки провода;</w:t>
      </w:r>
    </w:p>
    <w:p w14:paraId="79A9F904" w14:textId="77777777" w:rsidR="00867420" w:rsidRDefault="00867420" w:rsidP="00867420">
      <w:pPr>
        <w:jc w:val="both"/>
      </w:pPr>
      <w:r>
        <w:t>- обеспечение смотки катушек с вышеуказанными параметрами;</w:t>
      </w:r>
    </w:p>
    <w:p w14:paraId="08C2F841" w14:textId="77777777" w:rsidR="00867420" w:rsidRDefault="00867420" w:rsidP="00867420">
      <w:pPr>
        <w:jc w:val="both"/>
      </w:pPr>
      <w:r>
        <w:lastRenderedPageBreak/>
        <w:t>- обеспечение натяжение провода в статическом режиме;</w:t>
      </w:r>
    </w:p>
    <w:p w14:paraId="3ABA9B5F" w14:textId="77777777" w:rsidR="00867420" w:rsidRDefault="00867420" w:rsidP="00867420">
      <w:pPr>
        <w:jc w:val="both"/>
      </w:pPr>
      <w:r>
        <w:t>- мощность двигателя;</w:t>
      </w:r>
    </w:p>
    <w:p w14:paraId="74798BF6" w14:textId="23E76979" w:rsidR="00867420" w:rsidRDefault="00867420" w:rsidP="00867420">
      <w:pPr>
        <w:jc w:val="both"/>
      </w:pPr>
      <w:r>
        <w:t>- питающее напряжение;</w:t>
      </w:r>
    </w:p>
    <w:p w14:paraId="78961F08" w14:textId="77777777" w:rsidR="00867420" w:rsidRDefault="00867420" w:rsidP="00867420">
      <w:pPr>
        <w:jc w:val="both"/>
        <w:rPr>
          <w:bCs/>
          <w:iCs/>
        </w:rPr>
      </w:pPr>
      <w:r>
        <w:rPr>
          <w:bCs/>
          <w:iCs/>
        </w:rPr>
        <w:t>Требования к комплектации:</w:t>
      </w:r>
    </w:p>
    <w:p w14:paraId="323175E3" w14:textId="77777777" w:rsidR="00867420" w:rsidRPr="004071B9" w:rsidRDefault="00867420" w:rsidP="00867420">
      <w:pPr>
        <w:pStyle w:val="af6"/>
        <w:numPr>
          <w:ilvl w:val="0"/>
          <w:numId w:val="2"/>
        </w:numPr>
        <w:jc w:val="both"/>
        <w:rPr>
          <w:bCs/>
          <w:iCs/>
        </w:rPr>
      </w:pPr>
      <w:r>
        <w:t>Станок намоточный модульный СНПУ-2-01М (или эквивалент);</w:t>
      </w:r>
    </w:p>
    <w:p w14:paraId="2E84423C" w14:textId="77777777" w:rsidR="00867420" w:rsidRPr="004071B9" w:rsidRDefault="00867420" w:rsidP="00867420">
      <w:pPr>
        <w:pStyle w:val="af6"/>
        <w:numPr>
          <w:ilvl w:val="0"/>
          <w:numId w:val="2"/>
        </w:numPr>
        <w:jc w:val="both"/>
        <w:rPr>
          <w:bCs/>
          <w:iCs/>
        </w:rPr>
      </w:pPr>
      <w:r>
        <w:t>Паспорт на станок с необходимыми приложениями;</w:t>
      </w:r>
    </w:p>
    <w:p w14:paraId="22EDB730" w14:textId="77777777" w:rsidR="00867420" w:rsidRPr="004071B9" w:rsidRDefault="00867420" w:rsidP="00867420">
      <w:pPr>
        <w:pStyle w:val="af6"/>
        <w:numPr>
          <w:ilvl w:val="0"/>
          <w:numId w:val="2"/>
        </w:numPr>
        <w:jc w:val="both"/>
        <w:rPr>
          <w:bCs/>
          <w:iCs/>
        </w:rPr>
      </w:pPr>
      <w:r>
        <w:t>Инструкция по пользованию управляющей программой станка;</w:t>
      </w:r>
    </w:p>
    <w:p w14:paraId="1499798B" w14:textId="77777777" w:rsidR="00867420" w:rsidRPr="003D042F" w:rsidRDefault="00867420" w:rsidP="00867420">
      <w:pPr>
        <w:pStyle w:val="af6"/>
        <w:numPr>
          <w:ilvl w:val="0"/>
          <w:numId w:val="2"/>
        </w:numPr>
        <w:jc w:val="both"/>
        <w:rPr>
          <w:bCs/>
          <w:iCs/>
        </w:rPr>
      </w:pPr>
      <w:r>
        <w:t>Инструкция по эксплуатации частотного преобразователя привода станка;</w:t>
      </w:r>
    </w:p>
    <w:p w14:paraId="5ED87973" w14:textId="77777777" w:rsidR="00867420" w:rsidRPr="004071B9" w:rsidRDefault="00867420" w:rsidP="00867420">
      <w:pPr>
        <w:pStyle w:val="af6"/>
        <w:numPr>
          <w:ilvl w:val="0"/>
          <w:numId w:val="2"/>
        </w:numPr>
        <w:jc w:val="both"/>
        <w:rPr>
          <w:bCs/>
          <w:iCs/>
        </w:rPr>
      </w:pPr>
      <w:r>
        <w:rPr>
          <w:bCs/>
          <w:iCs/>
        </w:rPr>
        <w:t xml:space="preserve">Стол для установки станка </w:t>
      </w:r>
      <w:r w:rsidRPr="00620855">
        <w:t>ЫБМ4.135.419</w:t>
      </w:r>
      <w:r>
        <w:t xml:space="preserve"> (или эквивалент);</w:t>
      </w:r>
    </w:p>
    <w:p w14:paraId="31B81435" w14:textId="77777777" w:rsidR="00867420" w:rsidRPr="003D042F" w:rsidRDefault="00867420" w:rsidP="00867420">
      <w:pPr>
        <w:pStyle w:val="af6"/>
        <w:numPr>
          <w:ilvl w:val="0"/>
          <w:numId w:val="2"/>
        </w:numPr>
        <w:jc w:val="both"/>
        <w:rPr>
          <w:bCs/>
          <w:iCs/>
        </w:rPr>
      </w:pPr>
      <w:r w:rsidRPr="003D042F">
        <w:rPr>
          <w:bCs/>
          <w:iCs/>
        </w:rPr>
        <w:t>Комплект сменных частей, обеспечивающий</w:t>
      </w:r>
      <w:r w:rsidRPr="003D042F">
        <w:t xml:space="preserve"> </w:t>
      </w:r>
      <w:r w:rsidRPr="003D042F">
        <w:rPr>
          <w:bCs/>
        </w:rPr>
        <w:t>технические и функциональные характеристики товара, указанные выше:</w:t>
      </w:r>
    </w:p>
    <w:p w14:paraId="7DEC1083" w14:textId="77777777" w:rsidR="00867420" w:rsidRPr="003D042F" w:rsidRDefault="00867420" w:rsidP="00867420">
      <w:pPr>
        <w:pStyle w:val="af6"/>
        <w:ind w:left="720"/>
        <w:jc w:val="both"/>
      </w:pPr>
      <w:r w:rsidRPr="003D042F">
        <w:rPr>
          <w:bCs/>
          <w:iCs/>
        </w:rPr>
        <w:t>-</w:t>
      </w:r>
      <w:r w:rsidRPr="003D042F">
        <w:t xml:space="preserve"> механизм раскладки ЫБМ3.773.055А (или эквивалент);</w:t>
      </w:r>
    </w:p>
    <w:p w14:paraId="64427AEE" w14:textId="77777777" w:rsidR="00867420" w:rsidRPr="003D042F" w:rsidRDefault="00867420" w:rsidP="00867420">
      <w:pPr>
        <w:pStyle w:val="af6"/>
        <w:ind w:left="720"/>
        <w:jc w:val="both"/>
      </w:pPr>
      <w:r w:rsidRPr="003D042F">
        <w:rPr>
          <w:iCs/>
        </w:rPr>
        <w:t>-</w:t>
      </w:r>
      <w:r w:rsidRPr="003D042F">
        <w:t xml:space="preserve"> механизм раскладки ЫБМ3.773.056 (или эквивалент);</w:t>
      </w:r>
    </w:p>
    <w:p w14:paraId="6572FAB7" w14:textId="77777777" w:rsidR="00867420" w:rsidRPr="003D042F" w:rsidRDefault="00867420" w:rsidP="00867420">
      <w:pPr>
        <w:pStyle w:val="af6"/>
        <w:ind w:left="720"/>
        <w:jc w:val="both"/>
      </w:pPr>
      <w:r w:rsidRPr="003D042F">
        <w:rPr>
          <w:bCs/>
          <w:iCs/>
        </w:rPr>
        <w:t>-</w:t>
      </w:r>
      <w:r w:rsidRPr="003D042F">
        <w:t xml:space="preserve"> механизм раскладки ЫБМ3.773.057 (или эквивалент);</w:t>
      </w:r>
    </w:p>
    <w:p w14:paraId="07091ACC" w14:textId="77777777" w:rsidR="00867420" w:rsidRPr="003D042F" w:rsidRDefault="00867420" w:rsidP="00867420">
      <w:pPr>
        <w:pStyle w:val="af6"/>
        <w:ind w:left="720"/>
        <w:jc w:val="both"/>
      </w:pPr>
      <w:r w:rsidRPr="003D042F">
        <w:rPr>
          <w:iCs/>
        </w:rPr>
        <w:t>-</w:t>
      </w:r>
      <w:r w:rsidRPr="003D042F">
        <w:t xml:space="preserve"> смоточное устройство ПДА.417.10.00А (или эквивалент);</w:t>
      </w:r>
    </w:p>
    <w:p w14:paraId="0355AF32" w14:textId="77777777" w:rsidR="00867420" w:rsidRPr="003D042F" w:rsidRDefault="00867420" w:rsidP="00867420">
      <w:pPr>
        <w:pStyle w:val="af6"/>
        <w:ind w:left="720"/>
        <w:jc w:val="both"/>
      </w:pPr>
      <w:r w:rsidRPr="003D042F">
        <w:rPr>
          <w:iCs/>
        </w:rPr>
        <w:t>-</w:t>
      </w:r>
      <w:r w:rsidRPr="003D042F">
        <w:t xml:space="preserve"> смоточное устройство ПДА.417.11.00 (или эквивалент);</w:t>
      </w:r>
    </w:p>
    <w:p w14:paraId="092ED5A7" w14:textId="77777777" w:rsidR="00867420" w:rsidRPr="003D042F" w:rsidRDefault="00867420" w:rsidP="00867420">
      <w:pPr>
        <w:pStyle w:val="af6"/>
        <w:ind w:left="720"/>
        <w:jc w:val="both"/>
      </w:pPr>
      <w:r w:rsidRPr="003D042F">
        <w:rPr>
          <w:bCs/>
          <w:iCs/>
        </w:rPr>
        <w:t>-</w:t>
      </w:r>
      <w:r w:rsidRPr="003D042F">
        <w:t xml:space="preserve"> натяжное устройство ПДА.417.09.00 (или эквивалент);</w:t>
      </w:r>
    </w:p>
    <w:p w14:paraId="64C71BE4" w14:textId="77777777" w:rsidR="00867420" w:rsidRPr="003D042F" w:rsidRDefault="00867420" w:rsidP="00867420">
      <w:pPr>
        <w:pStyle w:val="af6"/>
        <w:ind w:left="720"/>
        <w:jc w:val="both"/>
      </w:pPr>
      <w:r w:rsidRPr="003D042F">
        <w:rPr>
          <w:bCs/>
          <w:iCs/>
        </w:rPr>
        <w:t>-</w:t>
      </w:r>
      <w:r w:rsidRPr="003D042F">
        <w:t xml:space="preserve"> натяжное устройство ЫБМ3.740.069 (или эквивалент);</w:t>
      </w:r>
    </w:p>
    <w:p w14:paraId="4585EAD2" w14:textId="77777777" w:rsidR="00867420" w:rsidRPr="003D042F" w:rsidRDefault="00867420" w:rsidP="00867420">
      <w:pPr>
        <w:pStyle w:val="af6"/>
        <w:ind w:left="720"/>
        <w:jc w:val="both"/>
      </w:pPr>
      <w:r w:rsidRPr="003D042F">
        <w:rPr>
          <w:bCs/>
          <w:iCs/>
        </w:rPr>
        <w:t>-</w:t>
      </w:r>
      <w:r w:rsidRPr="003D042F">
        <w:t xml:space="preserve"> устройство натяжное ПДА.417.027.00 (или эквивалент);</w:t>
      </w:r>
    </w:p>
    <w:p w14:paraId="3D8E50D5" w14:textId="77777777" w:rsidR="00867420" w:rsidRPr="003D042F" w:rsidRDefault="00867420" w:rsidP="00867420">
      <w:pPr>
        <w:pStyle w:val="af6"/>
        <w:ind w:left="720"/>
        <w:jc w:val="both"/>
      </w:pPr>
      <w:r w:rsidRPr="003D042F">
        <w:rPr>
          <w:bCs/>
          <w:iCs/>
        </w:rPr>
        <w:t>-</w:t>
      </w:r>
      <w:r w:rsidRPr="003D042F">
        <w:t xml:space="preserve"> устройство натяжное ПДА.417.036.00 (или эквивалент);</w:t>
      </w:r>
    </w:p>
    <w:p w14:paraId="51C4EF16" w14:textId="055D69D0" w:rsidR="0071041E" w:rsidRDefault="00867420" w:rsidP="002C2721">
      <w:pPr>
        <w:ind w:firstLine="709"/>
        <w:rPr>
          <w:sz w:val="28"/>
          <w:szCs w:val="28"/>
        </w:rPr>
      </w:pPr>
      <w:r w:rsidRPr="003D042F">
        <w:rPr>
          <w:bCs/>
          <w:iCs/>
        </w:rPr>
        <w:t>-</w:t>
      </w:r>
      <w:r w:rsidRPr="003D042F">
        <w:t xml:space="preserve"> устройство смоточное ПДА.417.028.00 (или эквивалент).</w:t>
      </w:r>
    </w:p>
    <w:sectPr w:rsidR="0071041E" w:rsidSect="00871E6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897AA0" w14:textId="77777777" w:rsidR="00C4418B" w:rsidRDefault="00C4418B">
      <w:r>
        <w:separator/>
      </w:r>
    </w:p>
  </w:endnote>
  <w:endnote w:type="continuationSeparator" w:id="0">
    <w:p w14:paraId="6ABCD661" w14:textId="77777777" w:rsidR="00C4418B" w:rsidRDefault="00C441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7C30DE" w14:textId="77777777" w:rsidR="00C4418B" w:rsidRDefault="00C4418B">
      <w:r>
        <w:separator/>
      </w:r>
    </w:p>
  </w:footnote>
  <w:footnote w:type="continuationSeparator" w:id="0">
    <w:p w14:paraId="2B3203FD" w14:textId="77777777" w:rsidR="00C4418B" w:rsidRDefault="00C441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660103"/>
    <w:multiLevelType w:val="hybridMultilevel"/>
    <w:tmpl w:val="831078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D454B9"/>
    <w:multiLevelType w:val="hybridMultilevel"/>
    <w:tmpl w:val="2CB8D8EE"/>
    <w:lvl w:ilvl="0" w:tplc="BB8099E2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</w:rPr>
    </w:lvl>
    <w:lvl w:ilvl="1" w:tplc="E4D68C6A">
      <w:start w:val="1"/>
      <w:numFmt w:val="lowerLetter"/>
      <w:lvlText w:val="%2."/>
      <w:lvlJc w:val="left"/>
      <w:pPr>
        <w:ind w:left="1789" w:hanging="360"/>
      </w:pPr>
    </w:lvl>
    <w:lvl w:ilvl="2" w:tplc="628E795E">
      <w:start w:val="1"/>
      <w:numFmt w:val="lowerRoman"/>
      <w:lvlText w:val="%3."/>
      <w:lvlJc w:val="right"/>
      <w:pPr>
        <w:ind w:left="2509" w:hanging="180"/>
      </w:pPr>
    </w:lvl>
    <w:lvl w:ilvl="3" w:tplc="8CB0B8B8">
      <w:start w:val="1"/>
      <w:numFmt w:val="decimal"/>
      <w:lvlText w:val="%4."/>
      <w:lvlJc w:val="left"/>
      <w:pPr>
        <w:ind w:left="3229" w:hanging="360"/>
      </w:pPr>
    </w:lvl>
    <w:lvl w:ilvl="4" w:tplc="F26A7B78">
      <w:start w:val="1"/>
      <w:numFmt w:val="lowerLetter"/>
      <w:lvlText w:val="%5."/>
      <w:lvlJc w:val="left"/>
      <w:pPr>
        <w:ind w:left="3949" w:hanging="360"/>
      </w:pPr>
    </w:lvl>
    <w:lvl w:ilvl="5" w:tplc="3DE4D636">
      <w:start w:val="1"/>
      <w:numFmt w:val="lowerRoman"/>
      <w:lvlText w:val="%6."/>
      <w:lvlJc w:val="right"/>
      <w:pPr>
        <w:ind w:left="4669" w:hanging="180"/>
      </w:pPr>
    </w:lvl>
    <w:lvl w:ilvl="6" w:tplc="58562FBA">
      <w:start w:val="1"/>
      <w:numFmt w:val="decimal"/>
      <w:lvlText w:val="%7."/>
      <w:lvlJc w:val="left"/>
      <w:pPr>
        <w:ind w:left="5389" w:hanging="360"/>
      </w:pPr>
    </w:lvl>
    <w:lvl w:ilvl="7" w:tplc="4308DCB2">
      <w:start w:val="1"/>
      <w:numFmt w:val="lowerLetter"/>
      <w:lvlText w:val="%8."/>
      <w:lvlJc w:val="left"/>
      <w:pPr>
        <w:ind w:left="6109" w:hanging="360"/>
      </w:pPr>
    </w:lvl>
    <w:lvl w:ilvl="8" w:tplc="5B7AE13E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731A"/>
    <w:rsid w:val="00032084"/>
    <w:rsid w:val="00074433"/>
    <w:rsid w:val="00115433"/>
    <w:rsid w:val="00222508"/>
    <w:rsid w:val="002C2721"/>
    <w:rsid w:val="0031213A"/>
    <w:rsid w:val="003D042F"/>
    <w:rsid w:val="003F7550"/>
    <w:rsid w:val="004071B9"/>
    <w:rsid w:val="00457A84"/>
    <w:rsid w:val="004C731A"/>
    <w:rsid w:val="00504F56"/>
    <w:rsid w:val="00525F86"/>
    <w:rsid w:val="00542C3B"/>
    <w:rsid w:val="00587A95"/>
    <w:rsid w:val="00620855"/>
    <w:rsid w:val="006456F8"/>
    <w:rsid w:val="006A5A8C"/>
    <w:rsid w:val="0071041E"/>
    <w:rsid w:val="007A1C00"/>
    <w:rsid w:val="00867420"/>
    <w:rsid w:val="00871E6B"/>
    <w:rsid w:val="009A568B"/>
    <w:rsid w:val="009B0DC0"/>
    <w:rsid w:val="00A23C98"/>
    <w:rsid w:val="00A33E10"/>
    <w:rsid w:val="00AB3F15"/>
    <w:rsid w:val="00B21419"/>
    <w:rsid w:val="00B658B8"/>
    <w:rsid w:val="00BD2714"/>
    <w:rsid w:val="00C4418B"/>
    <w:rsid w:val="00C807C6"/>
    <w:rsid w:val="00CA1CE6"/>
    <w:rsid w:val="00D0319F"/>
    <w:rsid w:val="00D42F35"/>
    <w:rsid w:val="00DD1487"/>
    <w:rsid w:val="00E76ED3"/>
    <w:rsid w:val="00EA7656"/>
    <w:rsid w:val="00EB0CD7"/>
    <w:rsid w:val="00FA0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3A2B5D"/>
  <w15:docId w15:val="{DEB4F7B4-9460-4648-8AD1-5A92E84BF7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styleId="af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0">
    <w:name w:val="Hyperlink"/>
    <w:uiPriority w:val="99"/>
    <w:unhideWhenUsed/>
    <w:rPr>
      <w:color w:val="0563C1" w:themeColor="hyperlink"/>
      <w:u w:val="single"/>
    </w:rPr>
  </w:style>
  <w:style w:type="character" w:customStyle="1" w:styleId="FootnoteTextChar">
    <w:name w:val="Footnote Text Char"/>
    <w:uiPriority w:val="99"/>
    <w:rPr>
      <w:sz w:val="18"/>
    </w:rPr>
  </w:style>
  <w:style w:type="paragraph" w:styleId="af1">
    <w:name w:val="endnote text"/>
    <w:basedOn w:val="a"/>
    <w:link w:val="af2"/>
    <w:uiPriority w:val="99"/>
    <w:semiHidden/>
    <w:unhideWhenUsed/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</w:style>
  <w:style w:type="paragraph" w:styleId="af6">
    <w:name w:val="List Paragraph"/>
    <w:basedOn w:val="a"/>
    <w:link w:val="af7"/>
    <w:uiPriority w:val="34"/>
    <w:qFormat/>
    <w:pPr>
      <w:ind w:left="708"/>
    </w:pPr>
  </w:style>
  <w:style w:type="character" w:styleId="af8">
    <w:name w:val="footnote reference"/>
    <w:uiPriority w:val="99"/>
    <w:semiHidden/>
    <w:rPr>
      <w:vertAlign w:val="superscript"/>
    </w:rPr>
  </w:style>
  <w:style w:type="paragraph" w:styleId="af9">
    <w:name w:val="footnote text"/>
    <w:basedOn w:val="a"/>
    <w:link w:val="afa"/>
    <w:uiPriority w:val="99"/>
    <w:semiHidden/>
    <w:pPr>
      <w:widowControl w:val="0"/>
    </w:pPr>
    <w:rPr>
      <w:sz w:val="20"/>
      <w:szCs w:val="20"/>
    </w:rPr>
  </w:style>
  <w:style w:type="character" w:customStyle="1" w:styleId="afa">
    <w:name w:val="Текст сноски Знак"/>
    <w:basedOn w:val="a0"/>
    <w:link w:val="af9"/>
    <w:uiPriority w:val="99"/>
    <w:semiHidden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7">
    <w:name w:val="Абзац списка Знак"/>
    <w:link w:val="af6"/>
    <w:uiPriority w:val="34"/>
    <w:rPr>
      <w:rFonts w:ascii="Times New Roman" w:eastAsia="Times New Roman" w:hAnsi="Times New Roman" w:cs="Times New Roman"/>
      <w:sz w:val="24"/>
      <w:szCs w:val="24"/>
    </w:rPr>
  </w:style>
  <w:style w:type="paragraph" w:customStyle="1" w:styleId="docdata">
    <w:name w:val="docdata"/>
    <w:aliases w:val="docy,v5,1242,bqiaagaaeyqcaaagiaiaaanbbaaabu8eaaaaaaaaaaaaaaaaaaaaaaaaaaaaaaaaaaaaaaaaaaaaaaaaaaaaaaaaaaaaaaaaaaaaaaaaaaaaaaaaaaaaaaaaaaaaaaaaaaaaaaaaaaaaaaaaaaaaaaaaaaaaaaaaaaaaaaaaaaaaaaaaaaaaaaaaaaaaaaaaaaaaaaaaaaaaaaaaaaaaaaaaaaaaaaaaaaaaaaaa"/>
    <w:basedOn w:val="a"/>
    <w:rsid w:val="00EB0CD7"/>
    <w:pPr>
      <w:spacing w:before="100" w:beforeAutospacing="1" w:after="100" w:afterAutospacing="1"/>
    </w:pPr>
  </w:style>
  <w:style w:type="paragraph" w:styleId="afb">
    <w:name w:val="Normal (Web)"/>
    <w:basedOn w:val="a"/>
    <w:uiPriority w:val="99"/>
    <w:semiHidden/>
    <w:unhideWhenUsed/>
    <w:rsid w:val="00EB0CD7"/>
    <w:pPr>
      <w:spacing w:before="100" w:beforeAutospacing="1" w:after="100" w:afterAutospacing="1"/>
    </w:pPr>
  </w:style>
  <w:style w:type="character" w:styleId="afc">
    <w:name w:val="annotation reference"/>
    <w:basedOn w:val="a0"/>
    <w:uiPriority w:val="99"/>
    <w:semiHidden/>
    <w:unhideWhenUsed/>
    <w:rsid w:val="0031213A"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rsid w:val="0031213A"/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sid w:val="0031213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sid w:val="0031213A"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sid w:val="0031213A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48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3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
</file>

<file path=customXml/itemProps1.xml><?xml version="1.0" encoding="utf-8"?>
<ds:datastoreItem xmlns:ds="http://schemas.openxmlformats.org/officeDocument/2006/customXml" ds:itemID="{59324789-0CD3-4B1C-9901-F2EB88DEFB6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654</Words>
  <Characters>3731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Инал Думан</dc:creator>
  <cp:keywords/>
  <dc:description/>
  <cp:lastModifiedBy>admin</cp:lastModifiedBy>
  <cp:revision>2</cp:revision>
  <dcterms:created xsi:type="dcterms:W3CDTF">2022-10-28T10:16:00Z</dcterms:created>
  <dcterms:modified xsi:type="dcterms:W3CDTF">2022-10-28T10:16:00Z</dcterms:modified>
</cp:coreProperties>
</file>