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144" w:rsidRDefault="00CC4B51">
      <w:pPr>
        <w:pBdr>
          <w:top w:val="single" w:sz="24" w:space="1" w:color="auto"/>
          <w:bottom w:val="single" w:sz="24" w:space="1" w:color="auto"/>
        </w:pBdr>
        <w:spacing w:line="276" w:lineRule="auto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Общество с ограниченной ответственностью «Кобилджон рус»</w:t>
      </w:r>
    </w:p>
    <w:p w:rsidR="00301144" w:rsidRDefault="00CC4B51">
      <w:pPr>
        <w:pBdr>
          <w:top w:val="single" w:sz="24" w:space="1" w:color="auto"/>
          <w:bottom w:val="single" w:sz="24" w:space="1" w:color="auto"/>
        </w:pBdr>
        <w:spacing w:line="276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ИНН/КПП 9709029493 / 770901001  ОГРН 1187746359052    </w:t>
      </w:r>
    </w:p>
    <w:p w:rsidR="00301144" w:rsidRDefault="00CC4B51">
      <w:pPr>
        <w:pBdr>
          <w:top w:val="single" w:sz="24" w:space="1" w:color="auto"/>
          <w:bottom w:val="single" w:sz="24" w:space="1" w:color="auto"/>
        </w:pBdr>
        <w:spacing w:line="276" w:lineRule="auto"/>
        <w:jc w:val="center"/>
        <w:rPr>
          <w:sz w:val="20"/>
          <w:szCs w:val="20"/>
        </w:rPr>
      </w:pPr>
      <w:r>
        <w:rPr>
          <w:sz w:val="20"/>
          <w:szCs w:val="20"/>
        </w:rPr>
        <w:t>109147, город Москва, Воронцовская улица, дом 25 строение 3, квартира 42</w:t>
      </w:r>
    </w:p>
    <w:p w:rsidR="00301144" w:rsidRDefault="00301144">
      <w:pPr>
        <w:tabs>
          <w:tab w:val="left" w:pos="10348"/>
        </w:tabs>
        <w:rPr>
          <w:sz w:val="28"/>
          <w:szCs w:val="28"/>
        </w:rPr>
      </w:pPr>
    </w:p>
    <w:p w:rsidR="00301144" w:rsidRDefault="00301144">
      <w:pPr>
        <w:rPr>
          <w:sz w:val="28"/>
          <w:szCs w:val="28"/>
        </w:rPr>
      </w:pPr>
    </w:p>
    <w:p w:rsidR="00301144" w:rsidRDefault="00301144">
      <w:pPr>
        <w:rPr>
          <w:sz w:val="28"/>
          <w:szCs w:val="28"/>
        </w:rPr>
      </w:pPr>
    </w:p>
    <w:p w:rsidR="00301144" w:rsidRDefault="00CC4B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Запрос коммерческого предложения</w:t>
      </w:r>
    </w:p>
    <w:p w:rsidR="00301144" w:rsidRDefault="00301144">
      <w:pPr>
        <w:jc w:val="center"/>
        <w:rPr>
          <w:sz w:val="28"/>
          <w:szCs w:val="28"/>
        </w:rPr>
      </w:pPr>
    </w:p>
    <w:p w:rsidR="00301144" w:rsidRDefault="00CC4B51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Просим сформировать для нас коммерческое предложение на изготовление и поставку Карусельно-обвивочного комплекса КОК-12 в г. Ташкент (Узбекистан).</w:t>
      </w:r>
    </w:p>
    <w:p w:rsidR="00301144" w:rsidRDefault="00CC4B51">
      <w:pPr>
        <w:rPr>
          <w:sz w:val="28"/>
          <w:szCs w:val="28"/>
        </w:rPr>
      </w:pPr>
      <w:r>
        <w:rPr>
          <w:sz w:val="28"/>
          <w:szCs w:val="28"/>
        </w:rPr>
        <w:t>Нам нужно согласовать с инвесторами стоимость с срок поставки для нашего не</w:t>
      </w:r>
      <w:r>
        <w:rPr>
          <w:sz w:val="28"/>
          <w:szCs w:val="28"/>
        </w:rPr>
        <w:t>большого производства в Ташкенте.</w:t>
      </w:r>
    </w:p>
    <w:p w:rsidR="00301144" w:rsidRDefault="00301144">
      <w:pPr>
        <w:rPr>
          <w:sz w:val="28"/>
          <w:szCs w:val="28"/>
        </w:rPr>
      </w:pPr>
    </w:p>
    <w:p w:rsidR="00301144" w:rsidRDefault="00301144">
      <w:pPr>
        <w:rPr>
          <w:sz w:val="28"/>
          <w:szCs w:val="28"/>
        </w:rPr>
      </w:pPr>
    </w:p>
    <w:p w:rsidR="00301144" w:rsidRDefault="00CC4B51">
      <w:pPr>
        <w:rPr>
          <w:sz w:val="28"/>
          <w:szCs w:val="28"/>
        </w:rPr>
      </w:pPr>
      <w:r>
        <w:rPr>
          <w:sz w:val="28"/>
          <w:szCs w:val="28"/>
        </w:rPr>
        <w:t>Контакт для связи:</w:t>
      </w:r>
    </w:p>
    <w:p w:rsidR="00301144" w:rsidRDefault="00CC4B51">
      <w:pPr>
        <w:rPr>
          <w:sz w:val="28"/>
          <w:szCs w:val="28"/>
        </w:rPr>
      </w:pPr>
      <w:r>
        <w:rPr>
          <w:sz w:val="28"/>
          <w:szCs w:val="28"/>
        </w:rPr>
        <w:t>Евгений Глазейкин</w:t>
      </w:r>
    </w:p>
    <w:p w:rsidR="00301144" w:rsidRDefault="00CC4B51">
      <w:pPr>
        <w:rPr>
          <w:sz w:val="28"/>
          <w:szCs w:val="28"/>
        </w:rPr>
      </w:pPr>
      <w:r>
        <w:rPr>
          <w:sz w:val="28"/>
          <w:szCs w:val="28"/>
        </w:rPr>
        <w:t>+7</w:t>
      </w:r>
      <w:r w:rsidR="00E10446">
        <w:rPr>
          <w:sz w:val="28"/>
          <w:szCs w:val="28"/>
        </w:rPr>
        <w:t xml:space="preserve"> </w:t>
      </w:r>
      <w:r>
        <w:rPr>
          <w:sz w:val="28"/>
          <w:szCs w:val="28"/>
        </w:rPr>
        <w:t>(926)</w:t>
      </w:r>
      <w:r w:rsidR="00E10446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800-84-46</w:t>
      </w:r>
    </w:p>
    <w:p w:rsidR="00301144" w:rsidRDefault="00301144">
      <w:pPr>
        <w:rPr>
          <w:sz w:val="28"/>
          <w:szCs w:val="28"/>
        </w:rPr>
      </w:pPr>
    </w:p>
    <w:p w:rsidR="00301144" w:rsidRDefault="00301144">
      <w:pPr>
        <w:rPr>
          <w:sz w:val="28"/>
          <w:szCs w:val="28"/>
        </w:rPr>
      </w:pPr>
    </w:p>
    <w:p w:rsidR="00301144" w:rsidRDefault="00301144">
      <w:pPr>
        <w:rPr>
          <w:sz w:val="28"/>
          <w:szCs w:val="28"/>
        </w:rPr>
      </w:pPr>
    </w:p>
    <w:p w:rsidR="00301144" w:rsidRDefault="00301144">
      <w:pPr>
        <w:rPr>
          <w:sz w:val="28"/>
          <w:szCs w:val="28"/>
        </w:rPr>
      </w:pPr>
    </w:p>
    <w:p w:rsidR="00301144" w:rsidRDefault="00301144">
      <w:pPr>
        <w:rPr>
          <w:sz w:val="28"/>
          <w:szCs w:val="28"/>
        </w:rPr>
      </w:pPr>
    </w:p>
    <w:p w:rsidR="00301144" w:rsidRDefault="00CC4B5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Генеральный директор           ____________________     Глазейкина Е.Н.</w:t>
      </w:r>
    </w:p>
    <w:p w:rsidR="00301144" w:rsidRDefault="00301144">
      <w:pPr>
        <w:rPr>
          <w:sz w:val="28"/>
          <w:szCs w:val="28"/>
        </w:rPr>
      </w:pPr>
    </w:p>
    <w:p w:rsidR="00301144" w:rsidRDefault="00301144">
      <w:pPr>
        <w:rPr>
          <w:sz w:val="28"/>
          <w:szCs w:val="28"/>
        </w:rPr>
      </w:pPr>
    </w:p>
    <w:sectPr w:rsidR="00301144">
      <w:pgSz w:w="11906" w:h="16838"/>
      <w:pgMar w:top="719" w:right="850" w:bottom="719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4B51" w:rsidRDefault="00CC4B51">
      <w:r>
        <w:separator/>
      </w:r>
    </w:p>
  </w:endnote>
  <w:endnote w:type="continuationSeparator" w:id="0">
    <w:p w:rsidR="00CC4B51" w:rsidRDefault="00CC4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4B51" w:rsidRDefault="00CC4B51">
      <w:r>
        <w:separator/>
      </w:r>
    </w:p>
  </w:footnote>
  <w:footnote w:type="continuationSeparator" w:id="0">
    <w:p w:rsidR="00CC4B51" w:rsidRDefault="00CC4B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44C8B"/>
    <w:multiLevelType w:val="hybridMultilevel"/>
    <w:tmpl w:val="7CEE42A8"/>
    <w:lvl w:ilvl="0" w:tplc="B95A39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7494A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EAE48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C455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D49E3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EA2F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666C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8AB5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DE33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144"/>
    <w:rsid w:val="00301144"/>
    <w:rsid w:val="00AB5353"/>
    <w:rsid w:val="00CC4B51"/>
    <w:rsid w:val="00E1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71065"/>
  <w15:docId w15:val="{3F21532E-618B-4D76-BA8B-72F39B12B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table" w:styleId="af8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Hyperlink"/>
    <w:rPr>
      <w:color w:val="0000FF"/>
      <w:u w:val="single"/>
    </w:rPr>
  </w:style>
  <w:style w:type="paragraph" w:styleId="afa">
    <w:name w:val="Balloon Text"/>
    <w:basedOn w:val="a"/>
    <w:link w:val="afb"/>
    <w:rPr>
      <w:rFonts w:ascii="Segoe UI" w:hAnsi="Segoe UI"/>
      <w:sz w:val="18"/>
      <w:szCs w:val="18"/>
    </w:rPr>
  </w:style>
  <w:style w:type="character" w:customStyle="1" w:styleId="afb">
    <w:name w:val="Текст выноски Знак"/>
    <w:link w:val="a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537</Characters>
  <Application>Microsoft Office Word</Application>
  <DocSecurity>0</DocSecurity>
  <Lines>4</Lines>
  <Paragraphs>1</Paragraphs>
  <ScaleCrop>false</ScaleCrop>
  <Company>AlfaCentre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Анкета</dc:title>
  <dc:creator>a.drozdov</dc:creator>
  <cp:lastModifiedBy>Глазейкин Евгений Андреевич</cp:lastModifiedBy>
  <cp:revision>7</cp:revision>
  <dcterms:created xsi:type="dcterms:W3CDTF">2021-04-29T20:38:00Z</dcterms:created>
  <dcterms:modified xsi:type="dcterms:W3CDTF">2022-09-09T10:25:00Z</dcterms:modified>
</cp:coreProperties>
</file>