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7DA5E" w14:textId="77777777" w:rsidR="00B05146" w:rsidRPr="00B05146" w:rsidRDefault="00B05146" w:rsidP="00B05146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8"/>
          <w:szCs w:val="28"/>
        </w:rPr>
      </w:pPr>
      <w:bookmarkStart w:id="0" w:name="_Hlk93000877"/>
      <w:r w:rsidRPr="00B05146">
        <w:rPr>
          <w:rFonts w:ascii="Times New Roman" w:eastAsia="Andale Sans UI" w:hAnsi="Times New Roman" w:cs="Times New Roman"/>
          <w:kern w:val="1"/>
          <w:sz w:val="28"/>
          <w:szCs w:val="28"/>
        </w:rPr>
        <w:t>Общество с ограниченной ответственностью</w:t>
      </w:r>
    </w:p>
    <w:p w14:paraId="36911F5E" w14:textId="77777777" w:rsidR="00B05146" w:rsidRPr="00B05146" w:rsidRDefault="00B05146" w:rsidP="00B051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6D1D1B" w14:textId="77777777" w:rsidR="00B05146" w:rsidRPr="00B05146" w:rsidRDefault="00B05146" w:rsidP="00B05146">
      <w:pPr>
        <w:pBdr>
          <w:bottom w:val="double" w:sz="28" w:space="2" w:color="000000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i/>
          <w:iCs/>
          <w:kern w:val="1"/>
          <w:sz w:val="88"/>
          <w:szCs w:val="88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88"/>
          <w:szCs w:val="88"/>
        </w:rPr>
        <w:t>«ОНИКС»</w:t>
      </w:r>
    </w:p>
    <w:p w14:paraId="0D028B59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proofErr w:type="gramStart"/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Фактический  адрес</w:t>
      </w:r>
      <w:proofErr w:type="gramEnd"/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 xml:space="preserve"> </w:t>
      </w:r>
      <w:proofErr w:type="spellStart"/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г.Москва</w:t>
      </w:r>
      <w:proofErr w:type="spellEnd"/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 xml:space="preserve"> ул. Бауманская 19.</w:t>
      </w:r>
    </w:p>
    <w:p w14:paraId="35A89698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proofErr w:type="gramStart"/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Юр.адрес</w:t>
      </w:r>
      <w:proofErr w:type="gramEnd"/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:413840 Саратовская область г. Балаково, ул. Проспект Героев, дом 39, пом.96.</w:t>
      </w:r>
    </w:p>
    <w:p w14:paraId="1FA62714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ИНН 6439094503</w:t>
      </w:r>
    </w:p>
    <w:p w14:paraId="4435E649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КПП 643901001</w:t>
      </w:r>
    </w:p>
    <w:p w14:paraId="62D044F3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ОГРН 1186451009282</w:t>
      </w:r>
    </w:p>
    <w:p w14:paraId="6AF21496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 xml:space="preserve">Банк: </w:t>
      </w:r>
      <w:r w:rsidRPr="00B05146">
        <w:rPr>
          <w:rFonts w:ascii="Times New Roman" w:hAnsi="Times New Roman" w:cs="Times New Roman"/>
          <w:i/>
          <w:color w:val="333333"/>
          <w:sz w:val="21"/>
          <w:szCs w:val="21"/>
          <w:shd w:val="clear" w:color="auto" w:fill="FFFFFF"/>
        </w:rPr>
        <w:t>ПРИВОЛЖСКИЙ Ф-Л ПАО "ПРОМСВЯЗЬБАНК"</w:t>
      </w:r>
    </w:p>
    <w:p w14:paraId="640CB76D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Р/с 40702810103000120288</w:t>
      </w:r>
    </w:p>
    <w:p w14:paraId="56E5B107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hAnsi="Times New Roman" w:cs="Times New Roman"/>
          <w:i/>
          <w:color w:val="333333"/>
          <w:sz w:val="21"/>
          <w:szCs w:val="21"/>
          <w:shd w:val="clear" w:color="auto" w:fill="FFFFFF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 xml:space="preserve">к/с </w:t>
      </w:r>
      <w:r w:rsidRPr="00B05146">
        <w:rPr>
          <w:rFonts w:ascii="Times New Roman" w:hAnsi="Times New Roman" w:cs="Times New Roman"/>
          <w:i/>
          <w:color w:val="333333"/>
          <w:sz w:val="21"/>
          <w:szCs w:val="21"/>
          <w:shd w:val="clear" w:color="auto" w:fill="FFFFFF"/>
        </w:rPr>
        <w:t xml:space="preserve">30101810700000000803 </w:t>
      </w:r>
    </w:p>
    <w:p w14:paraId="44C550FB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t>БИК</w:t>
      </w:r>
      <w:r w:rsidRPr="00B05146">
        <w:rPr>
          <w:rFonts w:ascii="Times New Roman" w:hAnsi="Times New Roman" w:cs="Times New Roman"/>
          <w:i/>
          <w:color w:val="333333"/>
          <w:sz w:val="21"/>
          <w:szCs w:val="21"/>
          <w:shd w:val="clear" w:color="auto" w:fill="FFFFFF"/>
        </w:rPr>
        <w:t>042202803</w:t>
      </w:r>
      <w:r w:rsidRPr="00B05146"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  <w:br/>
      </w:r>
    </w:p>
    <w:p w14:paraId="60C07530" w14:textId="77777777" w:rsidR="00B05146" w:rsidRPr="00B05146" w:rsidRDefault="00B05146" w:rsidP="00B0514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5CA1A1" w14:textId="77777777" w:rsidR="00B05146" w:rsidRPr="00B05146" w:rsidRDefault="00B05146" w:rsidP="00B0514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B18C9B" w14:textId="77777777" w:rsidR="00B05146" w:rsidRPr="00B05146" w:rsidRDefault="00B05146" w:rsidP="00B05146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5146">
        <w:rPr>
          <w:rFonts w:ascii="Times New Roman" w:hAnsi="Times New Roman" w:cs="Times New Roman"/>
          <w:sz w:val="28"/>
          <w:szCs w:val="28"/>
        </w:rPr>
        <w:t>Просим рассмотреть возможность поставки:</w:t>
      </w:r>
    </w:p>
    <w:bookmarkEnd w:id="0"/>
    <w:p w14:paraId="1EFFBA89" w14:textId="77777777" w:rsidR="00CC0F74" w:rsidRDefault="00CC0F74" w:rsidP="003453CC">
      <w:pPr>
        <w:rPr>
          <w:rFonts w:ascii="Times New Roman" w:hAnsi="Times New Roman" w:cs="Times New Roman"/>
        </w:rPr>
      </w:pPr>
    </w:p>
    <w:p w14:paraId="7A3DDB8C" w14:textId="105B5A12" w:rsidR="00F71607" w:rsidRDefault="00F71607" w:rsidP="003453CC">
      <w:pPr>
        <w:rPr>
          <w:rFonts w:ascii="Times New Roman" w:hAnsi="Times New Roman" w:cs="Times New Roman"/>
          <w:b/>
          <w:bCs/>
        </w:rPr>
      </w:pPr>
    </w:p>
    <w:p w14:paraId="1B9B2F05" w14:textId="5AE92D35" w:rsidR="00B252E1" w:rsidRDefault="00B252E1" w:rsidP="003453CC">
      <w:pPr>
        <w:rPr>
          <w:rFonts w:ascii="Times New Roman" w:hAnsi="Times New Roman" w:cs="Times New Roman"/>
          <w:b/>
          <w:bCs/>
        </w:rPr>
      </w:pPr>
    </w:p>
    <w:p w14:paraId="3E7820CC" w14:textId="77777777" w:rsidR="00374118" w:rsidRPr="002D6CF0" w:rsidRDefault="00374118" w:rsidP="003453CC">
      <w:pPr>
        <w:rPr>
          <w:rFonts w:ascii="Times New Roman" w:hAnsi="Times New Roman" w:cs="Times New Roman"/>
          <w:b/>
          <w:bCs/>
        </w:rPr>
      </w:pPr>
    </w:p>
    <w:p w14:paraId="1E249D2B" w14:textId="7DAE3EBA" w:rsidR="00AF6DCF" w:rsidRDefault="00AF6DCF" w:rsidP="003453CC">
      <w:pPr>
        <w:rPr>
          <w:b/>
          <w:bCs/>
        </w:rPr>
      </w:pPr>
    </w:p>
    <w:p w14:paraId="20A96A0C" w14:textId="77777777" w:rsidR="00AF6DCF" w:rsidRDefault="00AF6DCF" w:rsidP="003453CC">
      <w:pPr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23BD8" w:rsidRPr="00523BD8" w14:paraId="724D9531" w14:textId="77777777" w:rsidTr="00C0087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6D795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5096331" w14:textId="1A9D97A5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142F3694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23BD8" w:rsidRPr="00523BD8" w14:paraId="27776C98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794E" w14:textId="77777777" w:rsidR="00523BD8" w:rsidRPr="00523BD8" w:rsidRDefault="00523BD8" w:rsidP="00523BD8">
            <w:pPr>
              <w:spacing w:after="0" w:line="360" w:lineRule="auto"/>
              <w:ind w:firstLine="601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eastAsia="ru-RU"/>
              </w:rPr>
              <w:t xml:space="preserve">Станок рядовой намотки </w:t>
            </w: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val="en-US" w:eastAsia="ru-RU"/>
              </w:rPr>
              <w:t>LW</w:t>
            </w: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eastAsia="ru-RU"/>
              </w:rPr>
              <w:t>21(или эквивалент)</w:t>
            </w:r>
          </w:p>
        </w:tc>
      </w:tr>
      <w:tr w:rsidR="00523BD8" w:rsidRPr="00523BD8" w14:paraId="355D99ED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D318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AE80B51" w14:textId="3FE074D8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Сведения о новизне</w:t>
            </w:r>
          </w:p>
          <w:p w14:paraId="33072D32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523BD8" w:rsidRPr="00523BD8" w14:paraId="5019DD56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ECDE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Поставляемое оборудование должно быть новым, выпуска не ранее 2022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прав третьих лиц.</w:t>
            </w:r>
          </w:p>
        </w:tc>
      </w:tr>
    </w:tbl>
    <w:p w14:paraId="54E8A13A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7DFFAA" w14:textId="20EF56B1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3B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ОБЛАСТЬ ПРИМЕНЕНИЯ</w:t>
      </w:r>
    </w:p>
    <w:p w14:paraId="2BC6158B" w14:textId="77777777" w:rsidR="00523BD8" w:rsidRPr="00523BD8" w:rsidRDefault="00523BD8" w:rsidP="00523B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23BD8" w:rsidRPr="00523BD8" w14:paraId="3C11F4D9" w14:textId="77777777" w:rsidTr="00C00879">
        <w:trPr>
          <w:trHeight w:val="2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3547D7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eastAsia="ru-RU"/>
              </w:rPr>
              <w:t xml:space="preserve">Станок рядовой намотки </w:t>
            </w: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val="en-US" w:eastAsia="ru-RU"/>
              </w:rPr>
              <w:t>LW</w:t>
            </w: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eastAsia="ru-RU"/>
              </w:rPr>
              <w:t>21(или эквивалент)</w:t>
            </w:r>
            <w:r w:rsidRPr="00523BD8">
              <w:rPr>
                <w:rFonts w:ascii="Times New Roman" w:eastAsia="Arial" w:hAnsi="Times New Roman" w:cs="Times New Roman"/>
                <w:w w:val="105"/>
                <w:sz w:val="24"/>
                <w:szCs w:val="24"/>
                <w:lang w:eastAsia="ru-RU"/>
              </w:rPr>
              <w:t xml:space="preserve"> 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 для проведения для линейной намотки бескаркасных катушек</w:t>
            </w:r>
          </w:p>
        </w:tc>
      </w:tr>
    </w:tbl>
    <w:p w14:paraId="17EAF855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45A401" w14:textId="043A541B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3B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УСЛОВИЯ ЭКСПЛУАТАЦИИ</w:t>
      </w:r>
    </w:p>
    <w:p w14:paraId="06B18D03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3"/>
        <w:gridCol w:w="4412"/>
      </w:tblGrid>
      <w:tr w:rsidR="00523BD8" w:rsidRPr="00523BD8" w14:paraId="0E1E75BB" w14:textId="77777777" w:rsidTr="00C00879">
        <w:trPr>
          <w:trHeight w:val="485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FA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Наименование</w:t>
            </w:r>
          </w:p>
          <w:p w14:paraId="6E109832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требования/параметры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BAD27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523BD8" w:rsidRPr="00523BD8" w14:paraId="7B5C890D" w14:textId="77777777" w:rsidTr="00C00879">
        <w:trPr>
          <w:trHeight w:val="485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4221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окружающей среды</w:t>
            </w:r>
          </w:p>
        </w:tc>
        <w:tc>
          <w:tcPr>
            <w:tcW w:w="4412" w:type="dxa"/>
            <w:tcBorders>
              <w:left w:val="single" w:sz="4" w:space="0" w:color="auto"/>
              <w:right w:val="single" w:sz="4" w:space="0" w:color="auto"/>
            </w:tcBorders>
          </w:tcPr>
          <w:p w14:paraId="62D0B27E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0…40,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</w:p>
        </w:tc>
      </w:tr>
      <w:tr w:rsidR="00523BD8" w:rsidRPr="00523BD8" w14:paraId="22C7EF73" w14:textId="77777777" w:rsidTr="00C00879">
        <w:trPr>
          <w:trHeight w:val="485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AC8A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Относительная влажность, без конденсации</w:t>
            </w:r>
          </w:p>
        </w:tc>
        <w:tc>
          <w:tcPr>
            <w:tcW w:w="4412" w:type="dxa"/>
            <w:tcBorders>
              <w:left w:val="single" w:sz="4" w:space="0" w:color="auto"/>
              <w:right w:val="single" w:sz="4" w:space="0" w:color="auto"/>
            </w:tcBorders>
          </w:tcPr>
          <w:p w14:paraId="09A1E481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5…95, %</w:t>
            </w:r>
          </w:p>
        </w:tc>
      </w:tr>
      <w:tr w:rsidR="00523BD8" w:rsidRPr="00523BD8" w14:paraId="20F16502" w14:textId="77777777" w:rsidTr="00C00879">
        <w:trPr>
          <w:trHeight w:val="485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39C64C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 при</w:t>
            </w:r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температуре</w:t>
            </w:r>
          </w:p>
        </w:tc>
        <w:tc>
          <w:tcPr>
            <w:tcW w:w="4412" w:type="dxa"/>
            <w:tcBorders>
              <w:left w:val="single" w:sz="4" w:space="0" w:color="auto"/>
              <w:right w:val="single" w:sz="4" w:space="0" w:color="auto"/>
            </w:tcBorders>
          </w:tcPr>
          <w:p w14:paraId="2279424E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-10 … 70,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</w:p>
        </w:tc>
      </w:tr>
    </w:tbl>
    <w:p w14:paraId="67BCB9D1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E317AB0" w14:textId="3829F074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3B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ТЕХНИЧЕСКИЕ ТРЕБОВАНИЯ</w:t>
      </w:r>
    </w:p>
    <w:p w14:paraId="5B3CA420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1164"/>
        <w:gridCol w:w="1955"/>
        <w:gridCol w:w="596"/>
        <w:gridCol w:w="2523"/>
      </w:tblGrid>
      <w:tr w:rsidR="00523BD8" w:rsidRPr="00523BD8" w14:paraId="24764063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58EF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  <w:p w14:paraId="576DA596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23BD8" w:rsidRPr="00523BD8" w14:paraId="5984535A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E816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Габаритные размеры, 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более, мм: 980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x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650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x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1060</w:t>
            </w:r>
          </w:p>
          <w:p w14:paraId="3D2470D4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Масса, 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более, кг: 120</w:t>
            </w:r>
          </w:p>
          <w:p w14:paraId="3A0950E1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осей, 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менее 1</w:t>
            </w:r>
          </w:p>
          <w:p w14:paraId="127095BE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намотки: Остановка слоя, тактовая остановка слоя, распределение, намотка до конца слоя, трапециевидная, ручная</w:t>
            </w:r>
          </w:p>
          <w:p w14:paraId="042D50E0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6730774B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8374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485D83A" w14:textId="2D59B7CC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Основные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технико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– экономические и эксплуатационные показатели</w:t>
            </w:r>
          </w:p>
          <w:p w14:paraId="5DC4EFCD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523BD8" w:rsidRPr="00523BD8" w14:paraId="7BCF399D" w14:textId="77777777" w:rsidTr="00C00879">
        <w:trPr>
          <w:trHeight w:val="159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60B2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Наименование</w:t>
            </w:r>
          </w:p>
          <w:p w14:paraId="1E536E73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требования/параметры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E6D5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1D91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Размерность</w:t>
            </w:r>
          </w:p>
        </w:tc>
      </w:tr>
      <w:tr w:rsidR="00523BD8" w:rsidRPr="00523BD8" w14:paraId="05EB2D17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2921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провода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C2D0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0,01-3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67A7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7EF8B204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8068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траверсы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E056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12D0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09987F44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3858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Межцентровая длина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493C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3E49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501DE300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71A36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внешний диаметр катушки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6089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360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3639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6CD888A5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5CFB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оси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C4D4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4"/>
                <w:szCs w:val="24"/>
                <w:lang w:eastAsia="ar-SA"/>
              </w:rPr>
              <w:t>не более 225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C2F9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573CFF7A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1901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мин/макс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06F7" w14:textId="77777777" w:rsidR="00523BD8" w:rsidRPr="00523BD8" w:rsidRDefault="00523BD8" w:rsidP="00523B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0,001-100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1622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5FD00D2E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BF2A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Точность шага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91E9" w14:textId="77777777" w:rsidR="00523BD8" w:rsidRPr="00523BD8" w:rsidRDefault="00523BD8" w:rsidP="00523B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4"/>
                <w:szCs w:val="24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менее 0,02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87CF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5B26F6EB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676A7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Несоосность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 задней и передней бабкой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AF72" w14:textId="77777777" w:rsidR="00523BD8" w:rsidRPr="00523BD8" w:rsidRDefault="00523BD8" w:rsidP="00523B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4"/>
                <w:szCs w:val="24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более 0,1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8CE5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52F06F65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8B63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Точность вращения оси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0BAB" w14:textId="77777777" w:rsidR="00523BD8" w:rsidRPr="00523BD8" w:rsidRDefault="00523BD8" w:rsidP="00523B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4"/>
                <w:szCs w:val="24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менее 0,1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432B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витка</w:t>
            </w:r>
          </w:p>
        </w:tc>
      </w:tr>
      <w:tr w:rsidR="00523BD8" w:rsidRPr="00523BD8" w14:paraId="6AD5A39A" w14:textId="77777777" w:rsidTr="00C00879">
        <w:trPr>
          <w:trHeight w:val="90"/>
        </w:trPr>
        <w:tc>
          <w:tcPr>
            <w:tcW w:w="42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EE4BAE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Передаточное соотношение - скорость вращения /момент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38B7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lang w:eastAsia="ru-RU"/>
              </w:rPr>
              <w:t>1:2-6000/1,25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E8A8A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об.мин</w:t>
            </w:r>
            <w:proofErr w:type="spellEnd"/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523BD8" w:rsidRPr="00523BD8" w14:paraId="1EA62983" w14:textId="77777777" w:rsidTr="00C00879">
        <w:trPr>
          <w:trHeight w:val="90"/>
        </w:trPr>
        <w:tc>
          <w:tcPr>
            <w:tcW w:w="42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23220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ADC0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lang w:eastAsia="ru-RU"/>
              </w:rPr>
              <w:t>1:1-3000/2,5</w:t>
            </w: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B541A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08A2355D" w14:textId="77777777" w:rsidTr="00C00879">
        <w:trPr>
          <w:trHeight w:val="90"/>
        </w:trPr>
        <w:tc>
          <w:tcPr>
            <w:tcW w:w="42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345AD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FBCE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lang w:eastAsia="ru-RU"/>
              </w:rPr>
              <w:t>2:1-1500/5</w:t>
            </w: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CCE46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7BECE2E1" w14:textId="77777777" w:rsidTr="00C00879">
        <w:trPr>
          <w:trHeight w:val="90"/>
        </w:trPr>
        <w:tc>
          <w:tcPr>
            <w:tcW w:w="42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5F3C5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B53D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lang w:eastAsia="ru-RU"/>
              </w:rPr>
              <w:t>3:1-1000/7,5</w:t>
            </w: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C6DBD9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6DF63AC3" w14:textId="77777777" w:rsidTr="00C00879">
        <w:trPr>
          <w:trHeight w:val="90"/>
        </w:trPr>
        <w:tc>
          <w:tcPr>
            <w:tcW w:w="42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8C3C7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94D1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lang w:eastAsia="ar-SA"/>
              </w:rPr>
            </w:pPr>
            <w:r w:rsidRPr="00523BD8">
              <w:rPr>
                <w:rFonts w:ascii="Times New Roman" w:eastAsia="Times New Roman" w:hAnsi="Times New Roman" w:cs="Times New Roman"/>
                <w:lang w:eastAsia="ru-RU"/>
              </w:rPr>
              <w:t>4:1-750/10</w:t>
            </w: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58E280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15B9FE9F" w14:textId="77777777" w:rsidTr="00C00879">
        <w:trPr>
          <w:trHeight w:val="90"/>
        </w:trPr>
        <w:tc>
          <w:tcPr>
            <w:tcW w:w="42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4B32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767C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lang w:eastAsia="ru-RU"/>
              </w:rPr>
              <w:t>8:1-375/20</w:t>
            </w:r>
          </w:p>
          <w:p w14:paraId="49FC4B2A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lang w:eastAsia="ar-SA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551C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31995745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DF86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крутящий момент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CF47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A817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</w:p>
        </w:tc>
      </w:tr>
      <w:tr w:rsidR="00523BD8" w:rsidRPr="00523BD8" w14:paraId="2E64A7B9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AE88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основного двигателя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87A5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C8E4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кВт  </w:t>
            </w:r>
          </w:p>
        </w:tc>
      </w:tr>
      <w:tr w:rsidR="00523BD8" w:rsidRPr="00523BD8" w14:paraId="3F668CF3" w14:textId="77777777" w:rsidTr="00C00879">
        <w:trPr>
          <w:trHeight w:val="157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3654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двигателя раскладчика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115A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858E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кВт </w:t>
            </w:r>
          </w:p>
        </w:tc>
      </w:tr>
      <w:tr w:rsidR="00523BD8" w:rsidRPr="00523BD8" w14:paraId="3D704AC0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237D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23BD8" w:rsidRPr="00523BD8" w14:paraId="1B1F7B92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8783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  <w:p w14:paraId="018B6551" w14:textId="65ECE825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конструкции, монтажно-технические требования</w:t>
            </w:r>
          </w:p>
          <w:p w14:paraId="5BBA74CB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</w:tr>
      <w:tr w:rsidR="00523BD8" w:rsidRPr="00523BD8" w14:paraId="3AF12DD2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5D98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Наименование</w:t>
            </w:r>
          </w:p>
          <w:p w14:paraId="6B17439E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требования/параметры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F576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Значение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B3D1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Размерность</w:t>
            </w:r>
          </w:p>
        </w:tc>
      </w:tr>
      <w:tr w:rsidR="00523BD8" w:rsidRPr="00523BD8" w14:paraId="2FB41683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A369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шайба для ручной прокрутки вала диаметром  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CFFA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AC0C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2A0381C6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6460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Номинальный ток на главном предохранителе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86FA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макс.16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DEF8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523BD8" w:rsidRPr="00523BD8" w14:paraId="234E460A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4CD0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Боковой защитный экран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B722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прозрачного оргстекла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5895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74502818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B56B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Верхний защитный экран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7DCC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прозрачного оргстекла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D03B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654EEAA5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178E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Поперечное сечение провода питающей сети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7FB9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AD95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мм²</w:t>
            </w:r>
          </w:p>
        </w:tc>
      </w:tr>
      <w:tr w:rsidR="00523BD8" w:rsidRPr="00523BD8" w14:paraId="7328C5D5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9AA7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Кнопка аварийного останова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C2EB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B1CD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377D7934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7DB4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Кнопка сброса программы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55003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5309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13C1E62D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A052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Переключатель для ручного управления позиционирования направляющей провода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6139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B614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6AFCC758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F5B6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Пусковая кнопка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04C9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594D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2EE8F60B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7C24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Кнопка останова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76F9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1F12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4CDFC0C5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CB41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Переключатель для ручного управления позиционированием шпинделя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4C7C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управления.</w:t>
            </w:r>
          </w:p>
          <w:p w14:paraId="2FC82304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0E92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03A37D0F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1537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Переключатель регулировки % скорости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BC0B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BC67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063EFB79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606C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скорости и тормоза шпинделя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DD02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лицевой панели управления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8466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6938399A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1032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разблокировки тормоза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33B1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Педаль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EBDD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72D5D896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AB41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скорости вращения шпинделя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9C13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Педаль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7F56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38F165E0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E43D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A171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рельсы из каленой стали.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6F7A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0D0CD4E6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11F3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Приводной электродвигатель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6D5F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2-а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высокомоментных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серводвигателя с 3- кратной пиковой мощностью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A409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44463CA8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371F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 контроля задней бабки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899C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Двойная ножная педаль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0E59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21200AA0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C814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бабка, ручная.</w:t>
            </w:r>
          </w:p>
          <w:p w14:paraId="54B5994E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Направляющая для задней бабки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30B5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Каленая сталь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74C2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64F247C8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4EED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Передний защитный экран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B9C9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прозрачного оргстекла с двумя ручками.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05C5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BD8" w:rsidRPr="00523BD8" w14:paraId="7122646A" w14:textId="77777777" w:rsidTr="00C00879">
        <w:trPr>
          <w:trHeight w:val="33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AF1B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натяжитель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провода 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CWF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 программируемый</w:t>
            </w:r>
          </w:p>
        </w:tc>
      </w:tr>
      <w:tr w:rsidR="00523BD8" w:rsidRPr="00523BD8" w14:paraId="56207297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2CE5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Диапазона проводов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26BC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0,02-0,6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B019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0440576A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FDF2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Регулируемый вес натяжение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06C0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5-2000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EBCA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</w:tr>
      <w:tr w:rsidR="00523BD8" w:rsidRPr="00523BD8" w14:paraId="5DF0813E" w14:textId="77777777" w:rsidTr="00C00879">
        <w:trPr>
          <w:trHeight w:val="462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255F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подачи провода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7943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0,1-25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F1AE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м/с</w:t>
            </w:r>
          </w:p>
        </w:tc>
      </w:tr>
      <w:tr w:rsidR="00523BD8" w:rsidRPr="00523BD8" w14:paraId="0F36D19C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09FA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Точность измерения прохода провода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AF96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0,1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D964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2B4EE28C" w14:textId="77777777" w:rsidTr="00C00879">
        <w:trPr>
          <w:trHeight w:val="33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FFF3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Раскладчик с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нозлом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(трубчатый):</w:t>
            </w:r>
          </w:p>
        </w:tc>
      </w:tr>
      <w:tr w:rsidR="00523BD8" w:rsidRPr="00523BD8" w14:paraId="6928BEAE" w14:textId="77777777" w:rsidTr="00C00879">
        <w:trPr>
          <w:trHeight w:val="33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E376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круглых проводов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EE19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0,05-1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12D1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523BD8" w:rsidRPr="00523BD8" w14:paraId="2EBB0A5F" w14:textId="77777777" w:rsidTr="00C00879">
        <w:trPr>
          <w:trHeight w:val="562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802A2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Контроллер</w:t>
            </w:r>
          </w:p>
        </w:tc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F9F07F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Дисплей Цветной сенсорный монитор 10,4ʺ.</w:t>
            </w:r>
          </w:p>
          <w:p w14:paraId="178C0457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памяти 16 </w:t>
            </w:r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Мб,  макс</w:t>
            </w:r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3000  программ. Загрузка </w:t>
            </w:r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  -</w:t>
            </w:r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USB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TCP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RS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232.</w:t>
            </w:r>
          </w:p>
          <w:p w14:paraId="718F4D07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Языки программирования </w:t>
            </w:r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 -</w:t>
            </w:r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Русский.</w:t>
            </w:r>
          </w:p>
          <w:p w14:paraId="218AF410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- Промышленное.</w:t>
            </w:r>
          </w:p>
          <w:p w14:paraId="6AC1E0A7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Расположение -На подвижном рычаге с </w:t>
            </w:r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возможностью  регулирования</w:t>
            </w:r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положению и  углу наклона. Менеджер паролей - </w:t>
            </w:r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  уровня</w:t>
            </w:r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AD45484" w14:textId="77777777" w:rsidR="00523BD8" w:rsidRPr="00523BD8" w:rsidRDefault="00523BD8" w:rsidP="00523BD8">
            <w:pPr>
              <w:widowControl w:val="0"/>
              <w:tabs>
                <w:tab w:val="left" w:pos="8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Передаточное отношение двигателя и шпинделя -ручное.</w:t>
            </w:r>
          </w:p>
        </w:tc>
      </w:tr>
      <w:tr w:rsidR="00523BD8" w:rsidRPr="00523BD8" w14:paraId="3275B447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9DC0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Поставляемое оборудование должно быть комплектным и обеспечивать конструктивную и функциональную совместимость. Комплектующие, не указанные в комплекте поставки, должны входить в состав оборудования, если без них невозможно выполнение всех требований настоящего ТЗ, предъявляемых к оборудованию.</w:t>
            </w:r>
          </w:p>
        </w:tc>
      </w:tr>
      <w:tr w:rsidR="00523BD8" w:rsidRPr="00523BD8" w14:paraId="403EED60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E65A" w14:textId="4C92C7E1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материалам и комплектующим оборудования</w:t>
            </w:r>
          </w:p>
        </w:tc>
      </w:tr>
      <w:tr w:rsidR="00523BD8" w:rsidRPr="00523BD8" w14:paraId="080AB235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5E2E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Поставляемое оборудование, его основные части и комплектующие к нему должны быть новыми, не бывшими в эксплуатации, не восстановленными, не иметь дефектов изготовления, дефектов материалов, из которых они изготовлены.</w:t>
            </w:r>
          </w:p>
          <w:p w14:paraId="399AF08A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Оборудование, оснастка и т.д. должны быть поставлены комплектно и обеспечивать конструктивную и функциональную совместимость. Комплектующие, не указанные в комплекте поставки, должны входить в состав оборудования, если без них невозможно выполнение всех требований настоящего ТЗ, предъявляемых к оборудованию.</w:t>
            </w:r>
          </w:p>
        </w:tc>
      </w:tr>
      <w:tr w:rsidR="00523BD8" w:rsidRPr="00523BD8" w14:paraId="5658E892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4717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04AAFACD" w14:textId="360AE6EB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стабильности параметров при воздействии факторов внешней среды</w:t>
            </w:r>
          </w:p>
          <w:p w14:paraId="2E643BDA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523BD8" w:rsidRPr="00523BD8" w14:paraId="257883AC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02BB" w14:textId="77777777" w:rsidR="00523BD8" w:rsidRPr="00523BD8" w:rsidRDefault="00523BD8" w:rsidP="00523BD8">
            <w:pPr>
              <w:shd w:val="clear" w:color="auto" w:fill="FDFBF7"/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Оборудование должно сохранять свои технические характеристики в рабочих условиях эксплуатации. Дополнительных требований нет.</w:t>
            </w:r>
          </w:p>
        </w:tc>
      </w:tr>
      <w:tr w:rsidR="00523BD8" w:rsidRPr="00523BD8" w14:paraId="4610557E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18C1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  <w:p w14:paraId="50A27197" w14:textId="6D260872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электропитанию</w:t>
            </w:r>
          </w:p>
          <w:p w14:paraId="02EC80A8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</w:tr>
      <w:tr w:rsidR="00523BD8" w:rsidRPr="00523BD8" w14:paraId="2BD2F240" w14:textId="77777777" w:rsidTr="00C00879">
        <w:trPr>
          <w:trHeight w:val="1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9FE9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Наименование</w:t>
            </w:r>
          </w:p>
          <w:p w14:paraId="287F9605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требования/параметры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18B4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97E4" w14:textId="77777777" w:rsidR="00523BD8" w:rsidRPr="00523BD8" w:rsidRDefault="00523BD8" w:rsidP="00523BD8">
            <w:pPr>
              <w:spacing w:after="0" w:line="276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Размерность</w:t>
            </w:r>
          </w:p>
        </w:tc>
      </w:tr>
      <w:tr w:rsidR="00523BD8" w:rsidRPr="00523BD8" w14:paraId="7E2B59D0" w14:textId="77777777" w:rsidTr="00C00879">
        <w:trPr>
          <w:trHeight w:val="1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54B8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Номинальная потребность в электроэнергии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FE04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E439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кВт </w:t>
            </w:r>
          </w:p>
        </w:tc>
      </w:tr>
      <w:tr w:rsidR="00523BD8" w:rsidRPr="00523BD8" w14:paraId="6D660F12" w14:textId="77777777" w:rsidTr="00C00879">
        <w:trPr>
          <w:trHeight w:val="1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6B2F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Номинальное напряжение, допустимые отклонения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D631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220±10%.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1A1F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</w:tr>
      <w:tr w:rsidR="00523BD8" w:rsidRPr="00523BD8" w14:paraId="4CAFD22D" w14:textId="77777777" w:rsidTr="00C00879">
        <w:trPr>
          <w:trHeight w:val="1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1062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Частота, допустимые отклонения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80B4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-50 +10% / -5%.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5208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</w:p>
        </w:tc>
      </w:tr>
      <w:tr w:rsidR="00523BD8" w:rsidRPr="00523BD8" w14:paraId="5B0EC090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38F5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C93BEE2" w14:textId="671EEB1B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комплектности</w:t>
            </w:r>
          </w:p>
        </w:tc>
      </w:tr>
      <w:tr w:rsidR="00523BD8" w:rsidRPr="00523BD8" w14:paraId="5AAD1617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3F29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w w:val="105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eastAsia="ru-RU"/>
              </w:rPr>
              <w:t xml:space="preserve">Станок линейной намотки </w:t>
            </w: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val="en-US" w:eastAsia="ru-RU"/>
              </w:rPr>
              <w:t>LW</w:t>
            </w:r>
            <w:r w:rsidRPr="00523BD8">
              <w:rPr>
                <w:rFonts w:ascii="Times New Roman" w:eastAsia="Arial" w:hAnsi="Times New Roman" w:cs="Times New Roman"/>
                <w:i/>
                <w:w w:val="105"/>
                <w:sz w:val="24"/>
                <w:szCs w:val="24"/>
                <w:lang w:eastAsia="ru-RU"/>
              </w:rPr>
              <w:t>21 (или эквивалент</w:t>
            </w:r>
            <w:r w:rsidRPr="00523BD8">
              <w:rPr>
                <w:rFonts w:ascii="Times New Roman" w:eastAsia="Arial" w:hAnsi="Times New Roman" w:cs="Times New Roman"/>
                <w:w w:val="105"/>
                <w:sz w:val="24"/>
                <w:szCs w:val="24"/>
                <w:lang w:eastAsia="ru-RU"/>
              </w:rPr>
              <w:t>) -1шт.</w:t>
            </w:r>
          </w:p>
          <w:p w14:paraId="37C9E27C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натяжитель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провода 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CWF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(или эквивалент) 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программируемый – 1 шт.;</w:t>
            </w:r>
          </w:p>
          <w:p w14:paraId="570279AD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Стопорное устройство для защитного экрана -1 шт.;</w:t>
            </w:r>
          </w:p>
          <w:p w14:paraId="1502B865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 для устройства натяжения провода «Г» образная – 1шт.;</w:t>
            </w:r>
          </w:p>
          <w:p w14:paraId="2468A64D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Подъемный механизм для направляющих провода – 1 шт.;</w:t>
            </w:r>
          </w:p>
          <w:p w14:paraId="5DC0A6DF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 тормоз вала – 1 шт.;</w:t>
            </w:r>
          </w:p>
          <w:p w14:paraId="42CE9D1E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Программирование   редактор 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CWF</w:t>
            </w:r>
            <w:r w:rsidRPr="00523B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200 (или эквивалент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1шт.;</w:t>
            </w:r>
          </w:p>
          <w:p w14:paraId="0B6E5527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Высокоточный сервопривод – 2 шт.;</w:t>
            </w:r>
          </w:p>
          <w:p w14:paraId="22C57710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Раскладчик с </w:t>
            </w:r>
            <w:proofErr w:type="spell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нозлом</w:t>
            </w:r>
            <w:proofErr w:type="spell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(трубчатый) – 1шт.;</w:t>
            </w:r>
          </w:p>
          <w:p w14:paraId="0C7555A4" w14:textId="77777777" w:rsidR="00523BD8" w:rsidRPr="00523BD8" w:rsidRDefault="00523BD8" w:rsidP="00523BD8">
            <w:pPr>
              <w:tabs>
                <w:tab w:val="left" w:pos="317"/>
              </w:tabs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Стандартный быстрозажимной патрон диаметром, </w:t>
            </w:r>
            <w:proofErr w:type="gramStart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  -</w:t>
            </w:r>
            <w:proofErr w:type="gramEnd"/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  - 1 шт. для диапазона оправок, мм -  10;</w:t>
            </w:r>
          </w:p>
          <w:p w14:paraId="0C632A3B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эксплуатационных документов на русском языке -1шт.;</w:t>
            </w:r>
          </w:p>
          <w:p w14:paraId="5357CF02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на программное обеспечение на русском языке – 1 шт.;</w:t>
            </w:r>
          </w:p>
          <w:p w14:paraId="6AAD54B1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Схемы принципиальные и электрические на русском языке – 1 шт.;</w:t>
            </w:r>
          </w:p>
          <w:p w14:paraId="169709C2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Декларация о соответствии – 1шт.</w:t>
            </w:r>
          </w:p>
          <w:p w14:paraId="3B5E09D4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поставляться на склад Заказчика полностью комплектным</w:t>
            </w:r>
          </w:p>
          <w:p w14:paraId="21ABE641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w w:val="105"/>
                <w:sz w:val="24"/>
                <w:szCs w:val="24"/>
                <w:lang w:eastAsia="ru-RU"/>
              </w:rPr>
            </w:pPr>
          </w:p>
        </w:tc>
      </w:tr>
      <w:tr w:rsidR="00523BD8" w:rsidRPr="00523BD8" w14:paraId="0B515D4D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5F53" w14:textId="282E6804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Требования к маркировке </w:t>
            </w:r>
          </w:p>
          <w:p w14:paraId="4396CD5E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</w:tr>
      <w:tr w:rsidR="00523BD8" w:rsidRPr="00523BD8" w14:paraId="12DFC103" w14:textId="77777777" w:rsidTr="00C00879">
        <w:trPr>
          <w:trHeight w:val="33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17C2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Оборудование должно иметь обязательную маркировку:</w:t>
            </w:r>
          </w:p>
          <w:p w14:paraId="661D3D93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тип;</w:t>
            </w:r>
          </w:p>
          <w:p w14:paraId="0AD010EA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заводской номер;</w:t>
            </w:r>
          </w:p>
          <w:p w14:paraId="6B2592AF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знак утверждения типа.</w:t>
            </w:r>
          </w:p>
          <w:p w14:paraId="1B792DD3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3B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Остальные требования согласно эксплуатационной документации.</w:t>
            </w:r>
          </w:p>
        </w:tc>
      </w:tr>
    </w:tbl>
    <w:p w14:paraId="52FA542A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lightGray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23BD8" w:rsidRPr="00523BD8" w14:paraId="22CA86E2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5005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приемки оборудования на площадке предприятия Заказчика:</w:t>
            </w:r>
          </w:p>
          <w:p w14:paraId="02EB9547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проверка комплектности всей поставки согласно техническому заданию.</w:t>
            </w:r>
          </w:p>
        </w:tc>
      </w:tr>
      <w:tr w:rsidR="00523BD8" w:rsidRPr="00523BD8" w14:paraId="6C194B6A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0CCA" w14:textId="77777777" w:rsidR="00523BD8" w:rsidRPr="00523BD8" w:rsidRDefault="00523BD8" w:rsidP="00523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23BD8" w:rsidRPr="00523BD8" w14:paraId="72542676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F1DE4" w14:textId="77777777" w:rsidR="00523BD8" w:rsidRPr="00523BD8" w:rsidRDefault="00523BD8" w:rsidP="0052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Поставщик обязуется предоставить следующую документацию на русском языке:</w:t>
            </w:r>
          </w:p>
          <w:p w14:paraId="3EDA7B63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 эксплуатации;</w:t>
            </w:r>
          </w:p>
          <w:p w14:paraId="5EBC4A59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Методические рекомендации;</w:t>
            </w:r>
          </w:p>
          <w:p w14:paraId="787D19D0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Декларацию о соответствии;</w:t>
            </w:r>
          </w:p>
        </w:tc>
      </w:tr>
    </w:tbl>
    <w:p w14:paraId="21547E45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603AE2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23BD8" w:rsidRPr="00523BD8" w14:paraId="45891400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E796F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Станок линейной намотки 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LW</w:t>
            </w: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(или эквивалент) должен соответствовать требованиям по безопасности (электробезопасность, пожаробезопасность, взрывобезопасность и пр.).</w:t>
            </w:r>
            <w:r w:rsidRPr="00523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44056061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12.2.003.91 Общие требования безопасности;</w:t>
            </w:r>
          </w:p>
          <w:p w14:paraId="1D4F46E7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12.2.007.0-75 Система стандартов безопасности труда. Изделия электротехнические;</w:t>
            </w:r>
          </w:p>
          <w:p w14:paraId="055FC159" w14:textId="77777777" w:rsidR="00523BD8" w:rsidRPr="00523BD8" w:rsidRDefault="00523BD8" w:rsidP="00523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12.1.004-91 Требования пожарной безопасности;</w:t>
            </w:r>
          </w:p>
        </w:tc>
      </w:tr>
    </w:tbl>
    <w:p w14:paraId="36D12555" w14:textId="77777777" w:rsidR="00523BD8" w:rsidRPr="00523BD8" w:rsidRDefault="00523BD8" w:rsidP="00523B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23BD8" w:rsidRPr="00523BD8" w14:paraId="593DDFEA" w14:textId="77777777" w:rsidTr="00C0087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30789" w14:textId="77777777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Количество: 1 комплект</w:t>
            </w:r>
          </w:p>
          <w:p w14:paraId="1E450783" w14:textId="52843D9A" w:rsidR="00523BD8" w:rsidRPr="00523BD8" w:rsidRDefault="00523BD8" w:rsidP="00523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CA87150" w14:textId="750FF223" w:rsidR="002D6CF0" w:rsidRDefault="002D6CF0" w:rsidP="003453CC">
      <w:pPr>
        <w:rPr>
          <w:rFonts w:ascii="Times New Roman" w:hAnsi="Times New Roman" w:cs="Times New Roman"/>
        </w:rPr>
      </w:pPr>
    </w:p>
    <w:p w14:paraId="7FC90E04" w14:textId="5F2B9F78" w:rsidR="002D6CF0" w:rsidRDefault="002D6CF0" w:rsidP="003453CC">
      <w:pPr>
        <w:rPr>
          <w:rFonts w:ascii="Times New Roman" w:hAnsi="Times New Roman" w:cs="Times New Roman"/>
        </w:rPr>
      </w:pPr>
    </w:p>
    <w:p w14:paraId="2791ADB7" w14:textId="77777777" w:rsidR="002D6CF0" w:rsidRDefault="002D6CF0" w:rsidP="003453CC">
      <w:pPr>
        <w:rPr>
          <w:rFonts w:ascii="Times New Roman" w:hAnsi="Times New Roman" w:cs="Times New Roman"/>
        </w:rPr>
      </w:pPr>
    </w:p>
    <w:p w14:paraId="398B891A" w14:textId="39177872" w:rsidR="00EF68FC" w:rsidRDefault="00EF68FC" w:rsidP="003453CC">
      <w:pPr>
        <w:rPr>
          <w:rFonts w:ascii="Times New Roman" w:hAnsi="Times New Roman" w:cs="Times New Roman"/>
        </w:rPr>
      </w:pPr>
    </w:p>
    <w:p w14:paraId="31CDD46A" w14:textId="096E3AB4" w:rsidR="00B05146" w:rsidRDefault="00B05146" w:rsidP="003453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Генеральный директор</w:t>
      </w:r>
    </w:p>
    <w:p w14:paraId="5805C798" w14:textId="0F540C6D" w:rsidR="00B05146" w:rsidRPr="00A97C30" w:rsidRDefault="00B05146" w:rsidP="003453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Казакова В.О.</w:t>
      </w:r>
    </w:p>
    <w:sectPr w:rsidR="00B05146" w:rsidRPr="00A97C30" w:rsidSect="00EF6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AA42B3"/>
    <w:multiLevelType w:val="hybridMultilevel"/>
    <w:tmpl w:val="FED4D3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37142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967"/>
    <w:rsid w:val="000068B1"/>
    <w:rsid w:val="0003739B"/>
    <w:rsid w:val="00090C58"/>
    <w:rsid w:val="00177486"/>
    <w:rsid w:val="00224972"/>
    <w:rsid w:val="002A6175"/>
    <w:rsid w:val="002B4DF9"/>
    <w:rsid w:val="002D6CF0"/>
    <w:rsid w:val="002F7A11"/>
    <w:rsid w:val="00313887"/>
    <w:rsid w:val="00327E31"/>
    <w:rsid w:val="003453CC"/>
    <w:rsid w:val="00374118"/>
    <w:rsid w:val="003F76B8"/>
    <w:rsid w:val="004045D4"/>
    <w:rsid w:val="0043305F"/>
    <w:rsid w:val="00453628"/>
    <w:rsid w:val="004611B8"/>
    <w:rsid w:val="004842A9"/>
    <w:rsid w:val="004D031D"/>
    <w:rsid w:val="004E3BBA"/>
    <w:rsid w:val="00523BD8"/>
    <w:rsid w:val="00647690"/>
    <w:rsid w:val="00662214"/>
    <w:rsid w:val="006A6661"/>
    <w:rsid w:val="00700B33"/>
    <w:rsid w:val="00766C0A"/>
    <w:rsid w:val="007B29E1"/>
    <w:rsid w:val="007E04F1"/>
    <w:rsid w:val="007E0809"/>
    <w:rsid w:val="007E40B0"/>
    <w:rsid w:val="007E5C48"/>
    <w:rsid w:val="007E77FD"/>
    <w:rsid w:val="007F3260"/>
    <w:rsid w:val="008013BF"/>
    <w:rsid w:val="00860550"/>
    <w:rsid w:val="0086759C"/>
    <w:rsid w:val="00950967"/>
    <w:rsid w:val="00960661"/>
    <w:rsid w:val="00964058"/>
    <w:rsid w:val="0096544C"/>
    <w:rsid w:val="00966962"/>
    <w:rsid w:val="00967549"/>
    <w:rsid w:val="009D0203"/>
    <w:rsid w:val="009E49F8"/>
    <w:rsid w:val="00A144B0"/>
    <w:rsid w:val="00A24DB6"/>
    <w:rsid w:val="00A531DE"/>
    <w:rsid w:val="00A7718F"/>
    <w:rsid w:val="00A97C30"/>
    <w:rsid w:val="00AA4CAE"/>
    <w:rsid w:val="00AC6E24"/>
    <w:rsid w:val="00AF6DCF"/>
    <w:rsid w:val="00B05146"/>
    <w:rsid w:val="00B252E1"/>
    <w:rsid w:val="00BB0C96"/>
    <w:rsid w:val="00C105F4"/>
    <w:rsid w:val="00C1524F"/>
    <w:rsid w:val="00C36B19"/>
    <w:rsid w:val="00CA62C8"/>
    <w:rsid w:val="00CC0F74"/>
    <w:rsid w:val="00CE1024"/>
    <w:rsid w:val="00CF728C"/>
    <w:rsid w:val="00D05235"/>
    <w:rsid w:val="00D261AD"/>
    <w:rsid w:val="00D44E0D"/>
    <w:rsid w:val="00D807C0"/>
    <w:rsid w:val="00DB25A1"/>
    <w:rsid w:val="00DB47A7"/>
    <w:rsid w:val="00DF50B5"/>
    <w:rsid w:val="00E165EF"/>
    <w:rsid w:val="00EA20D2"/>
    <w:rsid w:val="00EA4298"/>
    <w:rsid w:val="00EC1A86"/>
    <w:rsid w:val="00EF68FC"/>
    <w:rsid w:val="00F07EC9"/>
    <w:rsid w:val="00F41D20"/>
    <w:rsid w:val="00F41F31"/>
    <w:rsid w:val="00F60433"/>
    <w:rsid w:val="00F71607"/>
    <w:rsid w:val="00FA713F"/>
    <w:rsid w:val="00FC10C1"/>
    <w:rsid w:val="00FC2FFB"/>
    <w:rsid w:val="00FE6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BC38B"/>
  <w15:docId w15:val="{BB1D9950-1E98-41F1-A285-EB4AB09FD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20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020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41D2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45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453CC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F71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6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0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1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90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07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90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08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83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787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312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884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0160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363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1520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361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805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0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3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0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4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84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48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785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301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336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71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167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428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740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5883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139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225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56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6356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2783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370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037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9586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3651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6611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85785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0789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551795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66913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706364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1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58DA2EBA022024FBCCC829FAC789516" ma:contentTypeVersion="1" ma:contentTypeDescription="Создание документа." ma:contentTypeScope="" ma:versionID="77a4c3d5cf27e4a8523156c16c403d35">
  <xsd:schema xmlns:xsd="http://www.w3.org/2001/XMLSchema" xmlns:xs="http://www.w3.org/2001/XMLSchema" xmlns:p="http://schemas.microsoft.com/office/2006/metadata/properties" xmlns:ns2="5a0e82a2-c247-4d42-b006-dd308042f04d" targetNamespace="http://schemas.microsoft.com/office/2006/metadata/properties" ma:root="true" ma:fieldsID="fef7c0a8936ef79b73e35fa92880560a" ns2:_="">
    <xsd:import namespace="5a0e82a2-c247-4d42-b006-dd308042f04d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e82a2-c247-4d42-b006-dd308042f0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19A56B-4B1B-4931-B7CF-D7F884425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0e82a2-c247-4d42-b006-dd308042f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800135-AE73-45BA-97B9-8B3D5A4D44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A06F0F-4D81-44BC-81D3-D993C8A2E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Клепалова Наталья Михайловна</dc:creator>
  <cp:lastModifiedBy>Екатерина</cp:lastModifiedBy>
  <cp:revision>52</cp:revision>
  <cp:lastPrinted>2021-11-01T07:47:00Z</cp:lastPrinted>
  <dcterms:created xsi:type="dcterms:W3CDTF">2022-01-17T10:57:00Z</dcterms:created>
  <dcterms:modified xsi:type="dcterms:W3CDTF">2022-06-15T07:39:00Z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0x010100D58DA2EBA022024FBCCC829FAC789516</vt:lpwstr>
  </property>
</Properties>
</file>