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AEA" w:rsidRPr="00612AEA" w:rsidRDefault="00612AEA" w:rsidP="00612AEA">
      <w:pPr>
        <w:spacing w:after="0" w:line="240" w:lineRule="auto"/>
        <w:jc w:val="center"/>
        <w:rPr>
          <w:rFonts w:ascii="Calibri" w:hAnsi="Calibri" w:cs="Arial"/>
          <w:b/>
          <w:sz w:val="28"/>
          <w:szCs w:val="28"/>
        </w:rPr>
      </w:pPr>
      <w:bookmarkStart w:id="0" w:name="_GoBack"/>
      <w:bookmarkEnd w:id="0"/>
      <w:r w:rsidRPr="00612AEA">
        <w:rPr>
          <w:rFonts w:ascii="Calibri" w:hAnsi="Calibri" w:cs="Arial"/>
          <w:b/>
          <w:sz w:val="28"/>
          <w:szCs w:val="28"/>
        </w:rPr>
        <w:t>КАРТОЧКА ОРГАНИЗАЦИИ</w:t>
      </w:r>
    </w:p>
    <w:p w:rsidR="00612AEA" w:rsidRPr="00612AEA" w:rsidRDefault="00612AEA" w:rsidP="00612AEA">
      <w:pPr>
        <w:spacing w:after="0" w:line="240" w:lineRule="auto"/>
        <w:jc w:val="both"/>
        <w:rPr>
          <w:rFonts w:ascii="Calibri" w:hAnsi="Calibri" w:cs="Arial"/>
          <w:b/>
        </w:rPr>
      </w:pPr>
    </w:p>
    <w:tbl>
      <w:tblPr>
        <w:tblStyle w:val="a5"/>
        <w:tblW w:w="10810" w:type="dxa"/>
        <w:tblInd w:w="108" w:type="dxa"/>
        <w:tblLook w:val="04A0" w:firstRow="1" w:lastRow="0" w:firstColumn="1" w:lastColumn="0" w:noHBand="0" w:noVBand="1"/>
      </w:tblPr>
      <w:tblGrid>
        <w:gridCol w:w="4253"/>
        <w:gridCol w:w="6557"/>
      </w:tblGrid>
      <w:tr w:rsidR="00612AEA" w:rsidRPr="00895E1D" w:rsidTr="007E3970">
        <w:trPr>
          <w:trHeight w:val="20"/>
        </w:trPr>
        <w:tc>
          <w:tcPr>
            <w:tcW w:w="10810" w:type="dxa"/>
            <w:gridSpan w:val="2"/>
          </w:tcPr>
          <w:p w:rsidR="00895E1D" w:rsidRPr="00895E1D" w:rsidRDefault="00612AEA" w:rsidP="00294D58">
            <w:pPr>
              <w:rPr>
                <w:rFonts w:cs="Arial"/>
                <w:b/>
                <w:sz w:val="10"/>
                <w:szCs w:val="10"/>
              </w:rPr>
            </w:pPr>
            <w:r w:rsidRPr="00895E1D">
              <w:rPr>
                <w:rFonts w:cs="Arial"/>
                <w:b/>
                <w:sz w:val="24"/>
                <w:szCs w:val="24"/>
              </w:rPr>
              <w:t>1. Сведения об организации:</w:t>
            </w:r>
          </w:p>
        </w:tc>
      </w:tr>
      <w:tr w:rsidR="00612AEA" w:rsidRPr="00895E1D" w:rsidTr="007E3970">
        <w:trPr>
          <w:trHeight w:val="20"/>
        </w:trPr>
        <w:tc>
          <w:tcPr>
            <w:tcW w:w="4253" w:type="dxa"/>
            <w:vAlign w:val="center"/>
          </w:tcPr>
          <w:p w:rsidR="00612AEA" w:rsidRPr="00895E1D" w:rsidRDefault="00612AEA" w:rsidP="00C264BF">
            <w:pPr>
              <w:rPr>
                <w:rFonts w:cs="Arial"/>
                <w:sz w:val="24"/>
                <w:szCs w:val="24"/>
              </w:rPr>
            </w:pPr>
            <w:r w:rsidRPr="00895E1D">
              <w:rPr>
                <w:rFonts w:cs="Arial"/>
                <w:sz w:val="24"/>
                <w:szCs w:val="24"/>
              </w:rPr>
              <w:t xml:space="preserve">Полное </w:t>
            </w:r>
            <w:r w:rsidR="001B6569">
              <w:rPr>
                <w:rFonts w:cs="Arial"/>
                <w:sz w:val="24"/>
                <w:szCs w:val="24"/>
              </w:rPr>
              <w:t xml:space="preserve">фирменное </w:t>
            </w:r>
            <w:r w:rsidRPr="00895E1D">
              <w:rPr>
                <w:rFonts w:cs="Arial"/>
                <w:sz w:val="24"/>
                <w:szCs w:val="24"/>
              </w:rPr>
              <w:t>наименование</w:t>
            </w:r>
            <w:r w:rsidR="001B6569">
              <w:rPr>
                <w:rFonts w:cs="Arial"/>
                <w:sz w:val="24"/>
                <w:szCs w:val="24"/>
              </w:rPr>
              <w:t xml:space="preserve"> на русском языке</w:t>
            </w:r>
          </w:p>
        </w:tc>
        <w:tc>
          <w:tcPr>
            <w:tcW w:w="6557" w:type="dxa"/>
            <w:vAlign w:val="center"/>
          </w:tcPr>
          <w:p w:rsidR="006F5729" w:rsidRDefault="001B6569" w:rsidP="00C83D86">
            <w:pPr>
              <w:jc w:val="both"/>
              <w:rPr>
                <w:rFonts w:cs="Arial"/>
                <w:sz w:val="24"/>
                <w:szCs w:val="24"/>
              </w:rPr>
            </w:pPr>
            <w:r w:rsidRPr="001B6569">
              <w:rPr>
                <w:rFonts w:cs="Arial"/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612AEA" w:rsidRPr="00895E1D" w:rsidRDefault="00F425A5" w:rsidP="00C83D86">
            <w:pPr>
              <w:jc w:val="both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"Сервисная угольная компания</w:t>
            </w:r>
            <w:r w:rsidR="001B6569" w:rsidRPr="001B6569">
              <w:rPr>
                <w:rFonts w:cs="Arial"/>
                <w:sz w:val="24"/>
                <w:szCs w:val="24"/>
              </w:rPr>
              <w:t>"</w:t>
            </w:r>
          </w:p>
        </w:tc>
      </w:tr>
      <w:tr w:rsidR="00612AEA" w:rsidRPr="00895E1D" w:rsidTr="007E3970">
        <w:trPr>
          <w:trHeight w:val="20"/>
        </w:trPr>
        <w:tc>
          <w:tcPr>
            <w:tcW w:w="4253" w:type="dxa"/>
            <w:vAlign w:val="center"/>
          </w:tcPr>
          <w:p w:rsidR="00612AEA" w:rsidRPr="00895E1D" w:rsidRDefault="00612AEA" w:rsidP="00C264BF">
            <w:pPr>
              <w:rPr>
                <w:rFonts w:cs="Arial"/>
                <w:sz w:val="24"/>
                <w:szCs w:val="24"/>
              </w:rPr>
            </w:pPr>
            <w:r w:rsidRPr="00895E1D">
              <w:rPr>
                <w:rFonts w:cs="Arial"/>
                <w:sz w:val="24"/>
                <w:szCs w:val="24"/>
              </w:rPr>
              <w:t xml:space="preserve">Сокращенное </w:t>
            </w:r>
            <w:r w:rsidR="001B6569">
              <w:rPr>
                <w:rFonts w:cs="Arial"/>
                <w:sz w:val="24"/>
                <w:szCs w:val="24"/>
              </w:rPr>
              <w:t xml:space="preserve">фирменное </w:t>
            </w:r>
            <w:r w:rsidRPr="00895E1D">
              <w:rPr>
                <w:rFonts w:cs="Arial"/>
                <w:sz w:val="24"/>
                <w:szCs w:val="24"/>
              </w:rPr>
              <w:t>наименование</w:t>
            </w:r>
            <w:r w:rsidR="001B6569">
              <w:rPr>
                <w:rFonts w:cs="Arial"/>
                <w:sz w:val="24"/>
                <w:szCs w:val="24"/>
              </w:rPr>
              <w:t xml:space="preserve"> на русском языке</w:t>
            </w:r>
          </w:p>
        </w:tc>
        <w:tc>
          <w:tcPr>
            <w:tcW w:w="6557" w:type="dxa"/>
            <w:vAlign w:val="center"/>
          </w:tcPr>
          <w:p w:rsidR="00612AEA" w:rsidRPr="00895E1D" w:rsidRDefault="00DA4E58" w:rsidP="001B656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ООО "Сервисная угольная компания</w:t>
            </w:r>
            <w:r w:rsidR="001B6569" w:rsidRPr="001B6569">
              <w:rPr>
                <w:rFonts w:cs="Arial"/>
                <w:sz w:val="24"/>
                <w:szCs w:val="24"/>
              </w:rPr>
              <w:t>"</w:t>
            </w:r>
            <w:r w:rsidR="001B6569" w:rsidRPr="001B6569">
              <w:rPr>
                <w:rFonts w:cs="Arial"/>
                <w:sz w:val="24"/>
                <w:szCs w:val="24"/>
              </w:rPr>
              <w:tab/>
            </w:r>
          </w:p>
        </w:tc>
      </w:tr>
      <w:tr w:rsidR="00612AEA" w:rsidRPr="00895E1D" w:rsidTr="007E3970">
        <w:trPr>
          <w:trHeight w:val="20"/>
        </w:trPr>
        <w:tc>
          <w:tcPr>
            <w:tcW w:w="10810" w:type="dxa"/>
            <w:gridSpan w:val="2"/>
            <w:vAlign w:val="center"/>
          </w:tcPr>
          <w:p w:rsidR="00895E1D" w:rsidRPr="00895E1D" w:rsidRDefault="00947619" w:rsidP="00C264BF">
            <w:pPr>
              <w:rPr>
                <w:rFonts w:cs="Arial"/>
                <w:b/>
                <w:sz w:val="10"/>
                <w:szCs w:val="10"/>
              </w:rPr>
            </w:pPr>
            <w:r>
              <w:rPr>
                <w:rFonts w:cs="Arial"/>
                <w:b/>
                <w:sz w:val="24"/>
                <w:szCs w:val="24"/>
              </w:rPr>
              <w:t>2. Место нахождения и адрес юридического лица</w:t>
            </w:r>
            <w:r w:rsidR="00612AEA" w:rsidRPr="00895E1D">
              <w:rPr>
                <w:rFonts w:cs="Arial"/>
                <w:b/>
                <w:sz w:val="24"/>
                <w:szCs w:val="24"/>
              </w:rPr>
              <w:t>:</w:t>
            </w:r>
          </w:p>
        </w:tc>
      </w:tr>
      <w:tr w:rsidR="00612AEA" w:rsidRPr="00906F8A" w:rsidTr="007E3970">
        <w:trPr>
          <w:trHeight w:val="20"/>
        </w:trPr>
        <w:tc>
          <w:tcPr>
            <w:tcW w:w="4253" w:type="dxa"/>
            <w:vAlign w:val="center"/>
          </w:tcPr>
          <w:p w:rsidR="00612AEA" w:rsidRPr="00895E1D" w:rsidRDefault="00DC00F6" w:rsidP="00C264BF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А</w:t>
            </w:r>
            <w:r w:rsidR="00DB5B2D">
              <w:rPr>
                <w:rFonts w:cs="Arial"/>
                <w:sz w:val="24"/>
                <w:szCs w:val="24"/>
              </w:rPr>
              <w:t>дрес юридического лица</w:t>
            </w:r>
          </w:p>
        </w:tc>
        <w:tc>
          <w:tcPr>
            <w:tcW w:w="6557" w:type="dxa"/>
            <w:vAlign w:val="center"/>
          </w:tcPr>
          <w:p w:rsidR="00612AEA" w:rsidRPr="00895E1D" w:rsidRDefault="00DB5B2D" w:rsidP="00AA7CE7">
            <w:pPr>
              <w:rPr>
                <w:rFonts w:cs="Arial"/>
                <w:sz w:val="24"/>
                <w:szCs w:val="24"/>
              </w:rPr>
            </w:pPr>
            <w:r w:rsidRPr="00DB5B2D">
              <w:rPr>
                <w:rFonts w:cs="Arial"/>
                <w:sz w:val="24"/>
                <w:szCs w:val="24"/>
              </w:rPr>
              <w:t>630007, Новосибирская</w:t>
            </w:r>
            <w:r w:rsidR="00AA7CE7" w:rsidRPr="00DB5B2D">
              <w:rPr>
                <w:rFonts w:cs="Arial"/>
                <w:sz w:val="24"/>
                <w:szCs w:val="24"/>
              </w:rPr>
              <w:t xml:space="preserve"> область</w:t>
            </w:r>
            <w:r w:rsidRPr="00DB5B2D">
              <w:rPr>
                <w:rFonts w:cs="Arial"/>
                <w:sz w:val="24"/>
                <w:szCs w:val="24"/>
              </w:rPr>
              <w:t>, город Новосибирск, улица Октябрьс</w:t>
            </w:r>
            <w:r w:rsidR="00DC00F6">
              <w:rPr>
                <w:rFonts w:cs="Arial"/>
                <w:sz w:val="24"/>
                <w:szCs w:val="24"/>
              </w:rPr>
              <w:t>кая магистраль, дом 2, офис 711 (с 17.12.2020</w:t>
            </w:r>
            <w:r w:rsidR="00AA7CE7">
              <w:rPr>
                <w:rFonts w:cs="Arial"/>
                <w:sz w:val="24"/>
                <w:szCs w:val="24"/>
              </w:rPr>
              <w:t xml:space="preserve"> </w:t>
            </w:r>
            <w:r w:rsidR="00DC00F6">
              <w:rPr>
                <w:rFonts w:cs="Arial"/>
                <w:sz w:val="24"/>
                <w:szCs w:val="24"/>
              </w:rPr>
              <w:t>г</w:t>
            </w:r>
            <w:r w:rsidR="00AA7CE7">
              <w:rPr>
                <w:rFonts w:cs="Arial"/>
                <w:sz w:val="24"/>
                <w:szCs w:val="24"/>
              </w:rPr>
              <w:t>.</w:t>
            </w:r>
            <w:r w:rsidR="00DC00F6">
              <w:rPr>
                <w:rFonts w:cs="Arial"/>
                <w:sz w:val="24"/>
                <w:szCs w:val="24"/>
              </w:rPr>
              <w:t>)</w:t>
            </w:r>
          </w:p>
        </w:tc>
      </w:tr>
      <w:tr w:rsidR="00C90508" w:rsidRPr="00895E1D" w:rsidTr="007E3970">
        <w:trPr>
          <w:trHeight w:val="20"/>
        </w:trPr>
        <w:tc>
          <w:tcPr>
            <w:tcW w:w="4253" w:type="dxa"/>
            <w:vAlign w:val="center"/>
          </w:tcPr>
          <w:p w:rsidR="00C90508" w:rsidRPr="00DB5B2D" w:rsidRDefault="00C90508" w:rsidP="00C264BF">
            <w:pPr>
              <w:rPr>
                <w:rFonts w:cs="Arial"/>
                <w:sz w:val="24"/>
                <w:szCs w:val="24"/>
              </w:rPr>
            </w:pPr>
            <w:r w:rsidRPr="00C90508">
              <w:rPr>
                <w:rFonts w:cs="Arial"/>
                <w:sz w:val="24"/>
                <w:szCs w:val="24"/>
              </w:rPr>
              <w:t>Телефон/факс</w:t>
            </w:r>
          </w:p>
        </w:tc>
        <w:tc>
          <w:tcPr>
            <w:tcW w:w="6557" w:type="dxa"/>
            <w:vAlign w:val="center"/>
          </w:tcPr>
          <w:p w:rsidR="00C90508" w:rsidRPr="00DB5B2D" w:rsidRDefault="00C90508" w:rsidP="001B656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(383) 304-71-14</w:t>
            </w:r>
          </w:p>
        </w:tc>
      </w:tr>
      <w:tr w:rsidR="00DB5B2D" w:rsidRPr="00895E1D" w:rsidTr="007E3970">
        <w:trPr>
          <w:trHeight w:val="20"/>
        </w:trPr>
        <w:tc>
          <w:tcPr>
            <w:tcW w:w="4253" w:type="dxa"/>
            <w:vAlign w:val="center"/>
          </w:tcPr>
          <w:p w:rsidR="00DB5B2D" w:rsidRPr="00895E1D" w:rsidRDefault="00DB5B2D" w:rsidP="00C264BF">
            <w:pPr>
              <w:rPr>
                <w:rFonts w:cs="Arial"/>
                <w:sz w:val="24"/>
                <w:szCs w:val="24"/>
              </w:rPr>
            </w:pPr>
            <w:r w:rsidRPr="00DB5B2D">
              <w:rPr>
                <w:rFonts w:cs="Arial"/>
                <w:sz w:val="24"/>
                <w:szCs w:val="24"/>
              </w:rPr>
              <w:t>Адрес обособленного подразделения в городе Новокузнецке</w:t>
            </w:r>
          </w:p>
        </w:tc>
        <w:tc>
          <w:tcPr>
            <w:tcW w:w="6557" w:type="dxa"/>
            <w:vAlign w:val="center"/>
          </w:tcPr>
          <w:p w:rsidR="00DB5B2D" w:rsidRPr="00D26AFB" w:rsidRDefault="00DB5B2D" w:rsidP="001B6569">
            <w:pPr>
              <w:rPr>
                <w:rFonts w:cs="Arial"/>
                <w:sz w:val="24"/>
                <w:szCs w:val="24"/>
              </w:rPr>
            </w:pPr>
            <w:r w:rsidRPr="00DB5B2D">
              <w:rPr>
                <w:rFonts w:cs="Arial"/>
                <w:sz w:val="24"/>
                <w:szCs w:val="24"/>
              </w:rPr>
              <w:t>654006,</w:t>
            </w:r>
            <w:r w:rsidR="00184D95">
              <w:rPr>
                <w:rFonts w:cs="Arial"/>
                <w:sz w:val="24"/>
                <w:szCs w:val="24"/>
              </w:rPr>
              <w:t xml:space="preserve"> Кемеровская область-Кузбасс, город</w:t>
            </w:r>
            <w:r w:rsidRPr="00DB5B2D">
              <w:rPr>
                <w:rFonts w:cs="Arial"/>
                <w:sz w:val="24"/>
                <w:szCs w:val="24"/>
              </w:rPr>
              <w:t xml:space="preserve"> Новокузнецк, улица Орджоникидзе (Цен</w:t>
            </w:r>
            <w:r w:rsidR="00AA7CE7">
              <w:rPr>
                <w:rFonts w:cs="Arial"/>
                <w:sz w:val="24"/>
                <w:szCs w:val="24"/>
              </w:rPr>
              <w:t>тральный р-н), дом 12, корпус 4</w:t>
            </w:r>
          </w:p>
        </w:tc>
      </w:tr>
      <w:tr w:rsidR="001B6569" w:rsidRPr="00895E1D" w:rsidTr="007E3970">
        <w:trPr>
          <w:trHeight w:val="20"/>
        </w:trPr>
        <w:tc>
          <w:tcPr>
            <w:tcW w:w="4253" w:type="dxa"/>
            <w:vAlign w:val="center"/>
          </w:tcPr>
          <w:p w:rsidR="001B6569" w:rsidRPr="00895E1D" w:rsidRDefault="001B6569" w:rsidP="00C90508">
            <w:pPr>
              <w:rPr>
                <w:rFonts w:cs="Arial"/>
                <w:sz w:val="24"/>
                <w:szCs w:val="24"/>
              </w:rPr>
            </w:pPr>
            <w:r w:rsidRPr="001B6569">
              <w:rPr>
                <w:rFonts w:cs="Arial"/>
                <w:sz w:val="24"/>
                <w:szCs w:val="24"/>
              </w:rPr>
              <w:t>Телефон/факс</w:t>
            </w:r>
            <w:r w:rsidR="00C90508">
              <w:rPr>
                <w:rFonts w:cs="Arial"/>
                <w:sz w:val="24"/>
                <w:szCs w:val="24"/>
              </w:rPr>
              <w:t xml:space="preserve"> обособленного подразделения в г. Новокузнецке</w:t>
            </w:r>
          </w:p>
        </w:tc>
        <w:tc>
          <w:tcPr>
            <w:tcW w:w="6557" w:type="dxa"/>
            <w:vAlign w:val="center"/>
          </w:tcPr>
          <w:p w:rsidR="001B6569" w:rsidRPr="001B6569" w:rsidRDefault="00AA7CE7" w:rsidP="001B6569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(3843) </w:t>
            </w:r>
            <w:r w:rsidR="001B6569" w:rsidRPr="001B6569">
              <w:rPr>
                <w:rFonts w:cs="Arial"/>
                <w:sz w:val="24"/>
                <w:szCs w:val="24"/>
              </w:rPr>
              <w:t>74-70-90, 74-02-74</w:t>
            </w:r>
          </w:p>
        </w:tc>
      </w:tr>
      <w:tr w:rsidR="00B22393" w:rsidRPr="00895E1D" w:rsidTr="00B22393">
        <w:trPr>
          <w:trHeight w:val="20"/>
        </w:trPr>
        <w:tc>
          <w:tcPr>
            <w:tcW w:w="10810" w:type="dxa"/>
            <w:gridSpan w:val="2"/>
            <w:vAlign w:val="center"/>
          </w:tcPr>
          <w:p w:rsidR="00B22393" w:rsidRPr="00895E1D" w:rsidRDefault="00B22393" w:rsidP="00676510">
            <w:pPr>
              <w:jc w:val="both"/>
              <w:rPr>
                <w:rFonts w:cs="Arial"/>
                <w:b/>
                <w:sz w:val="10"/>
                <w:szCs w:val="10"/>
              </w:rPr>
            </w:pPr>
            <w:r w:rsidRPr="00895E1D">
              <w:rPr>
                <w:rFonts w:cs="Arial"/>
                <w:b/>
                <w:sz w:val="24"/>
                <w:szCs w:val="24"/>
              </w:rPr>
              <w:t>3. Сведения о постановке на учет в налоговом органе РФ</w:t>
            </w:r>
          </w:p>
        </w:tc>
      </w:tr>
      <w:tr w:rsidR="00B22393" w:rsidRPr="00895E1D" w:rsidTr="0061129F">
        <w:trPr>
          <w:trHeight w:val="20"/>
        </w:trPr>
        <w:tc>
          <w:tcPr>
            <w:tcW w:w="4253" w:type="dxa"/>
            <w:vAlign w:val="center"/>
          </w:tcPr>
          <w:p w:rsidR="00B22393" w:rsidRPr="00895E1D" w:rsidRDefault="00B22393" w:rsidP="00676510">
            <w:pPr>
              <w:rPr>
                <w:rFonts w:cs="Arial"/>
                <w:sz w:val="24"/>
                <w:szCs w:val="24"/>
              </w:rPr>
            </w:pPr>
            <w:r w:rsidRPr="00895E1D">
              <w:rPr>
                <w:rFonts w:cs="Arial"/>
                <w:sz w:val="24"/>
                <w:szCs w:val="24"/>
              </w:rPr>
              <w:t>Дата создания</w:t>
            </w:r>
          </w:p>
        </w:tc>
        <w:tc>
          <w:tcPr>
            <w:tcW w:w="6557" w:type="dxa"/>
            <w:vAlign w:val="center"/>
          </w:tcPr>
          <w:p w:rsidR="00B22393" w:rsidRPr="00895E1D" w:rsidRDefault="00B22393" w:rsidP="0067651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11.10.2005</w:t>
            </w:r>
          </w:p>
        </w:tc>
      </w:tr>
      <w:tr w:rsidR="00B22393" w:rsidRPr="00895E1D" w:rsidTr="0061129F">
        <w:trPr>
          <w:trHeight w:val="20"/>
        </w:trPr>
        <w:tc>
          <w:tcPr>
            <w:tcW w:w="4253" w:type="dxa"/>
            <w:vAlign w:val="center"/>
          </w:tcPr>
          <w:p w:rsidR="00B22393" w:rsidRPr="00895E1D" w:rsidRDefault="00B22393" w:rsidP="00676510">
            <w:pPr>
              <w:rPr>
                <w:rFonts w:cs="Arial"/>
                <w:sz w:val="24"/>
                <w:szCs w:val="24"/>
              </w:rPr>
            </w:pPr>
            <w:r w:rsidRPr="00895E1D">
              <w:rPr>
                <w:rFonts w:cs="Arial"/>
                <w:sz w:val="24"/>
                <w:szCs w:val="24"/>
              </w:rPr>
              <w:t>ОГРН</w:t>
            </w:r>
          </w:p>
        </w:tc>
        <w:tc>
          <w:tcPr>
            <w:tcW w:w="6557" w:type="dxa"/>
            <w:vAlign w:val="center"/>
          </w:tcPr>
          <w:p w:rsidR="00B22393" w:rsidRPr="00895E1D" w:rsidRDefault="00AA7CE7" w:rsidP="0067651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105422304</w:t>
            </w:r>
            <w:r w:rsidR="00B22393">
              <w:rPr>
                <w:rFonts w:cs="Arial"/>
                <w:sz w:val="24"/>
                <w:szCs w:val="24"/>
              </w:rPr>
              <w:t>6459</w:t>
            </w:r>
          </w:p>
        </w:tc>
      </w:tr>
      <w:tr w:rsidR="00B22393" w:rsidRPr="00895E1D" w:rsidTr="0061129F">
        <w:trPr>
          <w:trHeight w:val="20"/>
        </w:trPr>
        <w:tc>
          <w:tcPr>
            <w:tcW w:w="4253" w:type="dxa"/>
            <w:vAlign w:val="center"/>
          </w:tcPr>
          <w:p w:rsidR="00B22393" w:rsidRPr="00895E1D" w:rsidRDefault="00B22393" w:rsidP="00676510">
            <w:pPr>
              <w:rPr>
                <w:rFonts w:cs="Arial"/>
                <w:sz w:val="24"/>
                <w:szCs w:val="24"/>
              </w:rPr>
            </w:pPr>
            <w:r w:rsidRPr="00895E1D">
              <w:rPr>
                <w:rFonts w:cs="Arial"/>
                <w:sz w:val="24"/>
                <w:szCs w:val="24"/>
              </w:rPr>
              <w:t>ИНН / КПП</w:t>
            </w:r>
          </w:p>
        </w:tc>
        <w:tc>
          <w:tcPr>
            <w:tcW w:w="6557" w:type="dxa"/>
            <w:vAlign w:val="center"/>
          </w:tcPr>
          <w:p w:rsidR="00B22393" w:rsidRPr="00B87497" w:rsidRDefault="00B22393" w:rsidP="00AA7CE7">
            <w:pPr>
              <w:rPr>
                <w:rFonts w:cs="Arial"/>
                <w:sz w:val="24"/>
                <w:szCs w:val="24"/>
              </w:rPr>
            </w:pPr>
            <w:r w:rsidRPr="00B87497">
              <w:rPr>
                <w:rFonts w:cs="Arial"/>
                <w:sz w:val="24"/>
                <w:szCs w:val="24"/>
              </w:rPr>
              <w:t>4223039658/</w:t>
            </w:r>
            <w:r w:rsidR="00AA7CE7" w:rsidRPr="00B87497">
              <w:rPr>
                <w:rFonts w:cs="Arial"/>
                <w:sz w:val="24"/>
                <w:szCs w:val="24"/>
              </w:rPr>
              <w:t>540601001</w:t>
            </w:r>
          </w:p>
        </w:tc>
      </w:tr>
      <w:tr w:rsidR="00DE2F19" w:rsidTr="0061129F">
        <w:trPr>
          <w:trHeight w:val="20"/>
        </w:trPr>
        <w:tc>
          <w:tcPr>
            <w:tcW w:w="4253" w:type="dxa"/>
            <w:vAlign w:val="center"/>
          </w:tcPr>
          <w:p w:rsidR="00DE2F19" w:rsidRDefault="00DE2F19" w:rsidP="0067651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КПП обособленного подразделения</w:t>
            </w:r>
          </w:p>
        </w:tc>
        <w:tc>
          <w:tcPr>
            <w:tcW w:w="6557" w:type="dxa"/>
            <w:vAlign w:val="center"/>
          </w:tcPr>
          <w:p w:rsidR="00DE2F19" w:rsidRPr="00B87497" w:rsidRDefault="00DE2F19" w:rsidP="0067651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421745001</w:t>
            </w:r>
          </w:p>
        </w:tc>
      </w:tr>
      <w:tr w:rsidR="00B22393" w:rsidTr="0061129F">
        <w:trPr>
          <w:trHeight w:val="20"/>
        </w:trPr>
        <w:tc>
          <w:tcPr>
            <w:tcW w:w="4253" w:type="dxa"/>
            <w:vAlign w:val="center"/>
          </w:tcPr>
          <w:p w:rsidR="00B22393" w:rsidRPr="00895E1D" w:rsidRDefault="00B22393" w:rsidP="0067651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ОКПО</w:t>
            </w:r>
          </w:p>
        </w:tc>
        <w:tc>
          <w:tcPr>
            <w:tcW w:w="6557" w:type="dxa"/>
            <w:vAlign w:val="center"/>
          </w:tcPr>
          <w:p w:rsidR="00B22393" w:rsidRPr="00B87497" w:rsidRDefault="00B22393" w:rsidP="00676510">
            <w:pPr>
              <w:rPr>
                <w:rFonts w:cs="Arial"/>
                <w:sz w:val="24"/>
                <w:szCs w:val="24"/>
              </w:rPr>
            </w:pPr>
            <w:r w:rsidRPr="00B87497">
              <w:rPr>
                <w:rFonts w:cs="Arial"/>
                <w:sz w:val="24"/>
                <w:szCs w:val="24"/>
              </w:rPr>
              <w:t>76910242</w:t>
            </w:r>
          </w:p>
        </w:tc>
      </w:tr>
      <w:tr w:rsidR="00B22393" w:rsidRPr="00895E1D" w:rsidTr="0061129F">
        <w:trPr>
          <w:trHeight w:val="20"/>
        </w:trPr>
        <w:tc>
          <w:tcPr>
            <w:tcW w:w="4253" w:type="dxa"/>
            <w:vAlign w:val="center"/>
          </w:tcPr>
          <w:p w:rsidR="00B22393" w:rsidRPr="00895E1D" w:rsidRDefault="00B22393" w:rsidP="0067651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ОКОГУ</w:t>
            </w:r>
          </w:p>
        </w:tc>
        <w:tc>
          <w:tcPr>
            <w:tcW w:w="6557" w:type="dxa"/>
            <w:vAlign w:val="center"/>
          </w:tcPr>
          <w:p w:rsidR="00B22393" w:rsidRPr="00B87497" w:rsidRDefault="00AA7CE7" w:rsidP="00AA7CE7">
            <w:pPr>
              <w:rPr>
                <w:rFonts w:cs="Arial"/>
                <w:sz w:val="24"/>
                <w:szCs w:val="24"/>
              </w:rPr>
            </w:pPr>
            <w:r w:rsidRPr="00B87497">
              <w:rPr>
                <w:rFonts w:cs="Arial"/>
                <w:sz w:val="24"/>
                <w:szCs w:val="24"/>
              </w:rPr>
              <w:t>4210014</w:t>
            </w:r>
          </w:p>
        </w:tc>
      </w:tr>
      <w:tr w:rsidR="00B22393" w:rsidTr="0061129F">
        <w:trPr>
          <w:trHeight w:val="20"/>
        </w:trPr>
        <w:tc>
          <w:tcPr>
            <w:tcW w:w="4253" w:type="dxa"/>
            <w:vAlign w:val="center"/>
          </w:tcPr>
          <w:p w:rsidR="00B22393" w:rsidRDefault="00B22393" w:rsidP="0067651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ОКТМО</w:t>
            </w:r>
          </w:p>
        </w:tc>
        <w:tc>
          <w:tcPr>
            <w:tcW w:w="6557" w:type="dxa"/>
            <w:vAlign w:val="center"/>
          </w:tcPr>
          <w:p w:rsidR="00B22393" w:rsidRPr="00B87497" w:rsidRDefault="00AA7CE7" w:rsidP="00676510">
            <w:pPr>
              <w:rPr>
                <w:rFonts w:cs="Arial"/>
                <w:sz w:val="24"/>
                <w:szCs w:val="24"/>
              </w:rPr>
            </w:pPr>
            <w:r w:rsidRPr="00B87497">
              <w:rPr>
                <w:rFonts w:cs="Arial"/>
                <w:sz w:val="24"/>
                <w:szCs w:val="24"/>
              </w:rPr>
              <w:t>50701000001</w:t>
            </w:r>
          </w:p>
        </w:tc>
      </w:tr>
      <w:tr w:rsidR="00AA7CE7" w:rsidTr="00AA7CE7">
        <w:trPr>
          <w:trHeight w:val="20"/>
        </w:trPr>
        <w:tc>
          <w:tcPr>
            <w:tcW w:w="4253" w:type="dxa"/>
            <w:vAlign w:val="center"/>
          </w:tcPr>
          <w:p w:rsidR="00AA7CE7" w:rsidRDefault="00AA7CE7" w:rsidP="0067651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ОКФС</w:t>
            </w:r>
          </w:p>
        </w:tc>
        <w:tc>
          <w:tcPr>
            <w:tcW w:w="6557" w:type="dxa"/>
            <w:vAlign w:val="center"/>
          </w:tcPr>
          <w:p w:rsidR="00AA7CE7" w:rsidRDefault="00AA7CE7" w:rsidP="0067651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16</w:t>
            </w:r>
          </w:p>
        </w:tc>
      </w:tr>
      <w:tr w:rsidR="00B22393" w:rsidRPr="00AA6836" w:rsidTr="00B22393">
        <w:trPr>
          <w:trHeight w:val="20"/>
        </w:trPr>
        <w:tc>
          <w:tcPr>
            <w:tcW w:w="10810" w:type="dxa"/>
            <w:gridSpan w:val="2"/>
            <w:vAlign w:val="center"/>
          </w:tcPr>
          <w:p w:rsidR="00B22393" w:rsidRPr="00AA6836" w:rsidRDefault="00B22393" w:rsidP="00676510">
            <w:pPr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4. </w:t>
            </w:r>
            <w:r w:rsidRPr="00251205">
              <w:rPr>
                <w:rFonts w:cs="Arial"/>
                <w:b/>
                <w:sz w:val="24"/>
                <w:szCs w:val="24"/>
              </w:rPr>
              <w:t>Сведения об основном виде деятельности</w:t>
            </w:r>
            <w:r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703095">
              <w:rPr>
                <w:rFonts w:cs="Arial"/>
                <w:b/>
                <w:sz w:val="24"/>
                <w:szCs w:val="24"/>
              </w:rPr>
              <w:t>(ОКВЭД ОК 029-2014 (КДЕС Ред. 2))</w:t>
            </w:r>
          </w:p>
        </w:tc>
      </w:tr>
      <w:tr w:rsidR="00B22393" w:rsidRPr="0019246F" w:rsidTr="00B22393">
        <w:trPr>
          <w:trHeight w:val="20"/>
        </w:trPr>
        <w:tc>
          <w:tcPr>
            <w:tcW w:w="10810" w:type="dxa"/>
            <w:gridSpan w:val="2"/>
          </w:tcPr>
          <w:p w:rsidR="00B22393" w:rsidRPr="007E3970" w:rsidRDefault="00B22393" w:rsidP="00676510">
            <w:pPr>
              <w:rPr>
                <w:rFonts w:cs="Arial"/>
                <w:sz w:val="24"/>
                <w:szCs w:val="24"/>
              </w:rPr>
            </w:pPr>
            <w:r w:rsidRPr="007E3970">
              <w:rPr>
                <w:rFonts w:cs="Arial"/>
                <w:sz w:val="24"/>
                <w:szCs w:val="24"/>
              </w:rPr>
              <w:t>27.12 Производство электрической распределительной и регулирующей аппаратуры</w:t>
            </w:r>
          </w:p>
        </w:tc>
      </w:tr>
      <w:tr w:rsidR="00B22393" w:rsidRPr="00895E1D" w:rsidTr="00B22393">
        <w:trPr>
          <w:trHeight w:val="20"/>
        </w:trPr>
        <w:tc>
          <w:tcPr>
            <w:tcW w:w="10810" w:type="dxa"/>
            <w:gridSpan w:val="2"/>
          </w:tcPr>
          <w:p w:rsidR="00B22393" w:rsidRDefault="00B22393" w:rsidP="00676510">
            <w:pPr>
              <w:rPr>
                <w:rFonts w:cs="Arial"/>
                <w:sz w:val="24"/>
                <w:szCs w:val="24"/>
              </w:rPr>
            </w:pPr>
            <w:r w:rsidRPr="00251205">
              <w:rPr>
                <w:rFonts w:cs="Arial"/>
                <w:sz w:val="24"/>
                <w:szCs w:val="24"/>
              </w:rPr>
              <w:t>Сведения о дополнительных видах деятельности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Pr="00703095">
              <w:rPr>
                <w:rFonts w:cs="Arial"/>
                <w:sz w:val="24"/>
                <w:szCs w:val="24"/>
              </w:rPr>
              <w:t>(ОКВЭД ОК 029-2014 (КДЕС Ред. 2))</w:t>
            </w:r>
            <w:r w:rsidR="007E3970">
              <w:rPr>
                <w:rFonts w:cs="Arial"/>
                <w:sz w:val="24"/>
                <w:szCs w:val="24"/>
              </w:rPr>
              <w:t>:</w:t>
            </w:r>
          </w:p>
          <w:p w:rsidR="00B22393" w:rsidRDefault="00B22393" w:rsidP="0067651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25.99 </w:t>
            </w:r>
            <w:r w:rsidRPr="0019246F">
              <w:rPr>
                <w:rFonts w:cs="Arial"/>
                <w:sz w:val="24"/>
                <w:szCs w:val="24"/>
              </w:rPr>
              <w:t xml:space="preserve">Производство прочих готовых металлических изделий, не </w:t>
            </w:r>
            <w:r>
              <w:rPr>
                <w:rFonts w:cs="Arial"/>
                <w:sz w:val="24"/>
                <w:szCs w:val="24"/>
              </w:rPr>
              <w:t xml:space="preserve">включенных в другие </w:t>
            </w:r>
          </w:p>
          <w:p w:rsidR="00B22393" w:rsidRDefault="00B22393" w:rsidP="0067651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           группировки</w:t>
            </w:r>
          </w:p>
          <w:p w:rsidR="00B22393" w:rsidRPr="00895E1D" w:rsidRDefault="00B22393" w:rsidP="0067651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27.11 </w:t>
            </w:r>
            <w:r w:rsidRPr="0019246F">
              <w:rPr>
                <w:rFonts w:cs="Arial"/>
                <w:sz w:val="24"/>
                <w:szCs w:val="24"/>
              </w:rPr>
              <w:t>Производство электродвигателей, электрогенераторов и трансформаторов</w:t>
            </w:r>
          </w:p>
          <w:p w:rsidR="00B22393" w:rsidRDefault="00B22393" w:rsidP="00676510">
            <w:pPr>
              <w:rPr>
                <w:rFonts w:cs="Arial"/>
                <w:sz w:val="24"/>
                <w:szCs w:val="24"/>
              </w:rPr>
            </w:pPr>
            <w:r w:rsidRPr="0019246F">
              <w:rPr>
                <w:rFonts w:cs="Arial"/>
                <w:sz w:val="24"/>
                <w:szCs w:val="24"/>
              </w:rPr>
              <w:t>28.99.9 Производство оборудования специального назначения, не включенного в другие группировки</w:t>
            </w:r>
          </w:p>
          <w:p w:rsidR="00B22393" w:rsidRDefault="00B22393" w:rsidP="0067651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33.12 Ремонт машин и оборудования</w:t>
            </w:r>
          </w:p>
          <w:p w:rsidR="00B22393" w:rsidRPr="00B87497" w:rsidRDefault="00B22393" w:rsidP="0067651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33.14  Ремонт электрического </w:t>
            </w:r>
            <w:r w:rsidRPr="00B87497">
              <w:rPr>
                <w:rFonts w:cs="Arial"/>
                <w:sz w:val="24"/>
                <w:szCs w:val="24"/>
              </w:rPr>
              <w:t>оборудования</w:t>
            </w:r>
          </w:p>
          <w:p w:rsidR="00B22393" w:rsidRPr="00895E1D" w:rsidRDefault="00B22393" w:rsidP="00676510">
            <w:pPr>
              <w:rPr>
                <w:rFonts w:cs="Arial"/>
                <w:sz w:val="24"/>
                <w:szCs w:val="24"/>
              </w:rPr>
            </w:pPr>
            <w:r w:rsidRPr="00B87497">
              <w:rPr>
                <w:rFonts w:cs="Arial"/>
                <w:sz w:val="24"/>
                <w:szCs w:val="24"/>
              </w:rPr>
              <w:t>33.20 Монтаж пр</w:t>
            </w:r>
            <w:r w:rsidR="00AA7CE7" w:rsidRPr="00B87497">
              <w:rPr>
                <w:rFonts w:cs="Arial"/>
                <w:sz w:val="24"/>
                <w:szCs w:val="24"/>
              </w:rPr>
              <w:t>омышленных машин и оборудования и др.</w:t>
            </w:r>
          </w:p>
        </w:tc>
      </w:tr>
      <w:tr w:rsidR="0061129F" w:rsidRPr="00895E1D" w:rsidTr="00F9604A">
        <w:trPr>
          <w:trHeight w:val="20"/>
        </w:trPr>
        <w:tc>
          <w:tcPr>
            <w:tcW w:w="10810" w:type="dxa"/>
            <w:gridSpan w:val="2"/>
            <w:vAlign w:val="center"/>
          </w:tcPr>
          <w:p w:rsidR="0061129F" w:rsidRPr="0061129F" w:rsidRDefault="0061129F" w:rsidP="00676510">
            <w:pPr>
              <w:rPr>
                <w:rFonts w:cs="Arial"/>
                <w:b/>
                <w:sz w:val="24"/>
                <w:szCs w:val="24"/>
              </w:rPr>
            </w:pPr>
            <w:r w:rsidRPr="0061129F">
              <w:rPr>
                <w:rFonts w:cs="Arial"/>
                <w:b/>
                <w:sz w:val="24"/>
                <w:szCs w:val="24"/>
              </w:rPr>
              <w:t>5. Банковские реквизиты:</w:t>
            </w:r>
          </w:p>
        </w:tc>
      </w:tr>
      <w:tr w:rsidR="00C90508" w:rsidRPr="00895E1D" w:rsidTr="00B14B6A">
        <w:trPr>
          <w:trHeight w:val="20"/>
        </w:trPr>
        <w:tc>
          <w:tcPr>
            <w:tcW w:w="4253" w:type="dxa"/>
            <w:vAlign w:val="center"/>
          </w:tcPr>
          <w:p w:rsidR="00C90508" w:rsidRPr="00895E1D" w:rsidRDefault="00C90508" w:rsidP="00C90508">
            <w:pPr>
              <w:rPr>
                <w:rFonts w:cs="Arial"/>
                <w:sz w:val="24"/>
                <w:szCs w:val="24"/>
              </w:rPr>
            </w:pPr>
            <w:r w:rsidRPr="00895E1D">
              <w:rPr>
                <w:rFonts w:cs="Arial"/>
                <w:sz w:val="24"/>
                <w:szCs w:val="24"/>
              </w:rPr>
              <w:t>Расчетный счет №</w:t>
            </w:r>
          </w:p>
        </w:tc>
        <w:tc>
          <w:tcPr>
            <w:tcW w:w="6557" w:type="dxa"/>
          </w:tcPr>
          <w:p w:rsidR="00C90508" w:rsidRPr="005028B0" w:rsidRDefault="00C90508" w:rsidP="00C90508">
            <w:r w:rsidRPr="005028B0">
              <w:t>407 028 109 261 700 050 89</w:t>
            </w:r>
          </w:p>
        </w:tc>
      </w:tr>
      <w:tr w:rsidR="00C90508" w:rsidRPr="00895E1D" w:rsidTr="00B14B6A">
        <w:trPr>
          <w:trHeight w:val="20"/>
        </w:trPr>
        <w:tc>
          <w:tcPr>
            <w:tcW w:w="4253" w:type="dxa"/>
            <w:vAlign w:val="center"/>
          </w:tcPr>
          <w:p w:rsidR="00C90508" w:rsidRPr="00895E1D" w:rsidRDefault="00C90508" w:rsidP="00C90508">
            <w:pPr>
              <w:rPr>
                <w:rFonts w:cs="Arial"/>
                <w:sz w:val="24"/>
                <w:szCs w:val="24"/>
              </w:rPr>
            </w:pPr>
            <w:r w:rsidRPr="00895E1D">
              <w:rPr>
                <w:rFonts w:cs="Arial"/>
                <w:sz w:val="24"/>
                <w:szCs w:val="24"/>
              </w:rPr>
              <w:t>Корреспондентский счет</w:t>
            </w:r>
            <w:r>
              <w:rPr>
                <w:rFonts w:cs="Arial"/>
                <w:sz w:val="24"/>
                <w:szCs w:val="24"/>
              </w:rPr>
              <w:t xml:space="preserve"> </w:t>
            </w:r>
            <w:r w:rsidRPr="00895E1D">
              <w:rPr>
                <w:rFonts w:cs="Arial"/>
                <w:sz w:val="24"/>
                <w:szCs w:val="24"/>
              </w:rPr>
              <w:t>№</w:t>
            </w:r>
          </w:p>
        </w:tc>
        <w:tc>
          <w:tcPr>
            <w:tcW w:w="6557" w:type="dxa"/>
          </w:tcPr>
          <w:p w:rsidR="00C90508" w:rsidRPr="005028B0" w:rsidRDefault="00C90508" w:rsidP="00C90508">
            <w:r w:rsidRPr="005028B0">
              <w:t>301 018 102 000 000 006 12</w:t>
            </w:r>
          </w:p>
        </w:tc>
      </w:tr>
      <w:tr w:rsidR="00C90508" w:rsidRPr="00CC2CCE" w:rsidTr="00B14B6A">
        <w:trPr>
          <w:trHeight w:val="20"/>
        </w:trPr>
        <w:tc>
          <w:tcPr>
            <w:tcW w:w="4253" w:type="dxa"/>
            <w:vAlign w:val="center"/>
          </w:tcPr>
          <w:p w:rsidR="00C90508" w:rsidRPr="00895E1D" w:rsidRDefault="00C90508" w:rsidP="00C90508">
            <w:pPr>
              <w:rPr>
                <w:rFonts w:cs="Arial"/>
                <w:sz w:val="24"/>
                <w:szCs w:val="24"/>
              </w:rPr>
            </w:pPr>
            <w:r w:rsidRPr="00895E1D">
              <w:rPr>
                <w:rFonts w:cs="Arial"/>
                <w:sz w:val="24"/>
                <w:szCs w:val="24"/>
              </w:rPr>
              <w:t>Наименование обслуживающего банка</w:t>
            </w:r>
          </w:p>
        </w:tc>
        <w:tc>
          <w:tcPr>
            <w:tcW w:w="6557" w:type="dxa"/>
          </w:tcPr>
          <w:p w:rsidR="00C90508" w:rsidRPr="005028B0" w:rsidRDefault="00C90508" w:rsidP="00C90508">
            <w:r w:rsidRPr="005028B0">
              <w:t xml:space="preserve">Кемеровское отделение ПАО </w:t>
            </w:r>
            <w:r w:rsidR="00AA7CE7">
              <w:t>«</w:t>
            </w:r>
            <w:r w:rsidRPr="005028B0">
              <w:t>Сбербанк</w:t>
            </w:r>
            <w:r w:rsidR="00AA7CE7">
              <w:t>»</w:t>
            </w:r>
            <w:r w:rsidRPr="005028B0">
              <w:t xml:space="preserve"> №</w:t>
            </w:r>
            <w:r w:rsidR="00AA7CE7">
              <w:t xml:space="preserve"> </w:t>
            </w:r>
            <w:r w:rsidRPr="005028B0">
              <w:t xml:space="preserve"> 8615 г. Кемерово</w:t>
            </w:r>
          </w:p>
        </w:tc>
      </w:tr>
      <w:tr w:rsidR="00C90508" w:rsidRPr="00895E1D" w:rsidTr="00B14B6A">
        <w:trPr>
          <w:trHeight w:val="20"/>
        </w:trPr>
        <w:tc>
          <w:tcPr>
            <w:tcW w:w="4253" w:type="dxa"/>
            <w:vAlign w:val="center"/>
          </w:tcPr>
          <w:p w:rsidR="00C90508" w:rsidRPr="00895E1D" w:rsidRDefault="00C90508" w:rsidP="00C90508">
            <w:pPr>
              <w:rPr>
                <w:rFonts w:cs="Arial"/>
                <w:sz w:val="24"/>
                <w:szCs w:val="24"/>
              </w:rPr>
            </w:pPr>
            <w:r w:rsidRPr="00895E1D">
              <w:rPr>
                <w:rFonts w:cs="Arial"/>
                <w:sz w:val="24"/>
                <w:szCs w:val="24"/>
              </w:rPr>
              <w:t>Код БИК</w:t>
            </w:r>
          </w:p>
        </w:tc>
        <w:tc>
          <w:tcPr>
            <w:tcW w:w="6557" w:type="dxa"/>
          </w:tcPr>
          <w:p w:rsidR="00C90508" w:rsidRDefault="00C90508" w:rsidP="00C90508">
            <w:r w:rsidRPr="005028B0">
              <w:t>043 207 612</w:t>
            </w:r>
          </w:p>
        </w:tc>
      </w:tr>
      <w:tr w:rsidR="00B22393" w:rsidRPr="00895E1D" w:rsidTr="00B22393">
        <w:trPr>
          <w:trHeight w:val="20"/>
        </w:trPr>
        <w:tc>
          <w:tcPr>
            <w:tcW w:w="10810" w:type="dxa"/>
            <w:gridSpan w:val="2"/>
            <w:vAlign w:val="center"/>
          </w:tcPr>
          <w:p w:rsidR="00B22393" w:rsidRPr="00895E1D" w:rsidRDefault="00B22393" w:rsidP="00676510">
            <w:pPr>
              <w:rPr>
                <w:rFonts w:cs="Arial"/>
                <w:b/>
                <w:sz w:val="10"/>
                <w:szCs w:val="10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6. </w:t>
            </w:r>
            <w:r w:rsidRPr="00703095">
              <w:rPr>
                <w:rFonts w:cs="Arial"/>
                <w:b/>
                <w:sz w:val="24"/>
                <w:szCs w:val="24"/>
              </w:rPr>
              <w:t>Сведения о лице, имеющем право без доверенности действовать от имени юридического</w:t>
            </w:r>
            <w:r w:rsidRPr="00703095">
              <w:rPr>
                <w:rFonts w:cs="Arial"/>
                <w:b/>
                <w:sz w:val="24"/>
                <w:szCs w:val="24"/>
              </w:rPr>
              <w:cr/>
            </w:r>
            <w:r>
              <w:rPr>
                <w:rFonts w:cs="Arial"/>
                <w:b/>
                <w:sz w:val="24"/>
                <w:szCs w:val="24"/>
              </w:rPr>
              <w:t xml:space="preserve"> лица</w:t>
            </w:r>
          </w:p>
        </w:tc>
      </w:tr>
      <w:tr w:rsidR="00B22393" w:rsidRPr="00895E1D" w:rsidTr="0061129F">
        <w:trPr>
          <w:trHeight w:val="20"/>
        </w:trPr>
        <w:tc>
          <w:tcPr>
            <w:tcW w:w="4253" w:type="dxa"/>
            <w:vAlign w:val="center"/>
          </w:tcPr>
          <w:p w:rsidR="00B22393" w:rsidRPr="00895E1D" w:rsidRDefault="00B22393" w:rsidP="00676510">
            <w:pPr>
              <w:rPr>
                <w:rFonts w:cs="Arial"/>
                <w:sz w:val="24"/>
                <w:szCs w:val="24"/>
              </w:rPr>
            </w:pPr>
            <w:r w:rsidRPr="00895E1D">
              <w:rPr>
                <w:rFonts w:cs="Arial"/>
                <w:sz w:val="24"/>
                <w:szCs w:val="24"/>
              </w:rPr>
              <w:t>ФИО</w:t>
            </w:r>
          </w:p>
        </w:tc>
        <w:tc>
          <w:tcPr>
            <w:tcW w:w="6557" w:type="dxa"/>
            <w:vAlign w:val="center"/>
          </w:tcPr>
          <w:p w:rsidR="00B22393" w:rsidRPr="00895E1D" w:rsidRDefault="00B22393" w:rsidP="0067651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Котельников Станислав Игоревич</w:t>
            </w:r>
          </w:p>
        </w:tc>
      </w:tr>
      <w:tr w:rsidR="00B22393" w:rsidRPr="00895E1D" w:rsidTr="0061129F">
        <w:trPr>
          <w:trHeight w:val="20"/>
        </w:trPr>
        <w:tc>
          <w:tcPr>
            <w:tcW w:w="4253" w:type="dxa"/>
            <w:vAlign w:val="center"/>
          </w:tcPr>
          <w:p w:rsidR="00B22393" w:rsidRPr="00895E1D" w:rsidRDefault="00B22393" w:rsidP="00676510">
            <w:pPr>
              <w:rPr>
                <w:rFonts w:cs="Arial"/>
                <w:sz w:val="24"/>
                <w:szCs w:val="24"/>
              </w:rPr>
            </w:pPr>
            <w:r w:rsidRPr="00895E1D">
              <w:rPr>
                <w:rFonts w:cs="Arial"/>
                <w:sz w:val="24"/>
                <w:szCs w:val="24"/>
              </w:rPr>
              <w:t>Должность</w:t>
            </w:r>
          </w:p>
        </w:tc>
        <w:tc>
          <w:tcPr>
            <w:tcW w:w="6557" w:type="dxa"/>
            <w:vAlign w:val="center"/>
          </w:tcPr>
          <w:p w:rsidR="00B22393" w:rsidRDefault="00B22393" w:rsidP="0067651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Генеральный директор</w:t>
            </w:r>
          </w:p>
          <w:p w:rsidR="00B22393" w:rsidRPr="00895E1D" w:rsidRDefault="00B22393" w:rsidP="0067651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(действует на основании Устава) с 01.10.2020</w:t>
            </w:r>
            <w:r w:rsidR="008B65CD">
              <w:rPr>
                <w:rFonts w:cs="Arial"/>
                <w:sz w:val="24"/>
                <w:szCs w:val="24"/>
              </w:rPr>
              <w:t xml:space="preserve"> </w:t>
            </w:r>
            <w:r>
              <w:rPr>
                <w:rFonts w:cs="Arial"/>
                <w:sz w:val="24"/>
                <w:szCs w:val="24"/>
              </w:rPr>
              <w:t>г.</w:t>
            </w:r>
          </w:p>
        </w:tc>
      </w:tr>
      <w:tr w:rsidR="00B22393" w:rsidRPr="00E422FD" w:rsidTr="00B22393">
        <w:trPr>
          <w:trHeight w:val="20"/>
        </w:trPr>
        <w:tc>
          <w:tcPr>
            <w:tcW w:w="10810" w:type="dxa"/>
            <w:gridSpan w:val="2"/>
            <w:vAlign w:val="center"/>
          </w:tcPr>
          <w:p w:rsidR="00B22393" w:rsidRPr="00E422FD" w:rsidRDefault="00B22393" w:rsidP="00676510">
            <w:pPr>
              <w:rPr>
                <w:rFonts w:cs="Arial"/>
                <w:b/>
                <w:sz w:val="24"/>
                <w:szCs w:val="24"/>
              </w:rPr>
            </w:pPr>
            <w:r w:rsidRPr="00E422FD">
              <w:rPr>
                <w:rFonts w:cs="Arial"/>
                <w:b/>
                <w:sz w:val="24"/>
                <w:szCs w:val="24"/>
              </w:rPr>
              <w:t xml:space="preserve">7. </w:t>
            </w:r>
            <w:r>
              <w:rPr>
                <w:rFonts w:cs="Arial"/>
                <w:b/>
                <w:sz w:val="24"/>
                <w:szCs w:val="24"/>
              </w:rPr>
              <w:t>Контактные данные:</w:t>
            </w:r>
          </w:p>
        </w:tc>
      </w:tr>
      <w:tr w:rsidR="00B22393" w:rsidRPr="00895E1D" w:rsidTr="0061129F">
        <w:trPr>
          <w:trHeight w:val="20"/>
        </w:trPr>
        <w:tc>
          <w:tcPr>
            <w:tcW w:w="4253" w:type="dxa"/>
            <w:vAlign w:val="center"/>
          </w:tcPr>
          <w:p w:rsidR="00B22393" w:rsidRPr="00895E1D" w:rsidRDefault="00B22393" w:rsidP="0067651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Телефон</w:t>
            </w:r>
            <w:r w:rsidR="008B65CD">
              <w:rPr>
                <w:rFonts w:cs="Arial"/>
                <w:sz w:val="24"/>
                <w:szCs w:val="24"/>
              </w:rPr>
              <w:t>/факс</w:t>
            </w:r>
          </w:p>
        </w:tc>
        <w:tc>
          <w:tcPr>
            <w:tcW w:w="6557" w:type="dxa"/>
            <w:vAlign w:val="center"/>
          </w:tcPr>
          <w:p w:rsidR="00B22393" w:rsidRPr="00895E1D" w:rsidRDefault="00C90508" w:rsidP="00676510">
            <w:pPr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(383) 304-71-14,   </w:t>
            </w:r>
            <w:r w:rsidR="00B22393">
              <w:rPr>
                <w:rFonts w:cs="Arial"/>
                <w:sz w:val="24"/>
                <w:szCs w:val="24"/>
              </w:rPr>
              <w:t>(3843) 74-70-90, 74-02-74</w:t>
            </w:r>
          </w:p>
        </w:tc>
      </w:tr>
      <w:tr w:rsidR="00B22393" w:rsidRPr="00B821E4" w:rsidTr="0061129F">
        <w:trPr>
          <w:trHeight w:val="20"/>
        </w:trPr>
        <w:tc>
          <w:tcPr>
            <w:tcW w:w="4253" w:type="dxa"/>
            <w:vAlign w:val="center"/>
          </w:tcPr>
          <w:p w:rsidR="00B22393" w:rsidRPr="00B821E4" w:rsidRDefault="00B22393" w:rsidP="00676510">
            <w:pPr>
              <w:rPr>
                <w:rFonts w:cs="Arial"/>
                <w:sz w:val="24"/>
                <w:szCs w:val="24"/>
                <w:lang w:val="en-US"/>
              </w:rPr>
            </w:pPr>
            <w:r>
              <w:rPr>
                <w:rFonts w:cs="Arial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6557" w:type="dxa"/>
            <w:vAlign w:val="center"/>
          </w:tcPr>
          <w:p w:rsidR="00B22393" w:rsidRPr="00B821E4" w:rsidRDefault="00B22393" w:rsidP="00676510">
            <w:pPr>
              <w:rPr>
                <w:rFonts w:cs="Arial"/>
                <w:sz w:val="24"/>
                <w:szCs w:val="24"/>
                <w:lang w:val="en-US"/>
              </w:rPr>
            </w:pPr>
            <w:r w:rsidRPr="00B821E4">
              <w:rPr>
                <w:rFonts w:cs="Arial"/>
                <w:sz w:val="24"/>
                <w:szCs w:val="24"/>
              </w:rPr>
              <w:t>info@smining.ru</w:t>
            </w:r>
          </w:p>
        </w:tc>
      </w:tr>
    </w:tbl>
    <w:p w:rsidR="00235722" w:rsidRPr="002421D3" w:rsidRDefault="00235722" w:rsidP="002421D3">
      <w:pPr>
        <w:spacing w:after="0" w:line="240" w:lineRule="auto"/>
        <w:rPr>
          <w:rFonts w:ascii="Calibri" w:hAnsi="Calibri"/>
          <w:sz w:val="2"/>
          <w:szCs w:val="2"/>
        </w:rPr>
      </w:pPr>
    </w:p>
    <w:sectPr w:rsidR="00235722" w:rsidRPr="002421D3" w:rsidSect="00E422FD">
      <w:pgSz w:w="11906" w:h="16838"/>
      <w:pgMar w:top="709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716E28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AEA"/>
    <w:rsid w:val="00015124"/>
    <w:rsid w:val="00037565"/>
    <w:rsid w:val="00083A9B"/>
    <w:rsid w:val="000A277C"/>
    <w:rsid w:val="000D5963"/>
    <w:rsid w:val="000F15C9"/>
    <w:rsid w:val="00106876"/>
    <w:rsid w:val="001206BD"/>
    <w:rsid w:val="00170F48"/>
    <w:rsid w:val="00184D95"/>
    <w:rsid w:val="0019246F"/>
    <w:rsid w:val="001B6569"/>
    <w:rsid w:val="001E4C0B"/>
    <w:rsid w:val="00217B67"/>
    <w:rsid w:val="00235722"/>
    <w:rsid w:val="002421D3"/>
    <w:rsid w:val="00294D58"/>
    <w:rsid w:val="002B46A6"/>
    <w:rsid w:val="003008BD"/>
    <w:rsid w:val="003C2701"/>
    <w:rsid w:val="00474545"/>
    <w:rsid w:val="00497D39"/>
    <w:rsid w:val="004D627D"/>
    <w:rsid w:val="0059252D"/>
    <w:rsid w:val="0061129F"/>
    <w:rsid w:val="00612AEA"/>
    <w:rsid w:val="0062112E"/>
    <w:rsid w:val="00672CDB"/>
    <w:rsid w:val="006E04B7"/>
    <w:rsid w:val="006F5729"/>
    <w:rsid w:val="007845D6"/>
    <w:rsid w:val="007A57F4"/>
    <w:rsid w:val="007E3970"/>
    <w:rsid w:val="00842CBD"/>
    <w:rsid w:val="00895E1D"/>
    <w:rsid w:val="008B1BF5"/>
    <w:rsid w:val="008B65CD"/>
    <w:rsid w:val="008F0445"/>
    <w:rsid w:val="008F63C7"/>
    <w:rsid w:val="00906F8A"/>
    <w:rsid w:val="00911C3E"/>
    <w:rsid w:val="00947619"/>
    <w:rsid w:val="00A3060D"/>
    <w:rsid w:val="00AA6836"/>
    <w:rsid w:val="00AA7CE7"/>
    <w:rsid w:val="00B22393"/>
    <w:rsid w:val="00B821E4"/>
    <w:rsid w:val="00B87497"/>
    <w:rsid w:val="00BD5C08"/>
    <w:rsid w:val="00C077CC"/>
    <w:rsid w:val="00C16326"/>
    <w:rsid w:val="00C264BF"/>
    <w:rsid w:val="00C33BE2"/>
    <w:rsid w:val="00C64225"/>
    <w:rsid w:val="00C83D86"/>
    <w:rsid w:val="00C90508"/>
    <w:rsid w:val="00CC2CCE"/>
    <w:rsid w:val="00CD71BB"/>
    <w:rsid w:val="00CE2E28"/>
    <w:rsid w:val="00D26AFB"/>
    <w:rsid w:val="00DA4E58"/>
    <w:rsid w:val="00DB5B2D"/>
    <w:rsid w:val="00DC00F6"/>
    <w:rsid w:val="00DE2F19"/>
    <w:rsid w:val="00E0630E"/>
    <w:rsid w:val="00E34582"/>
    <w:rsid w:val="00E422FD"/>
    <w:rsid w:val="00E573F5"/>
    <w:rsid w:val="00EA5CA4"/>
    <w:rsid w:val="00EB0C26"/>
    <w:rsid w:val="00F425A5"/>
    <w:rsid w:val="00F6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416583-FF17-48A9-AF4A-39C3A20C5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612AEA"/>
    <w:rPr>
      <w:rFonts w:ascii="Tahoma" w:hAnsi="Tahoma" w:cs="Tahoma" w:hint="default"/>
      <w:b w:val="0"/>
      <w:bCs w:val="0"/>
      <w:strike w:val="0"/>
      <w:dstrike w:val="0"/>
      <w:color w:val="2B6B86"/>
      <w:sz w:val="18"/>
      <w:szCs w:val="18"/>
      <w:u w:val="none"/>
      <w:effect w:val="none"/>
    </w:rPr>
  </w:style>
  <w:style w:type="table" w:styleId="a5">
    <w:name w:val="Table Grid"/>
    <w:basedOn w:val="a2"/>
    <w:uiPriority w:val="59"/>
    <w:rsid w:val="00612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0"/>
    <w:uiPriority w:val="34"/>
    <w:qFormat/>
    <w:rsid w:val="00895E1D"/>
    <w:pPr>
      <w:ind w:left="720"/>
      <w:contextualSpacing/>
    </w:pPr>
  </w:style>
  <w:style w:type="paragraph" w:styleId="a7">
    <w:name w:val="Body Text"/>
    <w:basedOn w:val="a0"/>
    <w:link w:val="a8"/>
    <w:rsid w:val="00CC2CCE"/>
    <w:pPr>
      <w:shd w:val="clear" w:color="auto" w:fill="FFFFFF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character" w:customStyle="1" w:styleId="a8">
    <w:name w:val="Основной текст Знак"/>
    <w:basedOn w:val="a1"/>
    <w:link w:val="a7"/>
    <w:rsid w:val="00CC2CCE"/>
    <w:rPr>
      <w:rFonts w:ascii="Times New Roman" w:eastAsia="Times New Roman" w:hAnsi="Times New Roman" w:cs="Times New Roman"/>
      <w:color w:val="000000"/>
      <w:szCs w:val="24"/>
      <w:shd w:val="clear" w:color="auto" w:fill="FFFFFF"/>
      <w:lang w:eastAsia="ru-RU"/>
    </w:rPr>
  </w:style>
  <w:style w:type="paragraph" w:styleId="a">
    <w:name w:val="List Bullet"/>
    <w:basedOn w:val="a0"/>
    <w:uiPriority w:val="99"/>
    <w:unhideWhenUsed/>
    <w:rsid w:val="00842CBD"/>
    <w:pPr>
      <w:numPr>
        <w:numId w:val="1"/>
      </w:numPr>
      <w:contextualSpacing/>
    </w:pPr>
  </w:style>
  <w:style w:type="paragraph" w:styleId="a9">
    <w:name w:val="Balloon Text"/>
    <w:basedOn w:val="a0"/>
    <w:link w:val="aa"/>
    <w:uiPriority w:val="99"/>
    <w:semiHidden/>
    <w:unhideWhenUsed/>
    <w:rsid w:val="00DB5B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DB5B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0F5C0-7D80-49DD-9BB9-0E79C8BED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Соловьева Юлия Андреевна</dc:creator>
  <cp:lastModifiedBy>1</cp:lastModifiedBy>
  <cp:revision>2</cp:revision>
  <cp:lastPrinted>2020-12-18T01:58:00Z</cp:lastPrinted>
  <dcterms:created xsi:type="dcterms:W3CDTF">2020-12-23T03:51:00Z</dcterms:created>
  <dcterms:modified xsi:type="dcterms:W3CDTF">2020-12-23T03:51:00Z</dcterms:modified>
</cp:coreProperties>
</file>