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DA559" w14:textId="17902268" w:rsidR="00C34205" w:rsidRDefault="00BE72A4">
      <w:r>
        <w:rPr>
          <w:noProof/>
        </w:rPr>
        <w:drawing>
          <wp:inline distT="0" distB="0" distL="0" distR="0" wp14:anchorId="20F4BE74" wp14:editId="0E70BEB9">
            <wp:extent cx="3456000" cy="33547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867" cy="3371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94352E" w14:textId="77777777" w:rsidR="006433D8" w:rsidRPr="006433D8" w:rsidRDefault="006433D8" w:rsidP="006433D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aps/>
          <w:color w:val="EE1D22"/>
          <w:kern w:val="36"/>
          <w:sz w:val="24"/>
          <w:szCs w:val="24"/>
          <w:lang w:val="ru-KZ" w:eastAsia="ru-KZ"/>
        </w:rPr>
      </w:pPr>
      <w:r w:rsidRPr="006433D8">
        <w:rPr>
          <w:rFonts w:ascii="Times New Roman" w:eastAsia="Times New Roman" w:hAnsi="Times New Roman" w:cs="Times New Roman"/>
          <w:b/>
          <w:bCs/>
          <w:caps/>
          <w:color w:val="EE1D22"/>
          <w:kern w:val="36"/>
          <w:sz w:val="24"/>
          <w:szCs w:val="24"/>
          <w:lang w:val="ru-KZ" w:eastAsia="ru-KZ"/>
        </w:rPr>
        <w:t>СТАНОК ДЛЯ НАМОТКИ ВСЫПНЫХ ОБМОТОК ЭЛЕКТРОДВИГАТЕЛЕЙ — ПС-30-600ВО</w:t>
      </w:r>
    </w:p>
    <w:p w14:paraId="7F01667C" w14:textId="77777777" w:rsidR="002013F8" w:rsidRPr="002013F8" w:rsidRDefault="002013F8" w:rsidP="002013F8">
      <w:pPr>
        <w:spacing w:after="0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35"/>
          <w:szCs w:val="35"/>
          <w:lang w:val="ru-KZ" w:eastAsia="ru-KZ"/>
        </w:rPr>
      </w:pPr>
      <w:r w:rsidRPr="002013F8">
        <w:rPr>
          <w:rFonts w:ascii="Arial" w:eastAsia="Times New Roman" w:hAnsi="Arial" w:cs="Arial"/>
          <w:b/>
          <w:bCs/>
          <w:color w:val="FFFFFF"/>
          <w:sz w:val="35"/>
          <w:szCs w:val="35"/>
          <w:lang w:val="ru-KZ" w:eastAsia="ru-KZ"/>
        </w:rPr>
        <w:t>ТЕХНИЧЕСКИЕ ХАРАКТЕРИСТИКИ</w:t>
      </w:r>
    </w:p>
    <w:tbl>
      <w:tblPr>
        <w:tblW w:w="90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4"/>
        <w:gridCol w:w="1850"/>
      </w:tblGrid>
      <w:tr w:rsidR="002013F8" w:rsidRPr="002013F8" w14:paraId="7B5650C8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3C59BE7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Диаметр наматываемой проволоки, мм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EFAECAB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0.5-3</w:t>
            </w:r>
          </w:p>
        </w:tc>
      </w:tr>
      <w:tr w:rsidR="002013F8" w:rsidRPr="002013F8" w14:paraId="25C7EBC2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96601D1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Площадь поперечного сечения наматываемого провода (пучка), мм2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9607DD4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20-25</w:t>
            </w:r>
          </w:p>
        </w:tc>
      </w:tr>
      <w:tr w:rsidR="002013F8" w:rsidRPr="002013F8" w14:paraId="41EFFED8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1AC3EBB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Скорость вала намотки (номинальная), об/мин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7EF49D3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0-75</w:t>
            </w:r>
          </w:p>
        </w:tc>
      </w:tr>
      <w:tr w:rsidR="002013F8" w:rsidRPr="002013F8" w14:paraId="6E903F24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F10711F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Максимальный диаметр каркаса, мм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4D08522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600</w:t>
            </w:r>
          </w:p>
        </w:tc>
      </w:tr>
      <w:tr w:rsidR="002013F8" w:rsidRPr="002013F8" w14:paraId="2EC6E89C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ED34775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Максимальное задаваемое число витков намотки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A69253F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99999,9</w:t>
            </w:r>
          </w:p>
        </w:tc>
      </w:tr>
      <w:tr w:rsidR="002013F8" w:rsidRPr="002013F8" w14:paraId="0922B37A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FD672EE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Номинальный крутящий момент ( при номинальной скорости ), кг х м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103C82A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0-8(2,4)</w:t>
            </w:r>
          </w:p>
        </w:tc>
      </w:tr>
      <w:tr w:rsidR="002013F8" w:rsidRPr="002013F8" w14:paraId="0577DBE5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34BF5FD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Количество наматываемых секций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4289F65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1-3</w:t>
            </w:r>
          </w:p>
        </w:tc>
      </w:tr>
      <w:tr w:rsidR="002013F8" w:rsidRPr="002013F8" w14:paraId="256F990F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23B9517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Формообразующий радиус, мм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2D37656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70, 85,100</w:t>
            </w:r>
          </w:p>
        </w:tc>
      </w:tr>
      <w:tr w:rsidR="002013F8" w:rsidRPr="002013F8" w14:paraId="37C63589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54FA9CB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Диапазон длины намотки витков, мм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C31A651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770 - 1400</w:t>
            </w:r>
          </w:p>
        </w:tc>
      </w:tr>
      <w:tr w:rsidR="002013F8" w:rsidRPr="002013F8" w14:paraId="5472F920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A00A6E1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Максимальная ширина раскладки, мм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60EE4FA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270</w:t>
            </w:r>
          </w:p>
        </w:tc>
      </w:tr>
      <w:tr w:rsidR="002013F8" w:rsidRPr="002013F8" w14:paraId="1829F519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9CC2434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Тип размещения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795C818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напольный</w:t>
            </w:r>
          </w:p>
        </w:tc>
      </w:tr>
      <w:tr w:rsidR="002013F8" w:rsidRPr="002013F8" w14:paraId="5A8FD302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CAC7249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Габаритные размеры (</w:t>
            </w:r>
            <w:proofErr w:type="spellStart"/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ДхШхВ</w:t>
            </w:r>
            <w:proofErr w:type="spellEnd"/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), мм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EA928D2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1200Х600Х1500</w:t>
            </w:r>
          </w:p>
        </w:tc>
      </w:tr>
      <w:tr w:rsidR="002013F8" w:rsidRPr="002013F8" w14:paraId="194782FC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A9EE1F2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Номинальная потребляемая мощность, кВт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C4EE22C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0,4</w:t>
            </w:r>
          </w:p>
        </w:tc>
      </w:tr>
      <w:tr w:rsidR="002013F8" w:rsidRPr="002013F8" w14:paraId="578BD6CB" w14:textId="77777777" w:rsidTr="00083A1B">
        <w:tc>
          <w:tcPr>
            <w:tcW w:w="77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778BE95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Напряжение / частота питания, В / Гц</w:t>
            </w:r>
          </w:p>
        </w:tc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E344D72" w14:textId="77777777" w:rsidR="002013F8" w:rsidRPr="002013F8" w:rsidRDefault="002013F8" w:rsidP="002013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KZ" w:eastAsia="ru-KZ"/>
              </w:rPr>
            </w:pPr>
            <w:r w:rsidRPr="002013F8">
              <w:rPr>
                <w:rFonts w:ascii="Times New Roman" w:eastAsia="Times New Roman" w:hAnsi="Times New Roman" w:cs="Times New Roman"/>
                <w:lang w:val="ru-KZ" w:eastAsia="ru-KZ"/>
              </w:rPr>
              <w:t>220±10%/50±2%</w:t>
            </w:r>
          </w:p>
        </w:tc>
      </w:tr>
    </w:tbl>
    <w:p w14:paraId="3DEFD8D3" w14:textId="5111755B" w:rsidR="003270B9" w:rsidRDefault="003270B9">
      <w:pPr>
        <w:rPr>
          <w:lang w:val="ru-KZ"/>
        </w:rPr>
      </w:pPr>
    </w:p>
    <w:p w14:paraId="6DDA494C" w14:textId="747E33B2" w:rsidR="00D3425C" w:rsidRPr="00083A1B" w:rsidRDefault="00387AE6">
      <w:pPr>
        <w:rPr>
          <w:rFonts w:ascii="Times New Roman" w:hAnsi="Times New Roman" w:cs="Times New Roman"/>
          <w:lang w:val="ru-KZ"/>
        </w:rPr>
      </w:pPr>
      <w:r w:rsidRPr="00083A1B">
        <w:rPr>
          <w:rFonts w:ascii="Times New Roman" w:hAnsi="Times New Roman" w:cs="Times New Roman"/>
          <w:color w:val="555555"/>
          <w:shd w:val="clear" w:color="auto" w:fill="FFFFFF"/>
        </w:rPr>
        <w:t xml:space="preserve">Перемоточный станок ПС-30-600ВО предназначен для перемотки </w:t>
      </w:r>
      <w:proofErr w:type="spellStart"/>
      <w:r w:rsidRPr="00083A1B">
        <w:rPr>
          <w:rFonts w:ascii="Times New Roman" w:hAnsi="Times New Roman" w:cs="Times New Roman"/>
          <w:color w:val="555555"/>
          <w:shd w:val="clear" w:color="auto" w:fill="FFFFFF"/>
        </w:rPr>
        <w:t>всыпных</w:t>
      </w:r>
      <w:proofErr w:type="spellEnd"/>
      <w:r w:rsidRPr="00083A1B">
        <w:rPr>
          <w:rFonts w:ascii="Times New Roman" w:hAnsi="Times New Roman" w:cs="Times New Roman"/>
          <w:color w:val="555555"/>
          <w:shd w:val="clear" w:color="auto" w:fill="FFFFFF"/>
        </w:rPr>
        <w:t xml:space="preserve"> обмоток электродвигателей от 1 до 60 кВт. Назначение станка - перемотать обмотку статора, с учетом формообразующей оправки конкретного типа электродвигателя. Обеспечивает быструю, качественную намотку с точностью 0,1 оборота, имеет реверс.</w:t>
      </w:r>
    </w:p>
    <w:sectPr w:rsidR="00D3425C" w:rsidRPr="0008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57118"/>
    <w:multiLevelType w:val="multilevel"/>
    <w:tmpl w:val="DFE61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F6"/>
    <w:rsid w:val="00083A1B"/>
    <w:rsid w:val="002013F8"/>
    <w:rsid w:val="003270B9"/>
    <w:rsid w:val="00387AE6"/>
    <w:rsid w:val="003F7F44"/>
    <w:rsid w:val="0056119B"/>
    <w:rsid w:val="006433D8"/>
    <w:rsid w:val="008A505C"/>
    <w:rsid w:val="0099366F"/>
    <w:rsid w:val="00B2102F"/>
    <w:rsid w:val="00BE72A4"/>
    <w:rsid w:val="00C34205"/>
    <w:rsid w:val="00D3425C"/>
    <w:rsid w:val="00FC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DA27D92"/>
  <w15:chartTrackingRefBased/>
  <w15:docId w15:val="{5287F2CA-4072-430D-BE24-59101E540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13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13F8"/>
    <w:rPr>
      <w:rFonts w:ascii="Times New Roman" w:eastAsia="Times New Roman" w:hAnsi="Times New Roman" w:cs="Times New Roman"/>
      <w:b/>
      <w:bCs/>
      <w:sz w:val="36"/>
      <w:szCs w:val="36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4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7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6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79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1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1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4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64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0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4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1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9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9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9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4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8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40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Kairat Katimkhanov</dc:creator>
  <cp:keywords/>
  <dc:description/>
  <cp:lastModifiedBy>Kairat Katimkhanov</cp:lastModifiedBy>
  <cp:revision>13</cp:revision>
  <dcterms:created xsi:type="dcterms:W3CDTF">2022-03-12T09:53:00Z</dcterms:created>
  <dcterms:modified xsi:type="dcterms:W3CDTF">2022-03-12T10:13:00Z</dcterms:modified>
</cp:coreProperties>
</file>