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349" w:type="dxa"/>
        <w:tblInd w:w="-85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022"/>
        <w:gridCol w:w="4327"/>
      </w:tblGrid>
      <w:tr w:rsidRPr="00C27734" w:rsidR="00C27734" w:rsidTr="0087783E">
        <w:tc>
          <w:tcPr>
            <w:tcW w:w="6022" w:type="dxa"/>
          </w:tcPr>
          <w:p w:rsidRPr="00C27734" w:rsidR="006B5111" w:rsidP="009153AD" w:rsidRDefault="007733AD">
            <w:pPr>
              <w:pStyle w:val="a8"/>
              <w:rPr>
                <w:color w:val="000000" w:themeColor="text1"/>
              </w:rPr>
            </w:pPr>
            <w:bookmarkStart w:name="_GoBack" w:id="0"/>
            <w:bookmarkEnd w:id="0"/>
            <w:r>
              <w:rPr>
                <w:noProof/>
                <w:lang w:val="ru-RU" w:eastAsia="ru-RU"/>
              </w:rPr>
              <w:drawing>
                <wp:inline distT="0" distB="0" distL="0" distR="0" wp14:anchorId="74AEB228" wp14:editId="6CF58EE2">
                  <wp:extent cx="1905000" cy="628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 Bitmap Image.gif"/>
                          <pic:cNvPicPr/>
                        </pic:nvPicPr>
                        <pic:blipFill>
                          <a:blip r:embed="rId6" cstate="print">
                            <a:extLst>
                              <a:ext uri="{1b7be2a1-e9b1-48dc-87d2-837e4a531e98}"/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7" w:type="dxa"/>
          </w:tcPr>
          <w:p w:rsidRPr="00C27734" w:rsidR="006B5111" w:rsidP="006B5111" w:rsidRDefault="007733AD">
            <w:pPr>
              <w:pStyle w:val="a8"/>
              <w:jc w:val="right"/>
              <w:rPr>
                <w:color w:val="000000" w:themeColor="text1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F390F46" wp14:editId="1B0BAA80">
                  <wp:extent cx="618270" cy="593592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SO_9001_COL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282" cy="672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C27734" w:rsidR="00C02E06" w:rsidTr="0087783E">
        <w:tc>
          <w:tcPr>
            <w:tcW w:w="6022" w:type="dxa"/>
          </w:tcPr>
          <w:p w:rsidRPr="00C27734" w:rsidR="00C02E06" w:rsidP="009153AD" w:rsidRDefault="00C02E06">
            <w:pPr>
              <w:pStyle w:val="a8"/>
              <w:rPr>
                <w:color w:val="000000" w:themeColor="text1"/>
              </w:rPr>
            </w:pPr>
          </w:p>
        </w:tc>
        <w:tc>
          <w:tcPr>
            <w:tcW w:w="4327" w:type="dxa"/>
          </w:tcPr>
          <w:p w:rsidRPr="00C27734" w:rsidR="00C02E06" w:rsidP="006B5111" w:rsidRDefault="00C02E06">
            <w:pPr>
              <w:pStyle w:val="a8"/>
              <w:jc w:val="right"/>
              <w:rPr>
                <w:color w:val="000000" w:themeColor="text1"/>
              </w:rPr>
            </w:pPr>
            <w:bookmarkStart w:name="Text_Copy" w:id="1"/>
            <w:r>
              <w:rPr/>
              <w:t>КОПИЯ</w:t>
            </w:r>
            <w:bookmarkEnd w:id="1"/>
          </w:p>
        </w:tc>
      </w:tr>
    </w:tbl>
    <w:p w:rsidRPr="00C27734" w:rsidR="009153AD" w:rsidP="009153AD" w:rsidRDefault="009153AD">
      <w:pPr>
        <w:pStyle w:val="a8"/>
        <w:rPr>
          <w:color w:val="000000" w:themeColor="text1"/>
        </w:rPr>
      </w:pPr>
    </w:p>
    <w:p w:rsidRPr="00C27734" w:rsidR="009153AD" w:rsidRDefault="009153AD">
      <w:pPr>
        <w:pStyle w:val="a3"/>
        <w:spacing w:before="1"/>
        <w:rPr>
          <w:color w:val="000000" w:themeColor="text1"/>
          <w:sz w:val="20"/>
          <w:szCs w:val="20"/>
        </w:rPr>
      </w:pPr>
    </w:p>
    <w:tbl>
      <w:tblPr>
        <w:tblStyle w:val="a7"/>
        <w:tblW w:w="8936" w:type="dxa"/>
        <w:tblInd w:w="5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954"/>
        <w:gridCol w:w="2982"/>
      </w:tblGrid>
      <w:tr w:rsidRPr="00C27734" w:rsidR="00435CCC" w:rsidTr="005C1C9E">
        <w:tc>
          <w:tcPr>
            <w:tcW w:w="5954" w:type="dxa"/>
          </w:tcPr>
          <w:p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660111, Российская Федерация</w:t>
            </w:r>
          </w:p>
          <w:p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Красноярский край, г. Красноярск</w:t>
            </w:r>
          </w:p>
          <w:p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ул. Пограничников, д.33</w:t>
            </w:r>
          </w:p>
          <w:p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Тел.:(391) 256 45 10</w:t>
            </w:r>
          </w:p>
          <w:p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engineering@iso-serv.com</w:t>
            </w:r>
          </w:p>
          <w:p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ОГРН 1187746982060, ИНН 7730248021,</w:t>
            </w:r>
          </w:p>
          <w:p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КПП 246543001</w:t>
            </w:r>
          </w:p>
          <w:p w:rsidRPr="00C27734" w:rsidR="00F60710" w:rsidP="0020374A" w:rsidRDefault="00F60710"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bookmarkStart w:name="Descr_Address" w:id="2"/>
            <w:bookmarkEnd w:id="2"/>
          </w:p>
        </w:tc>
        <w:tc>
          <w:tcPr>
            <w:tcW w:w="2982" w:type="dxa"/>
          </w:tcPr>
          <w:p w:rsidRPr="00C27734" w:rsidR="00F50DF0" w:rsidP="00F60710" w:rsidRDefault="00F50DF0">
            <w:pPr>
              <w:pStyle w:val="a3"/>
              <w:rPr>
                <w:color w:val="000000" w:themeColor="text1"/>
                <w:w w:val="115"/>
                <w:sz w:val="24"/>
                <w:szCs w:val="24"/>
                <w:lang w:val="ru-RU"/>
              </w:rPr>
            </w:pPr>
          </w:p>
          <w:p>
            <w:pPr>
              <w:pStyle w:val="a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Руководителю предприятия </w:t>
            </w:r>
          </w:p>
          <w:p>
            <w:pPr>
              <w:pStyle w:val="a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Участнику отбора поставщиков</w:t>
            </w:r>
          </w:p>
          <w:p w:rsidRPr="00C27734" w:rsidR="00F60710" w:rsidP="00F60710" w:rsidRDefault="00F60710">
            <w:pPr>
              <w:pStyle w:val="a3"/>
              <w:rPr>
                <w:color w:val="000000" w:themeColor="text1"/>
                <w:sz w:val="24"/>
                <w:szCs w:val="24"/>
                <w:lang w:val="ru-RU"/>
              </w:rPr>
            </w:pPr>
            <w:bookmarkStart w:name="UserField4" w:id="3"/>
            <w:bookmarkEnd w:id="3"/>
          </w:p>
        </w:tc>
      </w:tr>
    </w:tbl>
    <w:p w:rsidRPr="00C27734" w:rsidR="00435CCC" w:rsidP="00CE1779" w:rsidRDefault="00435CCC">
      <w:pPr>
        <w:pStyle w:val="a3"/>
        <w:ind w:hanging="224"/>
        <w:rPr>
          <w:color w:val="000000" w:themeColor="text1"/>
          <w:sz w:val="20"/>
          <w:szCs w:val="20"/>
          <w:lang w:val="ru-RU"/>
        </w:rPr>
      </w:pPr>
    </w:p>
    <w:p w:rsidRPr="00C27734" w:rsidR="009C48C3" w:rsidP="00CE1779" w:rsidRDefault="009C48C3">
      <w:pPr>
        <w:pStyle w:val="a3"/>
        <w:spacing w:before="7"/>
        <w:ind w:hanging="224"/>
        <w:rPr>
          <w:color w:val="000000" w:themeColor="text1"/>
          <w:sz w:val="20"/>
          <w:szCs w:val="20"/>
          <w:lang w:val="ru-RU"/>
        </w:rPr>
      </w:pPr>
    </w:p>
    <w:p w:rsidRPr="00C27734" w:rsidR="009C48C3" w:rsidP="00CE1779" w:rsidRDefault="009C48C3">
      <w:pPr>
        <w:pStyle w:val="1"/>
        <w:tabs>
          <w:tab w:val="left" w:pos="2347"/>
        </w:tabs>
        <w:ind w:hanging="224"/>
        <w:rPr>
          <w:color w:val="000000" w:themeColor="text1"/>
          <w:sz w:val="24"/>
          <w:szCs w:val="24"/>
          <w:lang w:val="ru-RU"/>
        </w:rPr>
      </w:pPr>
      <w:bookmarkStart w:name="Reg_Date" w:id="4"/>
      <w:bookmarkStart w:name="INSERT_RegNom" w:id="5"/>
      <w:r>
        <w:rPr>
          <w:sz w:val="24"/>
          <w:szCs w:val="24"/>
        </w:rPr>
        <w:t>«15» марта 2022 г.</w:t>
      </w:r>
      <w:bookmarkEnd w:id="4"/>
      <w:bookmarkEnd w:id="5"/>
    </w:p>
    <w:p w:rsidRPr="00C27734" w:rsidR="009C48C3" w:rsidP="00CE1779" w:rsidRDefault="009C48C3">
      <w:pPr>
        <w:spacing w:before="107"/>
        <w:ind w:left="791" w:hanging="224"/>
        <w:rPr>
          <w:color w:val="000000" w:themeColor="text1"/>
          <w:sz w:val="24"/>
          <w:szCs w:val="24"/>
          <w:lang w:val="ru-RU"/>
        </w:rPr>
      </w:pPr>
      <w:bookmarkStart w:name="Reg_Num" w:id="6"/>
      <w:r>
        <w:rPr>
          <w:sz w:val="24"/>
          <w:szCs w:val="24"/>
        </w:rPr>
        <w:t>№ ИсоКД-206-Исх2022/46</w:t>
      </w:r>
      <w:bookmarkEnd w:id="6"/>
    </w:p>
    <w:p w:rsidRPr="00C27734" w:rsidR="009C48C3" w:rsidP="00A75D63" w:rsidRDefault="009C48C3">
      <w:pPr>
        <w:spacing w:before="107"/>
        <w:ind w:left="791" w:hanging="224"/>
        <w:rPr>
          <w:color w:val="000000" w:themeColor="text1"/>
          <w:sz w:val="24"/>
          <w:szCs w:val="24"/>
          <w:lang w:val="ru-RU"/>
        </w:rPr>
      </w:pPr>
      <w:bookmarkStart w:name="Incoming_Number" w:id="7"/>
      <w:bookmarkEnd w:id="7"/>
    </w:p>
    <w:p w:rsidRPr="00C27734" w:rsidR="009C48C3" w:rsidRDefault="009C48C3">
      <w:pPr>
        <w:pStyle w:val="a3"/>
        <w:ind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RDefault="009C48C3">
      <w:pPr>
        <w:pStyle w:val="a3"/>
        <w:ind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RDefault="009C48C3">
      <w:pPr>
        <w:pStyle w:val="a3"/>
        <w:ind w:firstLine="567"/>
        <w:rPr>
          <w:color w:val="000000" w:themeColor="text1"/>
          <w:sz w:val="20"/>
          <w:szCs w:val="20"/>
          <w:lang w:val="ru-RU"/>
        </w:rPr>
      </w:pPr>
    </w:p>
    <w:p w:rsidRPr="00C27734" w:rsidR="00224311" w:rsidP="00E65687" w:rsidRDefault="00224311">
      <w:pPr>
        <w:pStyle w:val="a3"/>
        <w:ind w:left="567" w:right="-1" w:firstLine="284"/>
        <w:jc w:val="both"/>
        <w:rPr>
          <w:i/>
          <w:color w:val="000000" w:themeColor="text1"/>
          <w:sz w:val="24"/>
          <w:szCs w:val="24"/>
          <w:lang w:val="ru-RU"/>
        </w:rPr>
      </w:pPr>
      <w:bookmarkStart w:name="EPD_Name" w:id="8"/>
      <w:r>
        <w:rPr>
          <w:i/>
          <w:sz w:val="24"/>
          <w:szCs w:val="24"/>
        </w:rPr>
        <w:t>Приглашение к участию в отборе поставщиков Станка для намотки кабеля</w:t>
      </w:r>
      <w:bookmarkEnd w:id="8"/>
    </w:p>
    <w:p w:rsidRPr="00C27734" w:rsidR="00224311" w:rsidP="00DE1212" w:rsidRDefault="00224311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P="00DE1212" w:rsidRDefault="009C48C3">
      <w:pPr>
        <w:pStyle w:val="a3"/>
        <w:ind w:right="-484" w:firstLine="567"/>
        <w:jc w:val="center"/>
        <w:rPr>
          <w:color w:val="000000" w:themeColor="text1"/>
          <w:sz w:val="24"/>
          <w:szCs w:val="24"/>
          <w:lang w:val="ru-RU"/>
        </w:rPr>
      </w:pPr>
      <w:bookmarkStart w:name="UserField6" w:id="9"/>
      <w:r>
        <w:rPr>
          <w:sz w:val="24"/>
          <w:szCs w:val="24"/>
        </w:rPr>
        <w:t>Уважаемый Поставщик!</w:t>
      </w:r>
      <w:bookmarkEnd w:id="9"/>
    </w:p>
    <w:p w:rsidRPr="00C27734" w:rsidR="009C48C3" w:rsidP="00DE1212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P="00DE1212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Настоящим направляю Вам запрос коммерческого предложения на поставку Станка для намотки кабеля  для филиала ООО "ИСО" в г. Шелехов  в 2022 г.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Настоящее приглашение не является переговорами о заключении договора (ст. 434.1 ГК РФ).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Настоящее приглашение не является офертой (ст. 435 ГК РФ) или акцептом / ответом о принятии оферты (ст. 438 ГК РФ).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 случае согласия принять участие в отборе, прошу Вас в срок не позднее 22.03.2022 г. загрузить Ваше ТКП на торговую площадку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Tender.Pro - Закупка Станка для намотки кабеля для филиала ООО "ИСО" в г. Шелехов (id606684) или направить Ваше ТКП, подписанное уполномоченным представителем, по электронной почте на адрес: Irina.Feshova@iso-serv.com.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 случае невозможности предоставить коммерческое предложение в указанной срок, прошу в течение трех рабочих дней с момента получения настоящего запроса сообщить необходимое Вам время для предоставления коммерческого предложения.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Обязательные условия: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Фиксация цен на период проведения отбора (ОБЯЗАТЕЛЬНОЕ УСЛОВИЕ). В случае изменения цен поставщиком после утверждения результатов отбора, такой поставщик не будет привлекаться к отборам будущих периодов.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Представление пакета документов в соответствии с процедурой Аккредитации поставщиков (в случае выбора Вашего предприятия в качестве поставщика для заключения договора). Список требуемых документов будет предоставлен дополнительно.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Базис поставки: г. Шелехов.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Дополнительно уведомляю вас, что потребность может изменяться как в сторону увеличения, так и в сторону уменьшения.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 Вашем коммерческом предложении прошу указать: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цену товара без НДС с учетом затрат на доставку до места поставки;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условия оплаты (прошу предоставить максимальную отсрочку платежа, по возможности до 30/60 календарных дней от даты поставки);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возможность расчетов Векселями, на условиях передачи векселя в день наступления обязательств по оплате;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срок действия Вашего предложения.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Предпочтительны поставки согласно графику потребности, но также рассматриваются и другие варианты с точки зрения оптимизации стоимости поставки. Возможна корректировка количества с учетом кратности упаковочным нормам.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По результатам отбора Ваше коммерческое предложение может быть акцептовано путем подписания договора (в виде одного документа, подписываемого сторонами договора), как на весь предложенный ассортимент, так и на его часть.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Конкурсная Комиссия оставляет за собой право, при невозможности определения наилучшего предложения и в целях обеспечения равных конкурентных условий для участников отбора, направить в адрес всех участников отбора, предоставивших коммерческие предложения, список минимальных цен (без указания наименований организаций, предложивших данные цены) и предложить участникам отбора скорректировать и предоставить свои окончательные коммерческие предложения. В этом случае такое сообщение Конкурсной комиссии не должно рассматриваться как оферта, акцепт, акцепт на иных условиях, а также как предложение о согласовании условий договора.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Конкурсная  оставляет за собой право не мотивировать свое решение по определению победителей отбора.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Вы вправе предоставить иную информацию и документы, подтверждающие положительную деловую репутацию, опыт и устойчивое финансовое положение Вашей компании.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Информация, предоставленная Вами для участия в отборе, не сообщается лицам, не имеющим отношения к проведению отбора, а также другим участникам отбора.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Вопросы и уточнения по настоящему запросу, если таковые возникнут во время процедуры отбора, прошу направлять на указанный выше адрес электронной почты, или задавать по телефону:  тел. (39550) 9-24-64, факс (39550) 9-36-92.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ООО «ИСО» проводит Политику в области закупок, направленную на повышение прозрачности закупочной деятельности. Если Вам стало известно о недобросовестных действиях и злоупотреблениях в процессе проведения закупочных процедур, просьба сообщить данную информацию в Службу Доверия «Сигнал-Pro» signal@proventus-pro.ru </w:t>
      </w:r>
    </w:p>
    <w:p w:rsidRPr="00C27734" w:rsidR="00224311" w:rsidP="00E65687" w:rsidRDefault="00224311"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bookmarkStart w:name="DocField_Content" w:id="10"/>
      <w:bookmarkEnd w:id="10"/>
    </w:p>
    <w:p w:rsidRPr="00C27734" w:rsidR="009C48C3" w:rsidP="00224311" w:rsidRDefault="009C48C3">
      <w:pPr>
        <w:pStyle w:val="a3"/>
        <w:ind w:left="567"/>
        <w:rPr>
          <w:color w:val="000000" w:themeColor="text1"/>
          <w:sz w:val="20"/>
          <w:szCs w:val="20"/>
          <w:lang w:val="ru-RU"/>
        </w:rPr>
      </w:pPr>
    </w:p>
    <w:p w:rsidRPr="00C27734" w:rsidR="009C48C3" w:rsidP="00224311" w:rsidRDefault="009C48C3">
      <w:pPr>
        <w:pStyle w:val="a3"/>
        <w:ind w:left="567"/>
        <w:rPr>
          <w:color w:val="000000" w:themeColor="text1"/>
          <w:sz w:val="20"/>
          <w:szCs w:val="20"/>
          <w:lang w:val="ru-RU"/>
        </w:rPr>
      </w:pPr>
    </w:p>
    <w:tbl>
      <w:tblPr>
        <w:tblStyle w:val="a7"/>
        <w:tblW w:w="8931" w:type="dxa"/>
        <w:tblInd w:w="56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6"/>
        <w:gridCol w:w="8695"/>
      </w:tblGrid>
      <w:tr w:rsidRPr="00C27734" w:rsidR="00C27734" w:rsidTr="005C1C9E">
        <w:tc>
          <w:tcPr>
            <w:tcW w:w="8931" w:type="dxa"/>
            <w:gridSpan w:val="2"/>
          </w:tcPr>
          <w:p w:rsidRPr="00C27734" w:rsidR="00A75D63" w:rsidP="00966135" w:rsidRDefault="00A75D63">
            <w:pPr>
              <w:tabs>
                <w:tab w:val="left" w:pos="1744"/>
                <w:tab w:val="left" w:pos="3518"/>
                <w:tab w:val="left" w:pos="4741"/>
                <w:tab w:val="left" w:pos="5537"/>
                <w:tab w:val="left" w:pos="7429"/>
                <w:tab w:val="left" w:pos="9060"/>
              </w:tabs>
              <w:rPr>
                <w:rFonts w:eastAsia="Arial Unicode MS"/>
                <w:color w:val="000000" w:themeColor="text1"/>
                <w:lang w:val="ru-RU"/>
              </w:rPr>
            </w:pPr>
            <w:bookmarkStart w:name="EPD_DescriptionCaption" w:id="11"/>
            <w:bookmarkEnd w:id="11"/>
          </w:p>
        </w:tc>
      </w:tr>
      <w:tr w:rsidRPr="00C27734" w:rsidR="00A75D63" w:rsidTr="005C1C9E">
        <w:tc>
          <w:tcPr>
            <w:tcW w:w="236" w:type="dxa"/>
          </w:tcPr>
          <w:p w:rsidRPr="00C27734" w:rsidR="00A75D63" w:rsidP="00966135" w:rsidRDefault="00A75D63">
            <w:pPr>
              <w:tabs>
                <w:tab w:val="left" w:pos="1744"/>
                <w:tab w:val="left" w:pos="3518"/>
                <w:tab w:val="left" w:pos="4741"/>
                <w:tab w:val="left" w:pos="5537"/>
                <w:tab w:val="left" w:pos="7429"/>
                <w:tab w:val="left" w:pos="9060"/>
              </w:tabs>
              <w:rPr>
                <w:rFonts w:eastAsia="Arial Unicode MS"/>
                <w:color w:val="000000" w:themeColor="text1"/>
                <w:lang w:val="ru-RU"/>
              </w:rPr>
            </w:pPr>
          </w:p>
        </w:tc>
        <w:tc>
          <w:tcPr>
            <w:tcW w:w="8695" w:type="dxa"/>
          </w:tcPr>
          <w:p w:rsidRPr="00C27734" w:rsidR="00A75D63" w:rsidP="00966135" w:rsidRDefault="00A75D63">
            <w:pPr>
              <w:tabs>
                <w:tab w:val="left" w:pos="1744"/>
                <w:tab w:val="left" w:pos="3518"/>
                <w:tab w:val="left" w:pos="4741"/>
                <w:tab w:val="left" w:pos="5537"/>
                <w:tab w:val="left" w:pos="7429"/>
                <w:tab w:val="left" w:pos="9060"/>
              </w:tabs>
              <w:rPr>
                <w:rFonts w:eastAsia="Arial Unicode MS"/>
                <w:color w:val="000000" w:themeColor="text1"/>
                <w:lang w:val="ru-RU"/>
              </w:rPr>
            </w:pPr>
            <w:bookmarkStart w:name="EPD_Description" w:id="12"/>
            <w:bookmarkEnd w:id="12"/>
          </w:p>
        </w:tc>
      </w:tr>
    </w:tbl>
    <w:p w:rsidRPr="00C27734" w:rsidR="009C48C3" w:rsidP="00D00444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P="00D00444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P="00D00444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tbl>
      <w:tblPr>
        <w:tblW w:w="8931" w:type="dxa"/>
        <w:tblInd w:w="567" w:type="dxa"/>
        <w:tblLook w:val="0000" w:firstRow="0" w:lastRow="0" w:firstColumn="0" w:lastColumn="0" w:noHBand="0" w:noVBand="0"/>
      </w:tblPr>
      <w:tblGrid>
        <w:gridCol w:w="4111"/>
        <w:gridCol w:w="709"/>
        <w:gridCol w:w="4111"/>
      </w:tblGrid>
      <w:tr w:rsidRPr="00C27734" w:rsidR="002B41B0" w:rsidTr="002B41B0">
        <w:tc>
          <w:tcPr>
            <w:tcW w:w="4111" w:type="dxa"/>
          </w:tcPr>
          <w:p w:rsidRPr="00C27734" w:rsidR="002B41B0" w:rsidP="00A75D63" w:rsidRDefault="002B41B0">
            <w:pPr>
              <w:rPr>
                <w:iCs/>
                <w:color w:val="000000" w:themeColor="text1"/>
                <w:sz w:val="24"/>
                <w:szCs w:val="24"/>
                <w:lang w:val="ru-RU"/>
              </w:rPr>
            </w:pPr>
            <w:bookmarkStart w:name="strDlgAproval" w:id="13"/>
            <w:r>
              <w:rPr>
                <w:sz w:val="24"/>
                <w:szCs w:val="24"/>
              </w:rPr>
              <w:t>Директор департамента</w:t>
            </w:r>
            <w:bookmarkEnd w:id="13"/>
          </w:p>
        </w:tc>
        <w:tc>
          <w:tcPr>
            <w:tcW w:w="709" w:type="dxa"/>
          </w:tcPr>
          <w:p w:rsidRPr="00C27734" w:rsidR="002B41B0" w:rsidP="002B41B0" w:rsidRDefault="002B41B0">
            <w:pPr>
              <w:jc w:val="center"/>
              <w:rPr>
                <w:iCs/>
                <w:color w:val="000000" w:themeColor="text1"/>
                <w:sz w:val="24"/>
                <w:szCs w:val="24"/>
                <w:lang w:val="ru-RU"/>
              </w:rPr>
            </w:pPr>
            <w:bookmarkStart w:name="INSERT_SIGN" w:id="14"/>
            <w:r>
              <w:rPr>
                <w:sz w:val="24"/>
                <w:szCs w:val="24"/>
              </w:rPr>
              <w:t>п/п</w:t>
            </w:r>
            <w:bookmarkEnd w:id="14"/>
          </w:p>
        </w:tc>
        <w:tc>
          <w:tcPr>
            <w:tcW w:w="4111" w:type="dxa"/>
          </w:tcPr>
          <w:p w:rsidRPr="00C27734" w:rsidR="002B41B0" w:rsidP="00A75D63" w:rsidRDefault="002B41B0">
            <w:pPr>
              <w:jc w:val="right"/>
              <w:rPr>
                <w:iCs/>
                <w:color w:val="000000" w:themeColor="text1"/>
                <w:sz w:val="24"/>
                <w:szCs w:val="24"/>
                <w:lang w:val="ru-RU"/>
              </w:rPr>
            </w:pPr>
            <w:bookmarkStart w:name="strFIOAproval" w:id="15"/>
            <w:r>
              <w:rPr>
                <w:sz w:val="24"/>
                <w:szCs w:val="24"/>
              </w:rPr>
              <w:t>К.А.Пьянков</w:t>
            </w:r>
            <w:bookmarkEnd w:id="15"/>
          </w:p>
        </w:tc>
      </w:tr>
    </w:tbl>
    <w:p w:rsidR="00224311" w:rsidP="00D00444" w:rsidRDefault="00224311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="00F62208" w:rsidP="00D00444" w:rsidRDefault="00F62208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="00F62208" w:rsidP="00D00444" w:rsidRDefault="00F62208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="00F62208" w:rsidP="00D00444" w:rsidRDefault="00F62208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F62208" w:rsidP="00D00444" w:rsidRDefault="00F62208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A75D63" w:rsidP="00D00444" w:rsidRDefault="00A75D6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tbl>
      <w:tblPr>
        <w:tblW w:w="8931" w:type="dxa"/>
        <w:tblInd w:w="567" w:type="dxa"/>
        <w:tblLook w:val="0000" w:firstRow="0" w:lastRow="0" w:firstColumn="0" w:lastColumn="0" w:noHBand="0" w:noVBand="0"/>
      </w:tblPr>
      <w:tblGrid>
        <w:gridCol w:w="8931"/>
      </w:tblGrid>
      <w:tr w:rsidRPr="00C27734" w:rsidR="00C27734" w:rsidTr="005C1C9E">
        <w:tc>
          <w:tcPr>
            <w:tcW w:w="8931" w:type="dxa"/>
          </w:tcPr>
          <w:p w:rsidRPr="00C27734" w:rsidR="00A75D63" w:rsidP="00A75D63" w:rsidRDefault="00A75D63">
            <w:pPr>
              <w:pStyle w:val="2"/>
              <w:spacing w:before="94"/>
              <w:ind w:left="-108"/>
              <w:rPr>
                <w:i/>
                <w:color w:val="000000" w:themeColor="text1"/>
                <w:sz w:val="20"/>
                <w:szCs w:val="20"/>
              </w:rPr>
            </w:pPr>
            <w:r w:rsidRPr="00C27734">
              <w:rPr>
                <w:color w:val="000000" w:themeColor="text1"/>
                <w:sz w:val="20"/>
                <w:szCs w:val="20"/>
                <w:lang w:val="ru-RU"/>
              </w:rPr>
              <w:t>Исполнитель:</w:t>
            </w:r>
          </w:p>
        </w:tc>
      </w:tr>
      <w:tr w:rsidRPr="00C27734" w:rsidR="00C27734" w:rsidTr="005C1C9E">
        <w:tc>
          <w:tcPr>
            <w:tcW w:w="8931" w:type="dxa"/>
          </w:tcPr>
          <w:p w:rsidRPr="00C27734" w:rsidR="00A75D63" w:rsidP="00966135" w:rsidRDefault="00A75D63">
            <w:pPr>
              <w:pStyle w:val="a8"/>
              <w:rPr>
                <w:color w:val="000000" w:themeColor="text1"/>
              </w:rPr>
            </w:pPr>
            <w:bookmarkStart w:name="NameAuthor" w:id="16"/>
            <w:r>
              <w:rPr/>
              <w:t>Фешова Ирина Александровна</w:t>
            </w:r>
            <w:bookmarkEnd w:id="16"/>
          </w:p>
        </w:tc>
      </w:tr>
      <w:tr w:rsidRPr="00C27734" w:rsidR="00C27734" w:rsidTr="005C1C9E">
        <w:tc>
          <w:tcPr>
            <w:tcW w:w="8931" w:type="dxa"/>
          </w:tcPr>
          <w:p w:rsidRPr="00C27734" w:rsidR="00A75D63" w:rsidP="00966135" w:rsidRDefault="00A75D63">
            <w:pPr>
              <w:pStyle w:val="a8"/>
              <w:rPr>
                <w:color w:val="000000" w:themeColor="text1"/>
              </w:rPr>
            </w:pPr>
            <w:bookmarkStart w:name="AuthorPhone" w:id="17"/>
            <w:r>
              <w:rPr/>
              <w:t>(086) 9-24-64</w:t>
            </w:r>
            <w:bookmarkEnd w:id="17"/>
          </w:p>
        </w:tc>
      </w:tr>
      <w:tr w:rsidRPr="00C27734" w:rsidR="00A75D63" w:rsidTr="005C1C9E">
        <w:tc>
          <w:tcPr>
            <w:tcW w:w="8931" w:type="dxa"/>
          </w:tcPr>
          <w:p w:rsidRPr="00C27734" w:rsidR="00A75D63" w:rsidP="00966135" w:rsidRDefault="00A75D63">
            <w:pPr>
              <w:pStyle w:val="a8"/>
              <w:jc w:val="right"/>
              <w:rPr>
                <w:color w:val="000000" w:themeColor="text1"/>
              </w:rPr>
            </w:pPr>
            <w:bookmarkStart w:name="Project_Number" w:id="18"/>
            <w:r>
              <w:rPr/>
              <w:t>ИсоКД-Проект-Исх-01452/22</w:t>
            </w:r>
            <w:bookmarkEnd w:id="18"/>
          </w:p>
        </w:tc>
      </w:tr>
    </w:tbl>
    <w:p w:rsidRPr="002F6464" w:rsidR="00224311" w:rsidP="00D00444" w:rsidRDefault="00224311">
      <w:pPr>
        <w:pStyle w:val="a3"/>
        <w:ind w:right="-484" w:firstLine="567"/>
        <w:rPr>
          <w:color w:val="000000" w:themeColor="text1"/>
          <w:sz w:val="20"/>
          <w:szCs w:val="20"/>
        </w:rPr>
      </w:pPr>
    </w:p>
    <w:sectPr w:rsidRPr="002F6464" w:rsidR="00224311" w:rsidSect="00094F47">
      <w:type w:val="continuous"/>
      <w:pgSz w:w="11906" w:h="16838" w:code="9"/>
      <w:pgMar w:top="851" w:right="567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D5F" w:rsidRDefault="00AE7D5F" w:rsidP="00B54C7F">
      <w:r>
        <w:separator/>
      </w:r>
    </w:p>
  </w:endnote>
  <w:endnote w:type="continuationSeparator" w:id="0">
    <w:p w:rsidR="00AE7D5F" w:rsidRDefault="00AE7D5F" w:rsidP="00B54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D5F" w:rsidRDefault="00AE7D5F" w:rsidP="00B54C7F">
      <w:r>
        <w:separator/>
      </w:r>
    </w:p>
  </w:footnote>
  <w:footnote w:type="continuationSeparator" w:id="0">
    <w:p w:rsidR="00AE7D5F" w:rsidRDefault="00AE7D5F" w:rsidP="00B54C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C3"/>
    <w:rsid w:val="00063336"/>
    <w:rsid w:val="00094F47"/>
    <w:rsid w:val="000E66DD"/>
    <w:rsid w:val="001A2248"/>
    <w:rsid w:val="0020374A"/>
    <w:rsid w:val="00224311"/>
    <w:rsid w:val="002B41B0"/>
    <w:rsid w:val="002F6464"/>
    <w:rsid w:val="00330AC5"/>
    <w:rsid w:val="0035713D"/>
    <w:rsid w:val="003607B7"/>
    <w:rsid w:val="00400F83"/>
    <w:rsid w:val="00435CCC"/>
    <w:rsid w:val="004A10EE"/>
    <w:rsid w:val="004F573B"/>
    <w:rsid w:val="0056444C"/>
    <w:rsid w:val="005C1C9E"/>
    <w:rsid w:val="00697E62"/>
    <w:rsid w:val="006A31CA"/>
    <w:rsid w:val="006B5111"/>
    <w:rsid w:val="006C089F"/>
    <w:rsid w:val="007354F4"/>
    <w:rsid w:val="0076049E"/>
    <w:rsid w:val="007733AD"/>
    <w:rsid w:val="00790773"/>
    <w:rsid w:val="00856778"/>
    <w:rsid w:val="0087783E"/>
    <w:rsid w:val="008917D3"/>
    <w:rsid w:val="008C5DAC"/>
    <w:rsid w:val="009153AD"/>
    <w:rsid w:val="00937DAA"/>
    <w:rsid w:val="00983D3E"/>
    <w:rsid w:val="00986446"/>
    <w:rsid w:val="009C48C3"/>
    <w:rsid w:val="00A75D63"/>
    <w:rsid w:val="00A970E2"/>
    <w:rsid w:val="00AD7393"/>
    <w:rsid w:val="00AE7D5F"/>
    <w:rsid w:val="00B15871"/>
    <w:rsid w:val="00B4181D"/>
    <w:rsid w:val="00B54C7F"/>
    <w:rsid w:val="00C02E06"/>
    <w:rsid w:val="00C27734"/>
    <w:rsid w:val="00C312D2"/>
    <w:rsid w:val="00C61231"/>
    <w:rsid w:val="00C763E4"/>
    <w:rsid w:val="00CC78A3"/>
    <w:rsid w:val="00CE1779"/>
    <w:rsid w:val="00D00444"/>
    <w:rsid w:val="00D81C1E"/>
    <w:rsid w:val="00D93BD8"/>
    <w:rsid w:val="00DD386A"/>
    <w:rsid w:val="00DE1212"/>
    <w:rsid w:val="00E11C97"/>
    <w:rsid w:val="00E65687"/>
    <w:rsid w:val="00EE0245"/>
    <w:rsid w:val="00EF168D"/>
    <w:rsid w:val="00F16A5D"/>
    <w:rsid w:val="00F21BF6"/>
    <w:rsid w:val="00F46CA5"/>
    <w:rsid w:val="00F50DF0"/>
    <w:rsid w:val="00F60710"/>
    <w:rsid w:val="00F62208"/>
    <w:rsid w:val="00F94CAA"/>
    <w:rsid w:val="00FA7DF6"/>
    <w:rsid w:val="00FB1D66"/>
    <w:rsid w:val="00FC52AF"/>
    <w:rsid w:val="00FE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1267CC-08BD-42B5-9E4B-D84AD561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w w:val="110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791"/>
      <w:outlineLvl w:val="0"/>
    </w:pPr>
  </w:style>
  <w:style w:type="paragraph" w:styleId="2">
    <w:name w:val="heading 2"/>
    <w:basedOn w:val="a"/>
    <w:uiPriority w:val="1"/>
    <w:qFormat/>
    <w:pPr>
      <w:spacing w:before="9"/>
      <w:ind w:left="791"/>
      <w:outlineLvl w:val="1"/>
    </w:pPr>
    <w:rPr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5713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713D"/>
    <w:rPr>
      <w:rFonts w:ascii="Segoe UI" w:eastAsia="Arial" w:hAnsi="Segoe UI" w:cs="Segoe UI"/>
      <w:sz w:val="18"/>
      <w:szCs w:val="18"/>
      <w:lang w:val="ru-RU" w:eastAsia="ru-RU" w:bidi="ru-RU"/>
    </w:rPr>
  </w:style>
  <w:style w:type="table" w:styleId="a7">
    <w:name w:val="Table Grid"/>
    <w:basedOn w:val="a1"/>
    <w:rsid w:val="00435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nhideWhenUsed/>
    <w:rsid w:val="00B54C7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4C7F"/>
  </w:style>
  <w:style w:type="paragraph" w:styleId="aa">
    <w:name w:val="footer"/>
    <w:basedOn w:val="a"/>
    <w:link w:val="ab"/>
    <w:uiPriority w:val="99"/>
    <w:unhideWhenUsed/>
    <w:rsid w:val="00B54C7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54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 A4</vt:lpstr>
    </vt:vector>
  </TitlesOfParts>
  <Company>Rusal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A4</dc:title>
  <dc:creator>Zolotnikov Aleksandr</dc:creator>
  <cp:lastModifiedBy>Alekseev Maksim</cp:lastModifiedBy>
  <cp:revision>31</cp:revision>
  <cp:lastPrinted>2020-12-10T09:58:00Z</cp:lastPrinted>
  <dcterms:created xsi:type="dcterms:W3CDTF">2020-12-18T06:31:00Z</dcterms:created>
  <dcterms:modified xsi:type="dcterms:W3CDTF">2021-11-01T01:11:00Z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2020-02-06T00:00:00Z</vt:filetime>
  </property>
  <property fmtid="{D5CDD505-2E9C-101B-9397-08002B2CF9AE}" pid="3" name="Creator">
    <vt:lpwstr>Adobe Illustrator CC 22.1 (Macintosh)</vt:lpwstr>
  </property>
  <property fmtid="{D5CDD505-2E9C-101B-9397-08002B2CF9AE}" pid="4" name="LastSaved">
    <vt:filetime>2020-12-10T00:00:00Z</vt:filetime>
  </property>
  <property fmtid="{D5CDD505-2E9C-101B-9397-08002B2CF9AE}" pid="6" name="_NewReviewCycle">
    <vt:lpwstr/>
  </property>
</Properties>
</file>