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A2C32" w14:textId="1A03B646" w:rsidR="00C71A9B" w:rsidRDefault="00C71A9B">
      <w:pPr>
        <w:pStyle w:val="a5"/>
        <w:spacing w:line="240" w:lineRule="auto"/>
      </w:pPr>
    </w:p>
    <w:p w14:paraId="4D5F73C4" w14:textId="77777777" w:rsidR="00C71A9B" w:rsidRDefault="00C71A9B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6"/>
        <w:gridCol w:w="3302"/>
        <w:gridCol w:w="2683"/>
        <w:gridCol w:w="2266"/>
        <w:gridCol w:w="499"/>
        <w:gridCol w:w="917"/>
      </w:tblGrid>
      <w:tr w:rsidR="00B727E3" w14:paraId="4D90C5C6" w14:textId="77777777" w:rsidTr="00B727E3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E90762" w14:textId="77777777" w:rsidR="00B727E3" w:rsidRDefault="00B727E3">
            <w:pPr>
              <w:pStyle w:val="a7"/>
              <w:spacing w:line="240" w:lineRule="auto"/>
              <w:jc w:val="both"/>
            </w:pPr>
            <w:r>
              <w:rPr>
                <w:b/>
                <w:bCs/>
              </w:rPr>
              <w:t>1</w:t>
            </w:r>
          </w:p>
        </w:tc>
        <w:tc>
          <w:tcPr>
            <w:tcW w:w="3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3CD2AFE" w14:textId="77777777" w:rsidR="00B727E3" w:rsidRDefault="00B727E3">
            <w:pPr>
              <w:pStyle w:val="a7"/>
              <w:spacing w:line="240" w:lineRule="auto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Станок кабеле-р</w:t>
            </w:r>
            <w:bookmarkStart w:id="0" w:name="_GoBack"/>
            <w:bookmarkEnd w:id="0"/>
            <w:r>
              <w:rPr>
                <w:b/>
                <w:bCs/>
                <w:sz w:val="16"/>
                <w:szCs w:val="16"/>
              </w:rPr>
              <w:t>азделочный КРС 35-240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F73DCC" w14:textId="77777777" w:rsidR="00B727E3" w:rsidRDefault="00B727E3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0A87B0" w14:textId="77777777" w:rsidR="00B727E3" w:rsidRDefault="00B727E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70436D6" w14:textId="77777777" w:rsidR="00B727E3" w:rsidRDefault="00B727E3">
            <w:pPr>
              <w:pStyle w:val="a7"/>
              <w:spacing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ШТ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8B005" w14:textId="77777777" w:rsidR="00B727E3" w:rsidRDefault="00B727E3">
            <w:pPr>
              <w:pStyle w:val="a7"/>
              <w:spacing w:line="240" w:lineRule="auto"/>
              <w:ind w:firstLine="66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</w:tr>
    </w:tbl>
    <w:p w14:paraId="46000BAE" w14:textId="77777777" w:rsidR="00C71A9B" w:rsidRDefault="0089193C">
      <w:pPr>
        <w:pStyle w:val="11"/>
        <w:spacing w:line="240" w:lineRule="auto"/>
        <w:ind w:firstLine="460"/>
      </w:pPr>
      <w:r>
        <w:t xml:space="preserve">Расширенное наименование: Станок кабеле-разделочный КРС 35-240 </w:t>
      </w:r>
      <w:proofErr w:type="gramStart"/>
      <w:r>
        <w:t>Удав .</w:t>
      </w:r>
      <w:proofErr w:type="gramEnd"/>
    </w:p>
    <w:p w14:paraId="0ACCE862" w14:textId="77777777" w:rsidR="00C71A9B" w:rsidRDefault="0089193C">
      <w:pPr>
        <w:pStyle w:val="11"/>
        <w:spacing w:line="240" w:lineRule="auto"/>
        <w:ind w:firstLine="460"/>
      </w:pPr>
      <w:proofErr w:type="spellStart"/>
      <w:r>
        <w:t>КаталожМ</w:t>
      </w:r>
      <w:proofErr w:type="spellEnd"/>
      <w:r>
        <w:t>: БК-85.29.00.000</w:t>
      </w:r>
      <w:proofErr w:type="gramStart"/>
      <w:r>
        <w:t>СБ .</w:t>
      </w:r>
      <w:proofErr w:type="gramEnd"/>
    </w:p>
    <w:p w14:paraId="71FBA6BB" w14:textId="77777777" w:rsidR="00C71A9B" w:rsidRDefault="0089193C">
      <w:pPr>
        <w:pStyle w:val="11"/>
        <w:spacing w:line="240" w:lineRule="auto"/>
        <w:ind w:firstLine="460"/>
      </w:pPr>
      <w:r>
        <w:t>Размеры/Габариты: 900х1500х</w:t>
      </w:r>
      <w:proofErr w:type="gramStart"/>
      <w:r>
        <w:t>1300 .</w:t>
      </w:r>
      <w:proofErr w:type="gramEnd"/>
    </w:p>
    <w:p w14:paraId="5E383770" w14:textId="77777777" w:rsidR="00C71A9B" w:rsidRDefault="0089193C">
      <w:pPr>
        <w:pStyle w:val="11"/>
        <w:spacing w:line="240" w:lineRule="auto"/>
        <w:ind w:firstLine="460"/>
      </w:pPr>
      <w:r>
        <w:t>Предназначен для вытягивания стального сердечника из проводов типа</w:t>
      </w:r>
    </w:p>
    <w:p w14:paraId="2DB3A5EC" w14:textId="77777777" w:rsidR="00C71A9B" w:rsidRDefault="0089193C">
      <w:pPr>
        <w:pStyle w:val="11"/>
        <w:spacing w:line="240" w:lineRule="auto"/>
        <w:ind w:firstLine="460"/>
      </w:pPr>
      <w:r>
        <w:t>АС.</w:t>
      </w:r>
    </w:p>
    <w:p w14:paraId="5FF1073B" w14:textId="77777777" w:rsidR="00C71A9B" w:rsidRDefault="0089193C">
      <w:pPr>
        <w:pStyle w:val="11"/>
        <w:spacing w:line="240" w:lineRule="auto"/>
        <w:ind w:firstLine="460"/>
      </w:pPr>
      <w:r>
        <w:t xml:space="preserve">Диаметр разделываемых </w:t>
      </w:r>
      <w:r>
        <w:t>проводов: 5,6-33 мм, мощность</w:t>
      </w:r>
    </w:p>
    <w:p w14:paraId="3CAF3AA0" w14:textId="77777777" w:rsidR="00C71A9B" w:rsidRDefault="0089193C">
      <w:pPr>
        <w:pStyle w:val="11"/>
        <w:spacing w:line="240" w:lineRule="auto"/>
        <w:ind w:firstLine="460"/>
      </w:pPr>
      <w:r>
        <w:t>электродвигателя 4кВт,</w:t>
      </w:r>
    </w:p>
    <w:p w14:paraId="2968DDF3" w14:textId="77777777" w:rsidR="00C71A9B" w:rsidRDefault="0089193C">
      <w:pPr>
        <w:pStyle w:val="11"/>
        <w:spacing w:line="240" w:lineRule="auto"/>
        <w:ind w:firstLine="460"/>
      </w:pPr>
      <w:r>
        <w:t>Производительность - 10 метров в минуту.</w:t>
      </w:r>
    </w:p>
    <w:p w14:paraId="3717743E" w14:textId="77777777" w:rsidR="00C71A9B" w:rsidRDefault="0089193C">
      <w:pPr>
        <w:pStyle w:val="11"/>
        <w:spacing w:line="240" w:lineRule="auto"/>
        <w:ind w:firstLine="460"/>
      </w:pPr>
      <w:r>
        <w:t>Средняя</w:t>
      </w:r>
    </w:p>
    <w:p w14:paraId="19D33482" w14:textId="77777777" w:rsidR="00C71A9B" w:rsidRDefault="0089193C">
      <w:pPr>
        <w:pStyle w:val="11"/>
        <w:spacing w:line="240" w:lineRule="auto"/>
        <w:ind w:firstLine="460"/>
      </w:pPr>
      <w:r>
        <w:t>производительность за смену - 2500 метров провода.</w:t>
      </w:r>
    </w:p>
    <w:p w14:paraId="56922BBA" w14:textId="77777777" w:rsidR="00C71A9B" w:rsidRDefault="0089193C">
      <w:pPr>
        <w:pStyle w:val="11"/>
        <w:spacing w:line="240" w:lineRule="auto"/>
        <w:ind w:firstLine="460"/>
      </w:pPr>
      <w:r>
        <w:t>Способ установки:</w:t>
      </w:r>
    </w:p>
    <w:p w14:paraId="40A469DE" w14:textId="77777777" w:rsidR="00C71A9B" w:rsidRDefault="0089193C">
      <w:pPr>
        <w:pStyle w:val="11"/>
        <w:spacing w:after="500" w:line="240" w:lineRule="auto"/>
        <w:ind w:firstLine="460"/>
      </w:pPr>
      <w:r>
        <w:t>стационарный, срок службы: более 1 года.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3298"/>
        <w:gridCol w:w="2683"/>
        <w:gridCol w:w="2266"/>
        <w:gridCol w:w="499"/>
        <w:gridCol w:w="917"/>
      </w:tblGrid>
      <w:tr w:rsidR="00B727E3" w14:paraId="70D9A32A" w14:textId="77777777" w:rsidTr="00B727E3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7E47AE" w14:textId="77777777" w:rsidR="00B727E3" w:rsidRDefault="00B727E3">
            <w:pPr>
              <w:pStyle w:val="a7"/>
              <w:spacing w:line="240" w:lineRule="auto"/>
            </w:pPr>
            <w:r>
              <w:rPr>
                <w:b/>
                <w:bCs/>
              </w:rPr>
              <w:t>2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90DCD7" w14:textId="77777777" w:rsidR="00B727E3" w:rsidRPr="00B727E3" w:rsidRDefault="00B727E3">
            <w:pPr>
              <w:pStyle w:val="a7"/>
              <w:spacing w:line="240" w:lineRule="auto"/>
              <w:rPr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Станок</w:t>
            </w:r>
            <w:r w:rsidRPr="00B727E3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ленточ</w:t>
            </w:r>
            <w:proofErr w:type="spellEnd"/>
            <w:r w:rsidRPr="00B727E3">
              <w:rPr>
                <w:b/>
                <w:bCs/>
                <w:sz w:val="16"/>
                <w:szCs w:val="16"/>
                <w:lang w:val="en-US"/>
              </w:rPr>
              <w:t xml:space="preserve">.ARG 330 </w:t>
            </w:r>
            <w:r>
              <w:rPr>
                <w:b/>
                <w:bCs/>
                <w:sz w:val="16"/>
                <w:szCs w:val="16"/>
                <w:lang w:val="en-US" w:eastAsia="en-US" w:bidi="en-US"/>
              </w:rPr>
              <w:t>PLUS SAF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74FD0C" w14:textId="77777777" w:rsidR="00B727E3" w:rsidRPr="00B727E3" w:rsidRDefault="00B727E3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1C8024" w14:textId="77777777" w:rsidR="00B727E3" w:rsidRPr="00B727E3" w:rsidRDefault="00B727E3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6CA331" w14:textId="77777777" w:rsidR="00B727E3" w:rsidRDefault="00B727E3">
            <w:pPr>
              <w:pStyle w:val="a7"/>
              <w:spacing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ШТ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7EE5" w14:textId="77777777" w:rsidR="00B727E3" w:rsidRDefault="00B727E3">
            <w:pPr>
              <w:pStyle w:val="a7"/>
              <w:spacing w:line="240" w:lineRule="auto"/>
              <w:ind w:firstLine="66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</w:tr>
    </w:tbl>
    <w:p w14:paraId="68557306" w14:textId="77777777" w:rsidR="00C71A9B" w:rsidRDefault="0089193C">
      <w:pPr>
        <w:pStyle w:val="11"/>
        <w:ind w:left="460"/>
      </w:pPr>
      <w:r>
        <w:t xml:space="preserve">Расширенное наименование: Станок ленточнопильный </w:t>
      </w:r>
      <w:r>
        <w:rPr>
          <w:lang w:val="en-US" w:eastAsia="en-US" w:bidi="en-US"/>
        </w:rPr>
        <w:t>ARG</w:t>
      </w:r>
      <w:r w:rsidRPr="00B727E3">
        <w:rPr>
          <w:lang w:eastAsia="en-US" w:bidi="en-US"/>
        </w:rPr>
        <w:t xml:space="preserve"> </w:t>
      </w:r>
      <w:r>
        <w:t xml:space="preserve">330 </w:t>
      </w:r>
      <w:r>
        <w:rPr>
          <w:lang w:val="en-US" w:eastAsia="en-US" w:bidi="en-US"/>
        </w:rPr>
        <w:t>PLUS</w:t>
      </w:r>
      <w:r w:rsidRPr="00B727E3">
        <w:rPr>
          <w:lang w:eastAsia="en-US" w:bidi="en-US"/>
        </w:rPr>
        <w:t xml:space="preserve"> </w:t>
      </w:r>
      <w:proofErr w:type="gramStart"/>
      <w:r>
        <w:rPr>
          <w:lang w:val="en-US" w:eastAsia="en-US" w:bidi="en-US"/>
        </w:rPr>
        <w:t>SAF</w:t>
      </w:r>
      <w:r w:rsidRPr="00B727E3">
        <w:rPr>
          <w:lang w:eastAsia="en-US" w:bidi="en-US"/>
        </w:rPr>
        <w:t xml:space="preserve"> </w:t>
      </w:r>
      <w:r>
        <w:t>.</w:t>
      </w:r>
      <w:proofErr w:type="gramEnd"/>
      <w:r>
        <w:t xml:space="preserve"> Артикул: </w:t>
      </w:r>
      <w:r>
        <w:rPr>
          <w:lang w:val="en-US" w:eastAsia="en-US" w:bidi="en-US"/>
        </w:rPr>
        <w:t>ARG</w:t>
      </w:r>
      <w:r w:rsidRPr="00B727E3">
        <w:rPr>
          <w:lang w:eastAsia="en-US" w:bidi="en-US"/>
        </w:rPr>
        <w:t xml:space="preserve"> </w:t>
      </w:r>
      <w:r>
        <w:t xml:space="preserve">330 </w:t>
      </w:r>
      <w:r>
        <w:rPr>
          <w:lang w:val="en-US" w:eastAsia="en-US" w:bidi="en-US"/>
        </w:rPr>
        <w:t>PLUS</w:t>
      </w:r>
      <w:r w:rsidRPr="00B727E3">
        <w:rPr>
          <w:lang w:eastAsia="en-US" w:bidi="en-US"/>
        </w:rPr>
        <w:t xml:space="preserve"> </w:t>
      </w:r>
      <w:proofErr w:type="gramStart"/>
      <w:r>
        <w:rPr>
          <w:lang w:val="en-US" w:eastAsia="en-US" w:bidi="en-US"/>
        </w:rPr>
        <w:t>SAF</w:t>
      </w:r>
      <w:r w:rsidRPr="00B727E3">
        <w:rPr>
          <w:lang w:eastAsia="en-US" w:bidi="en-US"/>
        </w:rPr>
        <w:t xml:space="preserve"> </w:t>
      </w:r>
      <w:r>
        <w:t>.</w:t>
      </w:r>
      <w:proofErr w:type="gramEnd"/>
    </w:p>
    <w:p w14:paraId="312A9542" w14:textId="77777777" w:rsidR="00C71A9B" w:rsidRDefault="0089193C">
      <w:pPr>
        <w:pStyle w:val="11"/>
        <w:ind w:left="460"/>
        <w:jc w:val="both"/>
      </w:pPr>
      <w:r>
        <w:t>Размеры/Габариты: 3500х2500х1340</w:t>
      </w:r>
      <w:proofErr w:type="gramStart"/>
      <w:r>
        <w:t>мм .</w:t>
      </w:r>
      <w:proofErr w:type="gramEnd"/>
    </w:p>
    <w:p w14:paraId="49ACC3EB" w14:textId="77777777" w:rsidR="00C71A9B" w:rsidRDefault="0089193C">
      <w:pPr>
        <w:pStyle w:val="11"/>
        <w:spacing w:after="240"/>
        <w:ind w:left="460"/>
        <w:jc w:val="both"/>
      </w:pPr>
      <w:r>
        <w:t xml:space="preserve">Самостоятельное стационарное оборудование, дорогостоящее, не требующее монтажа, со сроком службы более 1 года. Предназначен для обработки черных металлов, нержавеющей и инструментальной стали. Станок ленточнопильный с прижимом вертикальным гидравлическим </w:t>
      </w:r>
      <w:r>
        <w:rPr>
          <w:lang w:val="en-US" w:eastAsia="en-US" w:bidi="en-US"/>
        </w:rPr>
        <w:t>H</w:t>
      </w:r>
      <w:r>
        <w:rPr>
          <w:lang w:val="en-US" w:eastAsia="en-US" w:bidi="en-US"/>
        </w:rPr>
        <w:t>VP</w:t>
      </w:r>
      <w:r w:rsidRPr="00B727E3">
        <w:rPr>
          <w:lang w:eastAsia="en-US" w:bidi="en-US"/>
        </w:rPr>
        <w:t xml:space="preserve"> </w:t>
      </w:r>
      <w:r>
        <w:t xml:space="preserve">330, прижимом ручным, индикатором натяжения ленты </w:t>
      </w:r>
      <w:r>
        <w:rPr>
          <w:lang w:val="en-US" w:eastAsia="en-US" w:bidi="en-US"/>
        </w:rPr>
        <w:t>CD</w:t>
      </w:r>
      <w:r w:rsidRPr="00B727E3">
        <w:rPr>
          <w:lang w:eastAsia="en-US" w:bidi="en-US"/>
        </w:rPr>
        <w:t xml:space="preserve">, </w:t>
      </w:r>
      <w:r>
        <w:t xml:space="preserve">лазерным указателем линии реза </w:t>
      </w:r>
      <w:r>
        <w:rPr>
          <w:lang w:val="en-US" w:eastAsia="en-US" w:bidi="en-US"/>
        </w:rPr>
        <w:t>LS</w:t>
      </w:r>
      <w:r w:rsidRPr="00B727E3">
        <w:rPr>
          <w:lang w:eastAsia="en-US" w:bidi="en-US"/>
        </w:rPr>
        <w:t xml:space="preserve">, </w:t>
      </w:r>
      <w:r>
        <w:t xml:space="preserve">раздающим лотком </w:t>
      </w:r>
      <w:r>
        <w:rPr>
          <w:lang w:val="en-US" w:eastAsia="en-US" w:bidi="en-US"/>
        </w:rPr>
        <w:t>KL</w:t>
      </w:r>
      <w:r w:rsidRPr="00B727E3">
        <w:rPr>
          <w:lang w:eastAsia="en-US" w:bidi="en-US"/>
        </w:rPr>
        <w:t xml:space="preserve">, </w:t>
      </w:r>
      <w:r>
        <w:t xml:space="preserve">распылителем масляного тумана </w:t>
      </w:r>
      <w:r>
        <w:rPr>
          <w:lang w:val="en-US" w:eastAsia="en-US" w:bidi="en-US"/>
        </w:rPr>
        <w:t>MM</w:t>
      </w:r>
      <w:r w:rsidRPr="00B727E3">
        <w:rPr>
          <w:lang w:eastAsia="en-US" w:bidi="en-US"/>
        </w:rPr>
        <w:t xml:space="preserve">, </w:t>
      </w:r>
      <w:r>
        <w:t xml:space="preserve">щеткой механической </w:t>
      </w:r>
      <w:r>
        <w:rPr>
          <w:lang w:val="en-US" w:eastAsia="en-US" w:bidi="en-US"/>
        </w:rPr>
        <w:t>KDM</w:t>
      </w:r>
      <w:r w:rsidRPr="00B727E3">
        <w:rPr>
          <w:lang w:eastAsia="en-US" w:bidi="en-US"/>
        </w:rPr>
        <w:t xml:space="preserve">. </w:t>
      </w:r>
      <w:r>
        <w:t>Размер ленточного полотна 34х1,1х3870 мм, главный двигатель 400В / 50ГЦ / 3кВт, мото</w:t>
      </w:r>
      <w:r>
        <w:t>р помпы СОЖ 400В / 50ГЦ / 0,12кВт, мотор гидростанции 400В / 50ГЦ / 0,37кВт, скорость пилы 15-90м/мин, высота стола тисков 945 мм, объем бака гидросистемы 25л, объем бака СОЖ 35л.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6"/>
        <w:gridCol w:w="3302"/>
        <w:gridCol w:w="2683"/>
        <w:gridCol w:w="2266"/>
        <w:gridCol w:w="499"/>
        <w:gridCol w:w="917"/>
      </w:tblGrid>
      <w:tr w:rsidR="00B727E3" w14:paraId="41C6EAE4" w14:textId="77777777" w:rsidTr="00B727E3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3E4D808" w14:textId="77777777" w:rsidR="00B727E3" w:rsidRDefault="00B727E3">
            <w:pPr>
              <w:pStyle w:val="a7"/>
              <w:spacing w:line="240" w:lineRule="auto"/>
              <w:jc w:val="both"/>
            </w:pPr>
            <w:r>
              <w:rPr>
                <w:b/>
                <w:bCs/>
              </w:rPr>
              <w:t>3</w:t>
            </w:r>
          </w:p>
        </w:tc>
        <w:tc>
          <w:tcPr>
            <w:tcW w:w="3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D404D38" w14:textId="77777777" w:rsidR="00B727E3" w:rsidRDefault="00B727E3">
            <w:pPr>
              <w:pStyle w:val="a7"/>
              <w:spacing w:line="240" w:lineRule="auto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Станок фрезерный ЧПУ </w:t>
            </w:r>
            <w:r>
              <w:rPr>
                <w:b/>
                <w:bCs/>
                <w:sz w:val="16"/>
                <w:szCs w:val="16"/>
                <w:lang w:val="en-US" w:eastAsia="en-US" w:bidi="en-US"/>
              </w:rPr>
              <w:t>CM</w:t>
            </w:r>
            <w:r w:rsidRPr="00B727E3">
              <w:rPr>
                <w:b/>
                <w:bCs/>
                <w:sz w:val="16"/>
                <w:szCs w:val="16"/>
                <w:lang w:eastAsia="en-US" w:bidi="en-US"/>
              </w:rPr>
              <w:t>-</w:t>
            </w:r>
            <w:r>
              <w:rPr>
                <w:b/>
                <w:bCs/>
                <w:sz w:val="16"/>
                <w:szCs w:val="16"/>
                <w:lang w:val="en-US" w:eastAsia="en-US" w:bidi="en-US"/>
              </w:rPr>
              <w:t>AR</w:t>
            </w:r>
            <w:r w:rsidRPr="00B727E3">
              <w:rPr>
                <w:b/>
                <w:bCs/>
                <w:sz w:val="16"/>
                <w:szCs w:val="16"/>
                <w:lang w:eastAsia="en-US" w:bidi="en-US"/>
              </w:rPr>
              <w:t>3020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DF64E4" w14:textId="77777777" w:rsidR="00B727E3" w:rsidRDefault="00B727E3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2E48EE" w14:textId="77777777" w:rsidR="00B727E3" w:rsidRDefault="00B727E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1B0C4F5" w14:textId="77777777" w:rsidR="00B727E3" w:rsidRDefault="00B727E3">
            <w:pPr>
              <w:pStyle w:val="a7"/>
              <w:spacing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ШТ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08D18" w14:textId="77777777" w:rsidR="00B727E3" w:rsidRDefault="00B727E3" w:rsidP="00B727E3">
            <w:pPr>
              <w:pStyle w:val="a7"/>
              <w:spacing w:line="240" w:lineRule="auto"/>
              <w:ind w:firstLine="66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</w:tr>
    </w:tbl>
    <w:p w14:paraId="072E1522" w14:textId="77777777" w:rsidR="00C71A9B" w:rsidRDefault="0089193C">
      <w:pPr>
        <w:pStyle w:val="11"/>
        <w:ind w:left="460"/>
        <w:jc w:val="both"/>
      </w:pPr>
      <w:r>
        <w:t xml:space="preserve">Артикул: </w:t>
      </w:r>
      <w:r>
        <w:rPr>
          <w:lang w:val="en-US" w:eastAsia="en-US" w:bidi="en-US"/>
        </w:rPr>
        <w:t>CM</w:t>
      </w:r>
      <w:r w:rsidRPr="00B727E3">
        <w:rPr>
          <w:lang w:eastAsia="en-US" w:bidi="en-US"/>
        </w:rPr>
        <w:t>-</w:t>
      </w:r>
      <w:r>
        <w:rPr>
          <w:lang w:val="en-US" w:eastAsia="en-US" w:bidi="en-US"/>
        </w:rPr>
        <w:t>AR</w:t>
      </w:r>
      <w:proofErr w:type="gramStart"/>
      <w:r w:rsidRPr="00B727E3">
        <w:rPr>
          <w:lang w:eastAsia="en-US" w:bidi="en-US"/>
        </w:rPr>
        <w:t xml:space="preserve">3020 </w:t>
      </w:r>
      <w:r>
        <w:t>.</w:t>
      </w:r>
      <w:proofErr w:type="gramEnd"/>
    </w:p>
    <w:p w14:paraId="0DED66D6" w14:textId="77777777" w:rsidR="00C71A9B" w:rsidRDefault="0089193C">
      <w:pPr>
        <w:pStyle w:val="11"/>
        <w:ind w:left="460"/>
        <w:jc w:val="both"/>
      </w:pPr>
      <w:r>
        <w:t>Размеры/Габариты: 3500х2500х1340</w:t>
      </w:r>
      <w:proofErr w:type="gramStart"/>
      <w:r>
        <w:t>мм .</w:t>
      </w:r>
      <w:proofErr w:type="gramEnd"/>
    </w:p>
    <w:p w14:paraId="678EDD08" w14:textId="77777777" w:rsidR="00C71A9B" w:rsidRDefault="0089193C">
      <w:pPr>
        <w:pStyle w:val="11"/>
        <w:spacing w:after="240"/>
        <w:ind w:left="460"/>
        <w:jc w:val="both"/>
      </w:pPr>
      <w:r>
        <w:t>Самостоятельное стационарное оборудование, дорогостоящее, не требующее монтажа, со сроком службы более 1 года. Предназначен для обработки фанеры, ДСП, ДВП, МДФ, акрила, пластика, оргстекла, композитных материалов, цветных металлов. Рабочее поле: 3000х2000х</w:t>
      </w:r>
      <w:r>
        <w:t xml:space="preserve">140 мм; тип передачи: рейка-шестерня, ШВП; разрешение позиционирования: 0,01 мм; повторяемость: 0,1 на 150 мм; скорость перемещения до 25000 об/мин; рабочая поверхность стола: алюминий; крепление инструмента: Т-ПАЗ или Вакуумный стол; привод: шаговые </w:t>
      </w:r>
      <w:proofErr w:type="spellStart"/>
      <w:r>
        <w:t>серод</w:t>
      </w:r>
      <w:r>
        <w:t>вигатели</w:t>
      </w:r>
      <w:proofErr w:type="spellEnd"/>
      <w:r>
        <w:t xml:space="preserve"> </w:t>
      </w:r>
      <w:proofErr w:type="spellStart"/>
      <w:r>
        <w:rPr>
          <w:lang w:val="en-US" w:eastAsia="en-US" w:bidi="en-US"/>
        </w:rPr>
        <w:t>Nema</w:t>
      </w:r>
      <w:proofErr w:type="spellEnd"/>
      <w:r w:rsidRPr="00B727E3">
        <w:rPr>
          <w:lang w:eastAsia="en-US" w:bidi="en-US"/>
        </w:rPr>
        <w:t xml:space="preserve">23, </w:t>
      </w:r>
      <w:r>
        <w:t xml:space="preserve">2 </w:t>
      </w:r>
      <w:proofErr w:type="spellStart"/>
      <w:r>
        <w:t>Нм</w:t>
      </w:r>
      <w:proofErr w:type="spellEnd"/>
      <w:r>
        <w:t xml:space="preserve">, редуктора серии </w:t>
      </w:r>
      <w:r>
        <w:rPr>
          <w:lang w:val="en-US" w:eastAsia="en-US" w:bidi="en-US"/>
        </w:rPr>
        <w:t>PX</w:t>
      </w:r>
      <w:r w:rsidRPr="00B727E3">
        <w:rPr>
          <w:lang w:eastAsia="en-US" w:bidi="en-US"/>
        </w:rPr>
        <w:t xml:space="preserve">; </w:t>
      </w:r>
      <w:r>
        <w:t xml:space="preserve">шпиндельный комплект </w:t>
      </w:r>
      <w:proofErr w:type="spellStart"/>
      <w:r>
        <w:t>жидк.охлаждения</w:t>
      </w:r>
      <w:proofErr w:type="spellEnd"/>
      <w:r>
        <w:t xml:space="preserve"> 2200 Вт.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6"/>
        <w:gridCol w:w="3302"/>
        <w:gridCol w:w="2683"/>
        <w:gridCol w:w="2266"/>
        <w:gridCol w:w="499"/>
        <w:gridCol w:w="917"/>
      </w:tblGrid>
      <w:tr w:rsidR="00B727E3" w14:paraId="3F167229" w14:textId="77777777" w:rsidTr="00B727E3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C26C12" w14:textId="77777777" w:rsidR="00B727E3" w:rsidRDefault="00B727E3">
            <w:pPr>
              <w:pStyle w:val="a7"/>
              <w:spacing w:line="240" w:lineRule="auto"/>
              <w:jc w:val="both"/>
            </w:pPr>
            <w:r>
              <w:rPr>
                <w:b/>
                <w:bCs/>
              </w:rPr>
              <w:t>4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B8EB85" w14:textId="77777777" w:rsidR="00B727E3" w:rsidRDefault="00B727E3">
            <w:pPr>
              <w:pStyle w:val="a7"/>
              <w:spacing w:line="240" w:lineRule="auto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Установка очистки масла УВФ-5000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302641" w14:textId="77777777" w:rsidR="00B727E3" w:rsidRDefault="00B727E3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387CC1" w14:textId="77777777" w:rsidR="00B727E3" w:rsidRDefault="00B727E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16DC97" w14:textId="77777777" w:rsidR="00B727E3" w:rsidRDefault="00B727E3">
            <w:pPr>
              <w:pStyle w:val="a7"/>
              <w:spacing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ШТ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7CF3" w14:textId="77777777" w:rsidR="00B727E3" w:rsidRDefault="00B727E3" w:rsidP="00B727E3">
            <w:pPr>
              <w:pStyle w:val="a7"/>
              <w:spacing w:line="240" w:lineRule="auto"/>
              <w:ind w:firstLine="66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</w:tr>
    </w:tbl>
    <w:p w14:paraId="5B26594C" w14:textId="77777777" w:rsidR="00C71A9B" w:rsidRDefault="0089193C">
      <w:pPr>
        <w:pStyle w:val="a5"/>
        <w:spacing w:line="252" w:lineRule="auto"/>
        <w:ind w:left="427"/>
      </w:pPr>
      <w:r>
        <w:t xml:space="preserve">Расширенное наименование: Установка мобильная для </w:t>
      </w:r>
      <w:proofErr w:type="spellStart"/>
      <w:r>
        <w:t>очисткитрансформаторного</w:t>
      </w:r>
      <w:proofErr w:type="spellEnd"/>
      <w:r>
        <w:t xml:space="preserve"> масла УВФ-</w:t>
      </w:r>
      <w:proofErr w:type="gramStart"/>
      <w:r>
        <w:t>5000 .</w:t>
      </w:r>
      <w:proofErr w:type="gramEnd"/>
    </w:p>
    <w:p w14:paraId="693CA09C" w14:textId="77777777" w:rsidR="00C71A9B" w:rsidRDefault="0089193C">
      <w:pPr>
        <w:pStyle w:val="a5"/>
        <w:spacing w:line="252" w:lineRule="auto"/>
        <w:ind w:left="427"/>
      </w:pPr>
      <w:r>
        <w:t xml:space="preserve">Артикул: </w:t>
      </w:r>
      <w:r>
        <w:t>УВФ-</w:t>
      </w:r>
      <w:proofErr w:type="gramStart"/>
      <w:r>
        <w:t>5000 .</w:t>
      </w:r>
      <w:proofErr w:type="gramEnd"/>
    </w:p>
    <w:p w14:paraId="55EA5F01" w14:textId="77777777" w:rsidR="00C71A9B" w:rsidRDefault="0089193C">
      <w:pPr>
        <w:pStyle w:val="a5"/>
        <w:spacing w:line="252" w:lineRule="auto"/>
        <w:ind w:left="427"/>
      </w:pPr>
      <w:r>
        <w:t>Размеры/Габариты: 1600х890х</w:t>
      </w:r>
      <w:proofErr w:type="gramStart"/>
      <w:r>
        <w:t>1850 .</w:t>
      </w:r>
      <w:proofErr w:type="gramEnd"/>
    </w:p>
    <w:p w14:paraId="2DBF4EAD" w14:textId="77777777" w:rsidR="00C71A9B" w:rsidRDefault="0089193C">
      <w:pPr>
        <w:pStyle w:val="11"/>
        <w:spacing w:after="480"/>
        <w:ind w:left="460"/>
      </w:pPr>
      <w:r>
        <w:t xml:space="preserve">Установка УВФ-5000 предназначена для осушки (удаления воды), фильтрации (очистки от механических примесей), а </w:t>
      </w:r>
      <w:r>
        <w:t xml:space="preserve">также для дегазации трансформаторного масла. Применяется для подготовки трансформаторного масла при ремонте трансформаторов, масляных выключателей, высоковольтных вводов. </w:t>
      </w:r>
      <w:proofErr w:type="gramStart"/>
      <w:r>
        <w:t>Производи-тельность</w:t>
      </w:r>
      <w:proofErr w:type="gramEnd"/>
      <w:r>
        <w:t xml:space="preserve"> - 10 м3/ч. Напряжение трехфазной цепи - 380 В (50 Гц). Установка </w:t>
      </w:r>
      <w:r>
        <w:t>поставляется в комплекте с утепленным контейнером с рабочим местом оператора. Контейнер предназначен для хранения, транспортировки мобильных установок очистки масла. Размеры контейнера: длина - 2800; ширина - 1750: высота - 2200. Устройство контейнера позв</w:t>
      </w:r>
      <w:r>
        <w:t xml:space="preserve">оляет работать на оборудовании непосредственно из </w:t>
      </w:r>
      <w:proofErr w:type="gramStart"/>
      <w:r>
        <w:t>контейнера</w:t>
      </w:r>
      <w:proofErr w:type="gramEnd"/>
      <w:r>
        <w:t xml:space="preserve"> При необходимости, мобильная установка может эксплуатироваться вне контейнера, как самостоятельное изделие. Оборудование не требует монтажа, передвижное (на колесах).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6"/>
        <w:gridCol w:w="3302"/>
        <w:gridCol w:w="2683"/>
        <w:gridCol w:w="2266"/>
        <w:gridCol w:w="499"/>
        <w:gridCol w:w="917"/>
      </w:tblGrid>
      <w:tr w:rsidR="00B727E3" w14:paraId="226CD632" w14:textId="77777777" w:rsidTr="00B727E3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F3A0623" w14:textId="77777777" w:rsidR="00B727E3" w:rsidRDefault="00B727E3">
            <w:pPr>
              <w:pStyle w:val="a7"/>
              <w:spacing w:line="240" w:lineRule="auto"/>
              <w:jc w:val="both"/>
            </w:pPr>
            <w:r>
              <w:rPr>
                <w:b/>
                <w:bCs/>
              </w:rPr>
              <w:t>5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634DE23" w14:textId="77777777" w:rsidR="00B727E3" w:rsidRDefault="00B727E3">
            <w:pPr>
              <w:pStyle w:val="a7"/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Устройство намотки кабеля УНК-10М7-К2</w:t>
            </w:r>
          </w:p>
          <w:p w14:paraId="3799572F" w14:textId="77777777" w:rsidR="00B727E3" w:rsidRPr="00B727E3" w:rsidRDefault="00B727E3" w:rsidP="00B727E3"/>
          <w:p w14:paraId="2A15EEDD" w14:textId="77777777" w:rsidR="00B727E3" w:rsidRPr="00B727E3" w:rsidRDefault="00B727E3" w:rsidP="00B727E3"/>
          <w:p w14:paraId="194C4CC7" w14:textId="77777777" w:rsidR="00B727E3" w:rsidRPr="00B727E3" w:rsidRDefault="00B727E3" w:rsidP="00B727E3"/>
          <w:p w14:paraId="100A248A" w14:textId="26795F5D" w:rsidR="00B727E3" w:rsidRPr="00B727E3" w:rsidRDefault="00B727E3" w:rsidP="00B727E3"/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2881F8" w14:textId="77777777" w:rsidR="00B727E3" w:rsidRDefault="00B727E3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0EFE01" w14:textId="77777777" w:rsidR="00B727E3" w:rsidRDefault="00B727E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3335065" w14:textId="77777777" w:rsidR="00B727E3" w:rsidRDefault="00B727E3">
            <w:pPr>
              <w:pStyle w:val="a7"/>
              <w:spacing w:line="240" w:lineRule="auto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ШТ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9FF8FA" w14:textId="77777777" w:rsidR="00B727E3" w:rsidRDefault="00B727E3" w:rsidP="00B727E3">
            <w:pPr>
              <w:pStyle w:val="a7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</w:tr>
    </w:tbl>
    <w:p w14:paraId="44620C56" w14:textId="77777777" w:rsidR="00C71A9B" w:rsidRDefault="0089193C">
      <w:pPr>
        <w:pStyle w:val="11"/>
        <w:ind w:firstLine="460"/>
        <w:jc w:val="both"/>
      </w:pPr>
      <w:proofErr w:type="spellStart"/>
      <w:r>
        <w:t>Каталож</w:t>
      </w:r>
      <w:proofErr w:type="spellEnd"/>
      <w:r>
        <w:t>№ К</w:t>
      </w:r>
      <w:proofErr w:type="gramStart"/>
      <w:r>
        <w:t>2 .</w:t>
      </w:r>
      <w:proofErr w:type="gramEnd"/>
    </w:p>
    <w:p w14:paraId="008026B9" w14:textId="77777777" w:rsidR="00C71A9B" w:rsidRDefault="0089193C">
      <w:pPr>
        <w:pStyle w:val="11"/>
        <w:ind w:firstLine="460"/>
      </w:pPr>
      <w:r>
        <w:t xml:space="preserve">Размеры/Габариты: </w:t>
      </w:r>
      <w:r w:rsidRPr="00B727E3">
        <w:rPr>
          <w:lang w:eastAsia="en-US" w:bidi="en-US"/>
        </w:rPr>
        <w:t>1598</w:t>
      </w:r>
      <w:r>
        <w:rPr>
          <w:lang w:val="en-US" w:eastAsia="en-US" w:bidi="en-US"/>
        </w:rPr>
        <w:t>x</w:t>
      </w:r>
      <w:r w:rsidRPr="00B727E3">
        <w:rPr>
          <w:lang w:eastAsia="en-US" w:bidi="en-US"/>
        </w:rPr>
        <w:t>1266</w:t>
      </w:r>
      <w:r>
        <w:rPr>
          <w:lang w:val="en-US" w:eastAsia="en-US" w:bidi="en-US"/>
        </w:rPr>
        <w:t>x</w:t>
      </w:r>
      <w:proofErr w:type="gramStart"/>
      <w:r w:rsidRPr="00B727E3">
        <w:rPr>
          <w:lang w:eastAsia="en-US" w:bidi="en-US"/>
        </w:rPr>
        <w:t xml:space="preserve">1446 </w:t>
      </w:r>
      <w:r>
        <w:t>.</w:t>
      </w:r>
      <w:proofErr w:type="gramEnd"/>
    </w:p>
    <w:p w14:paraId="4F5A34C3" w14:textId="77777777" w:rsidR="00C71A9B" w:rsidRDefault="0089193C">
      <w:pPr>
        <w:pStyle w:val="11"/>
        <w:ind w:firstLine="460"/>
      </w:pPr>
      <w:r>
        <w:t>Станок среднего класса с электроприводом, предназначен для измерения</w:t>
      </w:r>
    </w:p>
    <w:p w14:paraId="52A70777" w14:textId="77777777" w:rsidR="00C71A9B" w:rsidRDefault="0089193C">
      <w:pPr>
        <w:pStyle w:val="11"/>
        <w:ind w:firstLine="460"/>
      </w:pPr>
      <w:r>
        <w:t>длины и намотки в бухты</w:t>
      </w:r>
    </w:p>
    <w:p w14:paraId="6CD63160" w14:textId="77777777" w:rsidR="00C71A9B" w:rsidRDefault="0089193C">
      <w:pPr>
        <w:pStyle w:val="11"/>
        <w:ind w:firstLine="460"/>
      </w:pPr>
      <w:r>
        <w:lastRenderedPageBreak/>
        <w:t xml:space="preserve">кабельно-проводниковой продукции </w:t>
      </w:r>
      <w:r>
        <w:rPr>
          <w:lang w:val="en-US" w:eastAsia="en-US" w:bidi="en-US"/>
        </w:rPr>
        <w:t>D</w:t>
      </w:r>
      <w:r w:rsidRPr="00B727E3">
        <w:rPr>
          <w:lang w:eastAsia="en-US" w:bidi="en-US"/>
        </w:rPr>
        <w:t xml:space="preserve"> </w:t>
      </w:r>
      <w:r>
        <w:t>&gt;30мм.</w:t>
      </w:r>
    </w:p>
    <w:p w14:paraId="70312536" w14:textId="77777777" w:rsidR="00C71A9B" w:rsidRDefault="0089193C">
      <w:pPr>
        <w:pStyle w:val="11"/>
        <w:ind w:firstLine="460"/>
      </w:pPr>
      <w:r>
        <w:t xml:space="preserve">Наличие колесных опор позволяет </w:t>
      </w:r>
      <w:r>
        <w:t>одному оператору</w:t>
      </w:r>
    </w:p>
    <w:p w14:paraId="286D73D7" w14:textId="77777777" w:rsidR="00C71A9B" w:rsidRDefault="0089193C">
      <w:pPr>
        <w:pStyle w:val="11"/>
        <w:ind w:left="460"/>
        <w:jc w:val="both"/>
      </w:pPr>
      <w:r>
        <w:t>легко перемещать</w:t>
      </w:r>
    </w:p>
    <w:p w14:paraId="0A01D640" w14:textId="77777777" w:rsidR="00C71A9B" w:rsidRDefault="0089193C">
      <w:pPr>
        <w:pStyle w:val="11"/>
        <w:ind w:left="460"/>
        <w:jc w:val="both"/>
      </w:pPr>
      <w:r>
        <w:t>станок по территории склада. Устройство комплектуется измерительным узлом</w:t>
      </w:r>
    </w:p>
    <w:p w14:paraId="0385123F" w14:textId="77777777" w:rsidR="00C71A9B" w:rsidRDefault="0089193C">
      <w:pPr>
        <w:pStyle w:val="11"/>
        <w:ind w:left="460"/>
        <w:jc w:val="both"/>
      </w:pPr>
      <w:r>
        <w:t>ИДМ-65 с электронным счетчиком, позволяющим сохранять информацию при отключении питания</w:t>
      </w:r>
    </w:p>
    <w:p w14:paraId="2319A8D2" w14:textId="77777777" w:rsidR="00C71A9B" w:rsidRDefault="0089193C">
      <w:pPr>
        <w:pStyle w:val="11"/>
        <w:ind w:firstLine="460"/>
      </w:pPr>
      <w:r>
        <w:t>неограниченное количество времени, оснащен</w:t>
      </w:r>
    </w:p>
    <w:p w14:paraId="2A6E4107" w14:textId="77777777" w:rsidR="00C71A9B" w:rsidRDefault="0089193C">
      <w:pPr>
        <w:pStyle w:val="11"/>
        <w:ind w:firstLine="460"/>
      </w:pPr>
      <w:r>
        <w:t>опцией останова п</w:t>
      </w:r>
      <w:r>
        <w:t>ри достижении запрограммированной</w:t>
      </w:r>
    </w:p>
    <w:p w14:paraId="62C180FC" w14:textId="77777777" w:rsidR="00C71A9B" w:rsidRDefault="0089193C">
      <w:pPr>
        <w:pStyle w:val="11"/>
        <w:ind w:firstLine="460"/>
        <w:jc w:val="both"/>
      </w:pPr>
      <w:r>
        <w:t>длины.</w:t>
      </w:r>
    </w:p>
    <w:sectPr w:rsidR="00C71A9B">
      <w:headerReference w:type="default" r:id="rId7"/>
      <w:footerReference w:type="default" r:id="rId8"/>
      <w:pgSz w:w="11900" w:h="16840"/>
      <w:pgMar w:top="721" w:right="375" w:bottom="1268" w:left="4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3223BA" w14:textId="77777777" w:rsidR="0089193C" w:rsidRDefault="0089193C">
      <w:r>
        <w:separator/>
      </w:r>
    </w:p>
  </w:endnote>
  <w:endnote w:type="continuationSeparator" w:id="0">
    <w:p w14:paraId="439EC25C" w14:textId="77777777" w:rsidR="0089193C" w:rsidRDefault="00891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7D8037" w14:textId="2495B753" w:rsidR="00C71A9B" w:rsidRDefault="00C71A9B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C34121" w14:textId="77777777" w:rsidR="0089193C" w:rsidRDefault="0089193C"/>
  </w:footnote>
  <w:footnote w:type="continuationSeparator" w:id="0">
    <w:p w14:paraId="489D0CD7" w14:textId="77777777" w:rsidR="0089193C" w:rsidRDefault="0089193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DE1E1" w14:textId="77777777" w:rsidR="00C71A9B" w:rsidRDefault="0089193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3A48E5CD" wp14:editId="19A4BED2">
              <wp:simplePos x="0" y="0"/>
              <wp:positionH relativeFrom="page">
                <wp:posOffset>323215</wp:posOffset>
              </wp:positionH>
              <wp:positionV relativeFrom="page">
                <wp:posOffset>97790</wp:posOffset>
              </wp:positionV>
              <wp:extent cx="3386455" cy="18923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86455" cy="1892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C4CAE9F" w14:textId="79BE710B" w:rsidR="00C71A9B" w:rsidRDefault="00C71A9B">
                          <w:pPr>
                            <w:pStyle w:val="22"/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48E5CD" id="_x0000_t202" coordsize="21600,21600" o:spt="202" path="m,l,21600r21600,l21600,xe">
              <v:stroke joinstyle="miter"/>
              <v:path gradientshapeok="t" o:connecttype="rect"/>
            </v:shapetype>
            <v:shape id="Shape 5" o:spid="_x0000_s1026" type="#_x0000_t202" style="position:absolute;margin-left:25.45pt;margin-top:7.7pt;width:266.65pt;height:14.9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" filled="f" stroked="f">
              <v:textbox style="mso-fit-shape-to-text:t" inset="0,0,0,0">
                <w:txbxContent>
                  <w:p w14:paraId="0C4CAE9F" w14:textId="79BE710B" w:rsidR="00C71A9B" w:rsidRDefault="00C71A9B">
                    <w:pPr>
                      <w:pStyle w:val="22"/>
                      <w:rPr>
                        <w:sz w:val="32"/>
                        <w:szCs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706A0"/>
    <w:multiLevelType w:val="multilevel"/>
    <w:tmpl w:val="D68C39B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A9B"/>
    <w:rsid w:val="0089193C"/>
    <w:rsid w:val="00B727E3"/>
    <w:rsid w:val="00C7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CDB35C"/>
  <w15:docId w15:val="{135C697C-42CB-40DD-BBDF-D538F2B79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Подпись к таблице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20">
    <w:name w:val="Основной текст (2)"/>
    <w:basedOn w:val="a"/>
    <w:link w:val="2"/>
    <w:pPr>
      <w:spacing w:after="120"/>
    </w:pPr>
    <w:rPr>
      <w:rFonts w:ascii="Arial" w:eastAsia="Arial" w:hAnsi="Arial" w:cs="Arial"/>
      <w:b/>
      <w:bCs/>
      <w:sz w:val="16"/>
      <w:szCs w:val="16"/>
    </w:rPr>
  </w:style>
  <w:style w:type="paragraph" w:customStyle="1" w:styleId="10">
    <w:name w:val="Заголовок №1"/>
    <w:basedOn w:val="a"/>
    <w:link w:val="1"/>
    <w:pPr>
      <w:spacing w:after="22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3"/>
    <w:pPr>
      <w:spacing w:line="252" w:lineRule="auto"/>
    </w:pPr>
    <w:rPr>
      <w:rFonts w:ascii="Arial" w:eastAsia="Arial" w:hAnsi="Arial" w:cs="Arial"/>
      <w:sz w:val="20"/>
      <w:szCs w:val="20"/>
    </w:rPr>
  </w:style>
  <w:style w:type="paragraph" w:customStyle="1" w:styleId="a5">
    <w:name w:val="Подпись к таблице"/>
    <w:basedOn w:val="a"/>
    <w:link w:val="a4"/>
    <w:pPr>
      <w:spacing w:line="245" w:lineRule="auto"/>
    </w:pPr>
    <w:rPr>
      <w:rFonts w:ascii="Arial" w:eastAsia="Arial" w:hAnsi="Arial" w:cs="Arial"/>
      <w:sz w:val="20"/>
      <w:szCs w:val="20"/>
    </w:rPr>
  </w:style>
  <w:style w:type="paragraph" w:customStyle="1" w:styleId="a7">
    <w:name w:val="Другое"/>
    <w:basedOn w:val="a"/>
    <w:link w:val="a6"/>
    <w:pPr>
      <w:spacing w:line="252" w:lineRule="auto"/>
    </w:pPr>
    <w:rPr>
      <w:rFonts w:ascii="Arial" w:eastAsia="Arial" w:hAnsi="Arial" w:cs="Arial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B727E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727E3"/>
    <w:rPr>
      <w:color w:val="000000"/>
    </w:rPr>
  </w:style>
  <w:style w:type="paragraph" w:styleId="aa">
    <w:name w:val="footer"/>
    <w:basedOn w:val="a"/>
    <w:link w:val="ab"/>
    <w:uiPriority w:val="99"/>
    <w:unhideWhenUsed/>
    <w:rsid w:val="00B727E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727E3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545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V00002704104</dc:creator>
  <cp:keywords/>
  <cp:lastModifiedBy>User</cp:lastModifiedBy>
  <cp:revision>2</cp:revision>
  <dcterms:created xsi:type="dcterms:W3CDTF">2021-12-03T07:42:00Z</dcterms:created>
  <dcterms:modified xsi:type="dcterms:W3CDTF">2021-12-03T07:42:00Z</dcterms:modified>
</cp:coreProperties>
</file>