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09F" w:rsidRDefault="002D709F" w:rsidP="00FC0F6C">
      <w:pPr>
        <w:ind w:left="360" w:firstLine="348"/>
        <w:jc w:val="center"/>
      </w:pPr>
    </w:p>
    <w:p w:rsidR="00F42D63" w:rsidRPr="00E2019E" w:rsidRDefault="00F42D63" w:rsidP="00F42D63">
      <w:pPr>
        <w:jc w:val="center"/>
      </w:pPr>
      <w:r>
        <w:t>А</w:t>
      </w:r>
      <w:r w:rsidRPr="00E2019E">
        <w:t>О «Научно-производственная корпорация «Уралвагонзавод»</w:t>
      </w: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jc w:val="center"/>
      </w:pPr>
      <w:r w:rsidRPr="00E2019E">
        <w:t>АО «Научно-производственное объединение «Электромашина»</w:t>
      </w: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ind w:left="360"/>
        <w:jc w:val="center"/>
      </w:pPr>
    </w:p>
    <w:tbl>
      <w:tblPr>
        <w:tblW w:w="9252" w:type="dxa"/>
        <w:jc w:val="center"/>
        <w:tblLook w:val="04A0" w:firstRow="1" w:lastRow="0" w:firstColumn="1" w:lastColumn="0" w:noHBand="0" w:noVBand="1"/>
      </w:tblPr>
      <w:tblGrid>
        <w:gridCol w:w="4626"/>
        <w:gridCol w:w="4626"/>
      </w:tblGrid>
      <w:tr w:rsidR="00F42D63" w:rsidRPr="00773B02" w:rsidTr="00C775C1">
        <w:trPr>
          <w:trHeight w:val="1102"/>
          <w:jc w:val="center"/>
        </w:trPr>
        <w:tc>
          <w:tcPr>
            <w:tcW w:w="4626" w:type="dxa"/>
          </w:tcPr>
          <w:p w:rsidR="00F42D63" w:rsidRPr="00773B02" w:rsidRDefault="00F42D63" w:rsidP="00266A7C"/>
        </w:tc>
        <w:tc>
          <w:tcPr>
            <w:tcW w:w="4626" w:type="dxa"/>
          </w:tcPr>
          <w:p w:rsidR="00F42D63" w:rsidRPr="00773B02" w:rsidRDefault="00F42D63" w:rsidP="00C775C1">
            <w:r>
              <w:t>УТВЕРЖДАЮ</w:t>
            </w:r>
          </w:p>
          <w:p w:rsidR="00F42D63" w:rsidRPr="00773B02" w:rsidRDefault="00F42D63" w:rsidP="00C775C1">
            <w:r w:rsidRPr="00773B02">
              <w:t>Технический директор</w:t>
            </w:r>
          </w:p>
          <w:p w:rsidR="00F42D63" w:rsidRPr="00773B02" w:rsidRDefault="00F42D63" w:rsidP="00C775C1">
            <w:r w:rsidRPr="00773B02">
              <w:t>___________ П.Е. Романов</w:t>
            </w:r>
          </w:p>
          <w:p w:rsidR="00F42D63" w:rsidRPr="00773B02" w:rsidRDefault="00F42D63" w:rsidP="00266A7C">
            <w:r w:rsidRPr="00773B02">
              <w:t>«__»___________20</w:t>
            </w:r>
            <w:r w:rsidR="00266A7C">
              <w:rPr>
                <w:lang w:val="en-US"/>
              </w:rPr>
              <w:t>2</w:t>
            </w:r>
            <w:r w:rsidRPr="00773B02">
              <w:t>__г.</w:t>
            </w:r>
          </w:p>
        </w:tc>
      </w:tr>
    </w:tbl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jc w:val="center"/>
        <w:rPr>
          <w:b/>
        </w:rPr>
      </w:pPr>
    </w:p>
    <w:p w:rsidR="00F42D63" w:rsidRDefault="00F42D63" w:rsidP="00F42D63">
      <w:pPr>
        <w:ind w:left="360"/>
        <w:jc w:val="center"/>
      </w:pPr>
      <w:r w:rsidRPr="00E2019E">
        <w:t xml:space="preserve">ТЕХНИЧЕСКОЕ ЗАДАНИЕ </w:t>
      </w:r>
    </w:p>
    <w:p w:rsidR="00F42D63" w:rsidRPr="0006032E" w:rsidRDefault="00F42D63" w:rsidP="00F42D63">
      <w:pPr>
        <w:ind w:left="360"/>
        <w:jc w:val="center"/>
      </w:pPr>
      <w:r w:rsidRPr="00E2019E">
        <w:t>№</w:t>
      </w:r>
      <w:r>
        <w:t xml:space="preserve"> ЭМ</w:t>
      </w:r>
      <w:proofErr w:type="gramStart"/>
      <w:r w:rsidRPr="00EA717A">
        <w:t>.____.</w:t>
      </w:r>
      <w:proofErr w:type="gramEnd"/>
      <w:r w:rsidR="00C7311E">
        <w:t>ЭМ-136</w:t>
      </w:r>
      <w:r w:rsidRPr="00EA717A">
        <w:t>.</w:t>
      </w:r>
      <w:r w:rsidR="00266A7C" w:rsidRPr="0006032E">
        <w:t>2</w:t>
      </w:r>
      <w:r w:rsidR="00C7311E">
        <w:t>1</w:t>
      </w:r>
      <w:r>
        <w:t>.0</w:t>
      </w:r>
      <w:r w:rsidR="00C7311E">
        <w:t>148</w:t>
      </w:r>
      <w:r w:rsidR="0006032E">
        <w:t>.</w:t>
      </w:r>
      <w:r w:rsidR="00C7311E">
        <w:t>0016</w:t>
      </w:r>
      <w:r>
        <w:t>.</w:t>
      </w:r>
      <w:r w:rsidR="00BD4D19" w:rsidRPr="0006032E">
        <w:t>1</w:t>
      </w:r>
    </w:p>
    <w:p w:rsidR="00F42D63" w:rsidRPr="00E2019E" w:rsidRDefault="008E1B50" w:rsidP="00F42D63">
      <w:pPr>
        <w:widowControl w:val="0"/>
        <w:autoSpaceDE w:val="0"/>
        <w:autoSpaceDN w:val="0"/>
        <w:adjustRightInd w:val="0"/>
        <w:ind w:right="-102"/>
        <w:jc w:val="center"/>
      </w:pPr>
      <w:r w:rsidRPr="002517B7">
        <w:t xml:space="preserve">на поставку </w:t>
      </w:r>
      <w:r w:rsidR="00124737">
        <w:t>машин</w:t>
      </w:r>
      <w:r w:rsidR="00796889">
        <w:t>ы</w:t>
      </w:r>
      <w:bookmarkStart w:id="0" w:name="_GoBack"/>
      <w:bookmarkEnd w:id="0"/>
      <w:r w:rsidR="00C071ED">
        <w:t xml:space="preserve"> для </w:t>
      </w:r>
      <w:r w:rsidR="009C3DE3">
        <w:t>рядовой намотки</w:t>
      </w:r>
    </w:p>
    <w:p w:rsidR="00F42D63" w:rsidRPr="00E2019E" w:rsidRDefault="00F42D63" w:rsidP="00F42D63">
      <w:pPr>
        <w:ind w:left="360"/>
        <w:jc w:val="center"/>
      </w:pPr>
    </w:p>
    <w:p w:rsidR="00F42D63" w:rsidRPr="00794293" w:rsidRDefault="00F42D63" w:rsidP="00F42D63">
      <w:pPr>
        <w:jc w:val="center"/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2728"/>
        <w:gridCol w:w="1896"/>
        <w:gridCol w:w="2275"/>
        <w:gridCol w:w="2311"/>
      </w:tblGrid>
      <w:tr w:rsidR="00A52A30" w:rsidRPr="004409AD" w:rsidTr="00C775C1">
        <w:tc>
          <w:tcPr>
            <w:tcW w:w="2728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От организации</w:t>
            </w: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Корпорации:</w:t>
            </w:r>
          </w:p>
        </w:tc>
        <w:tc>
          <w:tcPr>
            <w:tcW w:w="1896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</w:tc>
      </w:tr>
      <w:tr w:rsidR="00A52A30" w:rsidRPr="004409AD" w:rsidTr="00C775C1">
        <w:tc>
          <w:tcPr>
            <w:tcW w:w="2728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>
              <w:rPr>
                <w:rFonts w:eastAsia="Calibri"/>
              </w:rPr>
              <w:t>Технический директор</w:t>
            </w:r>
          </w:p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______________</w:t>
            </w:r>
          </w:p>
        </w:tc>
        <w:tc>
          <w:tcPr>
            <w:tcW w:w="2275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</w:t>
            </w:r>
            <w:proofErr w:type="gramStart"/>
            <w:r w:rsidRPr="004409AD">
              <w:rPr>
                <w:rFonts w:eastAsia="Calibri"/>
              </w:rPr>
              <w:t>г</w:t>
            </w:r>
            <w:proofErr w:type="gramEnd"/>
            <w:r w:rsidRPr="004409AD">
              <w:rPr>
                <w:rFonts w:eastAsia="Calibri"/>
              </w:rPr>
              <w:t>.</w:t>
            </w:r>
          </w:p>
        </w:tc>
        <w:tc>
          <w:tcPr>
            <w:tcW w:w="2311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>
              <w:rPr>
                <w:rFonts w:eastAsia="Calibri"/>
              </w:rPr>
              <w:t>П</w:t>
            </w:r>
            <w:r w:rsidRPr="004409AD">
              <w:rPr>
                <w:rFonts w:eastAsia="Calibri"/>
              </w:rPr>
              <w:t>.</w:t>
            </w:r>
            <w:r>
              <w:rPr>
                <w:rFonts w:eastAsia="Calibri"/>
              </w:rPr>
              <w:t>Е</w:t>
            </w:r>
            <w:r w:rsidRPr="004409AD">
              <w:rPr>
                <w:rFonts w:eastAsia="Calibri"/>
              </w:rPr>
              <w:t xml:space="preserve">. </w:t>
            </w:r>
            <w:r>
              <w:rPr>
                <w:rFonts w:eastAsia="Calibri"/>
              </w:rPr>
              <w:t>Романов</w:t>
            </w:r>
          </w:p>
        </w:tc>
      </w:tr>
      <w:tr w:rsidR="00A52A30" w:rsidRPr="004409AD" w:rsidTr="00C775C1">
        <w:tc>
          <w:tcPr>
            <w:tcW w:w="2728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Главный технолог</w:t>
            </w:r>
          </w:p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______________</w:t>
            </w:r>
          </w:p>
        </w:tc>
        <w:tc>
          <w:tcPr>
            <w:tcW w:w="2275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</w:t>
            </w:r>
            <w:proofErr w:type="gramStart"/>
            <w:r w:rsidRPr="004409AD">
              <w:rPr>
                <w:rFonts w:eastAsia="Calibri"/>
              </w:rPr>
              <w:t>г</w:t>
            </w:r>
            <w:proofErr w:type="gramEnd"/>
            <w:r w:rsidRPr="004409AD">
              <w:rPr>
                <w:rFonts w:eastAsia="Calibri"/>
              </w:rPr>
              <w:t>.</w:t>
            </w:r>
          </w:p>
        </w:tc>
        <w:tc>
          <w:tcPr>
            <w:tcW w:w="2311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>
              <w:rPr>
                <w:rFonts w:eastAsia="Calibri"/>
              </w:rPr>
              <w:t>А.О. Арбеков</w:t>
            </w:r>
            <w:r w:rsidRPr="004409AD">
              <w:rPr>
                <w:rFonts w:eastAsia="Calibri"/>
              </w:rPr>
              <w:t xml:space="preserve"> </w:t>
            </w:r>
          </w:p>
        </w:tc>
      </w:tr>
      <w:tr w:rsidR="00C46AC4" w:rsidRPr="00C46AC4" w:rsidTr="00C775C1">
        <w:tc>
          <w:tcPr>
            <w:tcW w:w="2728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</w:tr>
      <w:tr w:rsidR="00C46AC4" w:rsidRPr="00C46AC4" w:rsidTr="00C775C1">
        <w:tc>
          <w:tcPr>
            <w:tcW w:w="2728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C46AC4" w:rsidRDefault="00A52A30" w:rsidP="00C775C1">
            <w:pPr>
              <w:jc w:val="center"/>
              <w:rPr>
                <w:rFonts w:eastAsia="Calibri"/>
                <w:strike/>
                <w:sz w:val="16"/>
                <w:szCs w:val="16"/>
              </w:rPr>
            </w:pPr>
          </w:p>
        </w:tc>
      </w:tr>
      <w:tr w:rsidR="00C46AC4" w:rsidRPr="00C46AC4" w:rsidTr="00C775C1">
        <w:tc>
          <w:tcPr>
            <w:tcW w:w="2728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C46AC4" w:rsidRDefault="00A52A30" w:rsidP="00C775C1">
            <w:pPr>
              <w:jc w:val="center"/>
              <w:rPr>
                <w:rFonts w:eastAsia="Calibri"/>
                <w:strike/>
              </w:rPr>
            </w:pPr>
          </w:p>
        </w:tc>
      </w:tr>
      <w:tr w:rsidR="00A52A30" w:rsidRPr="00C46AC4" w:rsidTr="00C775C1">
        <w:tc>
          <w:tcPr>
            <w:tcW w:w="2728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  <w:sz w:val="16"/>
                <w:szCs w:val="16"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C46AC4" w:rsidRDefault="00A52A30" w:rsidP="00C775C1">
            <w:pPr>
              <w:jc w:val="center"/>
              <w:rPr>
                <w:rFonts w:eastAsia="Calibri"/>
                <w:strike/>
                <w:sz w:val="16"/>
                <w:szCs w:val="16"/>
              </w:rPr>
            </w:pPr>
          </w:p>
        </w:tc>
      </w:tr>
    </w:tbl>
    <w:p w:rsidR="00F42D63" w:rsidRPr="00C46AC4" w:rsidRDefault="00F42D63" w:rsidP="00F42D63">
      <w:pPr>
        <w:ind w:left="360"/>
        <w:jc w:val="center"/>
      </w:pPr>
    </w:p>
    <w:p w:rsidR="00F42D63" w:rsidRPr="00C46AC4" w:rsidRDefault="00F42D63" w:rsidP="00F42D63"/>
    <w:p w:rsidR="00EA4B00" w:rsidRPr="00C46AC4" w:rsidRDefault="00EA4B00" w:rsidP="00F42D63"/>
    <w:p w:rsidR="00EA4B00" w:rsidRPr="00C46AC4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4179DB" w:rsidRDefault="004179DB" w:rsidP="00F42D63"/>
    <w:p w:rsidR="004179DB" w:rsidRDefault="004179DB" w:rsidP="00F42D63"/>
    <w:p w:rsidR="004179DB" w:rsidRDefault="004179DB" w:rsidP="00F42D63"/>
    <w:p w:rsidR="00EA4B00" w:rsidRDefault="00EA4B00" w:rsidP="00F42D63"/>
    <w:p w:rsidR="00F42D63" w:rsidRPr="00E2019E" w:rsidRDefault="00F42D63" w:rsidP="00F42D63">
      <w:pPr>
        <w:ind w:left="360"/>
        <w:jc w:val="center"/>
      </w:pPr>
      <w:r w:rsidRPr="00E2019E">
        <w:t>Челябинск</w:t>
      </w:r>
    </w:p>
    <w:p w:rsidR="00277919" w:rsidRDefault="00F42D63" w:rsidP="00F42D63">
      <w:pPr>
        <w:jc w:val="center"/>
      </w:pPr>
      <w:r>
        <w:t xml:space="preserve">     </w:t>
      </w:r>
      <w:r w:rsidR="00B26B39">
        <w:t>20</w:t>
      </w:r>
      <w:r w:rsidR="00B26B39">
        <w:rPr>
          <w:lang w:val="en-US"/>
        </w:rPr>
        <w:t>2</w:t>
      </w:r>
      <w:r w:rsidR="00593774">
        <w:t>1</w:t>
      </w:r>
      <w:r>
        <w:br w:type="page"/>
      </w:r>
    </w:p>
    <w:p w:rsidR="008F2017" w:rsidRPr="008C0192" w:rsidRDefault="008F2017" w:rsidP="00E106BC">
      <w:pPr>
        <w:pStyle w:val="10"/>
        <w:numPr>
          <w:ilvl w:val="0"/>
          <w:numId w:val="3"/>
        </w:numPr>
        <w:ind w:left="786"/>
        <w:jc w:val="center"/>
        <w:rPr>
          <w:rStyle w:val="Exact5"/>
          <w:sz w:val="24"/>
          <w:szCs w:val="24"/>
        </w:rPr>
      </w:pPr>
      <w:bookmarkStart w:id="1" w:name="_Toc505954646"/>
      <w:bookmarkStart w:id="2" w:name="_Toc536801337"/>
      <w:bookmarkStart w:id="3" w:name="_Toc379383341"/>
      <w:r w:rsidRPr="008C0192">
        <w:rPr>
          <w:rStyle w:val="Exact5"/>
          <w:sz w:val="24"/>
          <w:szCs w:val="24"/>
        </w:rPr>
        <w:lastRenderedPageBreak/>
        <w:t>Назначение</w:t>
      </w:r>
      <w:bookmarkEnd w:id="1"/>
      <w:bookmarkEnd w:id="2"/>
      <w:r w:rsidR="001B112D">
        <w:rPr>
          <w:rStyle w:val="Exact5"/>
          <w:sz w:val="24"/>
          <w:szCs w:val="24"/>
        </w:rPr>
        <w:t xml:space="preserve"> оборудования</w:t>
      </w:r>
    </w:p>
    <w:bookmarkEnd w:id="3"/>
    <w:p w:rsidR="00BD4D19" w:rsidRPr="00C56CFF" w:rsidRDefault="00BD4D19" w:rsidP="00E106BC">
      <w:pPr>
        <w:pStyle w:val="a4"/>
        <w:numPr>
          <w:ilvl w:val="1"/>
          <w:numId w:val="5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color w:val="000000"/>
          <w:lang w:val="ru-RU"/>
        </w:rPr>
      </w:pPr>
      <w:r w:rsidRPr="00C56CFF">
        <w:rPr>
          <w:rFonts w:ascii="Times New Roman" w:hAnsi="Times New Roman"/>
          <w:lang w:val="ru-RU"/>
        </w:rPr>
        <w:t xml:space="preserve">Поставка </w:t>
      </w:r>
      <w:r w:rsidR="00124737">
        <w:rPr>
          <w:rFonts w:ascii="Times New Roman" w:hAnsi="Times New Roman"/>
          <w:lang w:val="ru-RU"/>
        </w:rPr>
        <w:t>машина</w:t>
      </w:r>
      <w:r w:rsidR="00132403">
        <w:rPr>
          <w:rFonts w:ascii="Times New Roman" w:hAnsi="Times New Roman"/>
          <w:lang w:val="ru-RU"/>
        </w:rPr>
        <w:t xml:space="preserve"> для </w:t>
      </w:r>
      <w:r w:rsidR="009C3DE3">
        <w:rPr>
          <w:rFonts w:ascii="Times New Roman" w:hAnsi="Times New Roman"/>
          <w:lang w:val="ru-RU"/>
        </w:rPr>
        <w:t>рядовой намотки</w:t>
      </w:r>
      <w:r w:rsidR="00C56CFF" w:rsidRPr="00C56CFF">
        <w:rPr>
          <w:rFonts w:ascii="Times New Roman" w:hAnsi="Times New Roman"/>
          <w:bCs/>
          <w:lang w:val="ru-RU"/>
        </w:rPr>
        <w:t xml:space="preserve"> для сборочного производства</w:t>
      </w:r>
      <w:r w:rsidR="008E1B50" w:rsidRPr="00C56CFF">
        <w:rPr>
          <w:rFonts w:ascii="Times New Roman" w:hAnsi="Times New Roman"/>
          <w:lang w:val="ru-RU"/>
        </w:rPr>
        <w:t xml:space="preserve"> (</w:t>
      </w:r>
      <w:r w:rsidRPr="00C56CFF">
        <w:rPr>
          <w:rFonts w:ascii="Times New Roman" w:hAnsi="Times New Roman"/>
          <w:lang w:val="ru-RU"/>
        </w:rPr>
        <w:t xml:space="preserve">в дальнейшем оборудование) на предприятие АО «НПО «Электромашина», г. Челябинск». </w:t>
      </w:r>
    </w:p>
    <w:p w:rsidR="00BD4D19" w:rsidRPr="00C56CFF" w:rsidRDefault="00BD4D19" w:rsidP="00BD4D19">
      <w:pPr>
        <w:pStyle w:val="a4"/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C56CFF">
        <w:rPr>
          <w:rFonts w:ascii="Times New Roman" w:hAnsi="Times New Roman"/>
          <w:u w:val="single"/>
          <w:lang w:val="ru-RU"/>
        </w:rPr>
        <w:t>Тип оборудования</w:t>
      </w:r>
      <w:r w:rsidRPr="00C56CFF">
        <w:rPr>
          <w:rFonts w:ascii="Times New Roman" w:hAnsi="Times New Roman"/>
          <w:lang w:val="ru-RU"/>
        </w:rPr>
        <w:t>: Основное технологическое оборудование.</w:t>
      </w:r>
    </w:p>
    <w:p w:rsidR="00BD4D19" w:rsidRPr="00C56CFF" w:rsidRDefault="00BD4D19" w:rsidP="00BD4D19">
      <w:pPr>
        <w:pStyle w:val="a4"/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C56CFF">
        <w:rPr>
          <w:rFonts w:ascii="Times New Roman" w:hAnsi="Times New Roman"/>
          <w:u w:val="single"/>
          <w:lang w:val="ru-RU"/>
        </w:rPr>
        <w:t>Назначение оборудования</w:t>
      </w:r>
      <w:r w:rsidRPr="00C56CFF">
        <w:rPr>
          <w:rFonts w:ascii="Times New Roman" w:hAnsi="Times New Roman"/>
          <w:lang w:val="ru-RU"/>
        </w:rPr>
        <w:t xml:space="preserve">: Оборудование предназначено для </w:t>
      </w:r>
      <w:r w:rsidR="001B112D" w:rsidRPr="001B112D">
        <w:rPr>
          <w:rFonts w:ascii="Times New Roman" w:hAnsi="Times New Roman"/>
          <w:lang w:val="ru-RU"/>
        </w:rPr>
        <w:t xml:space="preserve">выполнения </w:t>
      </w:r>
      <w:r w:rsidR="009C3DE3">
        <w:rPr>
          <w:rFonts w:ascii="Times New Roman" w:hAnsi="Times New Roman"/>
          <w:lang w:val="ru-RU"/>
        </w:rPr>
        <w:t xml:space="preserve"> рядовой намотки катушек</w:t>
      </w:r>
      <w:r w:rsidRPr="00C56CFF">
        <w:rPr>
          <w:rFonts w:ascii="Times New Roman" w:hAnsi="Times New Roman"/>
          <w:lang w:val="ru-RU"/>
        </w:rPr>
        <w:t>.</w:t>
      </w:r>
    </w:p>
    <w:p w:rsidR="00BD4D19" w:rsidRPr="00C56CFF" w:rsidRDefault="00BD4D19" w:rsidP="00BD4D19">
      <w:pPr>
        <w:pStyle w:val="a4"/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C56CFF">
        <w:rPr>
          <w:rFonts w:ascii="Times New Roman" w:hAnsi="Times New Roman"/>
          <w:u w:val="single"/>
          <w:lang w:val="ru-RU"/>
        </w:rPr>
        <w:t>Планируемое применение оборудования</w:t>
      </w:r>
      <w:r w:rsidRPr="00C56CFF">
        <w:rPr>
          <w:rFonts w:ascii="Times New Roman" w:hAnsi="Times New Roman"/>
          <w:lang w:val="ru-RU"/>
        </w:rPr>
        <w:t xml:space="preserve">: </w:t>
      </w:r>
      <w:r w:rsidR="009C3DE3">
        <w:rPr>
          <w:rFonts w:ascii="Times New Roman" w:hAnsi="Times New Roman"/>
          <w:lang w:val="ru-RU"/>
        </w:rPr>
        <w:t>Намотка рядовых катушек</w:t>
      </w:r>
      <w:r w:rsidR="00C56CFF" w:rsidRPr="00C56CFF">
        <w:rPr>
          <w:rFonts w:ascii="Times New Roman" w:hAnsi="Times New Roman"/>
          <w:lang w:val="ru-RU"/>
        </w:rPr>
        <w:t xml:space="preserve"> в сборочном производстве</w:t>
      </w:r>
      <w:r w:rsidRPr="00C56CFF">
        <w:rPr>
          <w:rFonts w:ascii="Times New Roman" w:hAnsi="Times New Roman"/>
          <w:lang w:val="ru-RU"/>
        </w:rPr>
        <w:t>.</w:t>
      </w:r>
    </w:p>
    <w:p w:rsidR="00BD4D19" w:rsidRDefault="009C3DE3" w:rsidP="009C3DE3">
      <w:pPr>
        <w:pStyle w:val="a4"/>
        <w:numPr>
          <w:ilvl w:val="1"/>
          <w:numId w:val="12"/>
        </w:numPr>
        <w:tabs>
          <w:tab w:val="left" w:pos="0"/>
          <w:tab w:val="left" w:pos="993"/>
        </w:tabs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 </w:t>
      </w:r>
      <w:proofErr w:type="spellStart"/>
      <w:r w:rsidR="00BD4D19" w:rsidRPr="00C56CFF">
        <w:rPr>
          <w:rFonts w:ascii="Times New Roman" w:hAnsi="Times New Roman"/>
          <w:color w:val="000000"/>
        </w:rPr>
        <w:t>Количество</w:t>
      </w:r>
      <w:proofErr w:type="spellEnd"/>
      <w:r w:rsidR="00BD4D19" w:rsidRPr="00C56CFF">
        <w:rPr>
          <w:rFonts w:ascii="Times New Roman" w:hAnsi="Times New Roman"/>
          <w:color w:val="000000"/>
        </w:rPr>
        <w:t xml:space="preserve">: </w:t>
      </w:r>
      <w:r>
        <w:rPr>
          <w:rFonts w:ascii="Times New Roman" w:hAnsi="Times New Roman"/>
          <w:color w:val="000000"/>
          <w:lang w:val="ru-RU"/>
        </w:rPr>
        <w:t>2</w:t>
      </w:r>
      <w:r w:rsidR="00D65105" w:rsidRPr="00C56CFF">
        <w:rPr>
          <w:rFonts w:ascii="Times New Roman" w:hAnsi="Times New Roman"/>
          <w:color w:val="000000"/>
        </w:rPr>
        <w:t xml:space="preserve"> </w:t>
      </w:r>
      <w:proofErr w:type="spellStart"/>
      <w:r w:rsidR="00D65105" w:rsidRPr="00C56CFF">
        <w:rPr>
          <w:rFonts w:ascii="Times New Roman" w:hAnsi="Times New Roman"/>
          <w:color w:val="000000"/>
        </w:rPr>
        <w:t>ед</w:t>
      </w:r>
      <w:proofErr w:type="spellEnd"/>
      <w:r w:rsidR="00BD4D19" w:rsidRPr="00C56CFF">
        <w:rPr>
          <w:rFonts w:ascii="Times New Roman" w:hAnsi="Times New Roman"/>
          <w:color w:val="000000"/>
        </w:rPr>
        <w:t>.</w:t>
      </w:r>
    </w:p>
    <w:p w:rsidR="00BA6F0E" w:rsidRDefault="00BA6F0E" w:rsidP="00BA6F0E">
      <w:pPr>
        <w:pStyle w:val="a4"/>
        <w:numPr>
          <w:ilvl w:val="1"/>
          <w:numId w:val="12"/>
        </w:numPr>
        <w:tabs>
          <w:tab w:val="left" w:pos="0"/>
        </w:tabs>
        <w:jc w:val="both"/>
        <w:rPr>
          <w:rFonts w:ascii="Times New Roman" w:hAnsi="Times New Roman"/>
          <w:color w:val="000000"/>
          <w:lang w:val="ru-RU"/>
        </w:rPr>
      </w:pPr>
      <w:r w:rsidRPr="003F3704">
        <w:rPr>
          <w:rFonts w:ascii="Times New Roman" w:hAnsi="Times New Roman"/>
          <w:bCs/>
          <w:lang w:val="ru-RU"/>
        </w:rPr>
        <w:t>Перечень  деталей-представителей на 20</w:t>
      </w:r>
      <w:r>
        <w:rPr>
          <w:rFonts w:ascii="Times New Roman" w:hAnsi="Times New Roman"/>
          <w:bCs/>
          <w:lang w:val="ru-RU"/>
        </w:rPr>
        <w:t>21</w:t>
      </w:r>
      <w:r w:rsidRPr="003F3704">
        <w:rPr>
          <w:rFonts w:ascii="Times New Roman" w:hAnsi="Times New Roman"/>
          <w:bCs/>
          <w:lang w:val="ru-RU"/>
        </w:rPr>
        <w:t xml:space="preserve">. отражен в таблице №1.  </w:t>
      </w:r>
    </w:p>
    <w:p w:rsidR="00BA6F0E" w:rsidRDefault="00BA6F0E" w:rsidP="00BA6F0E">
      <w:pPr>
        <w:pStyle w:val="a4"/>
        <w:rPr>
          <w:rFonts w:ascii="Times New Roman" w:hAnsi="Times New Roman"/>
          <w:bCs/>
          <w:szCs w:val="22"/>
          <w:lang w:val="ru-RU"/>
        </w:rPr>
      </w:pPr>
    </w:p>
    <w:p w:rsidR="00BA6F0E" w:rsidRDefault="00BA6F0E" w:rsidP="00BA6F0E">
      <w:pPr>
        <w:pStyle w:val="a4"/>
        <w:rPr>
          <w:rFonts w:ascii="Times New Roman" w:hAnsi="Times New Roman"/>
          <w:bCs/>
          <w:szCs w:val="22"/>
          <w:lang w:val="ru-RU"/>
        </w:rPr>
      </w:pPr>
      <w:r w:rsidRPr="003F3704">
        <w:rPr>
          <w:rFonts w:ascii="Times New Roman" w:hAnsi="Times New Roman"/>
          <w:bCs/>
          <w:szCs w:val="22"/>
          <w:lang w:val="ru-RU"/>
        </w:rPr>
        <w:t>Таблица №1</w:t>
      </w:r>
    </w:p>
    <w:p w:rsidR="00BA6F0E" w:rsidRPr="003F3704" w:rsidRDefault="00BA6F0E" w:rsidP="00BA6F0E">
      <w:pPr>
        <w:pStyle w:val="a4"/>
        <w:jc w:val="right"/>
        <w:rPr>
          <w:rFonts w:ascii="Times New Roman" w:hAnsi="Times New Roman"/>
          <w:bCs/>
          <w:szCs w:val="22"/>
          <w:lang w:val="ru-RU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834"/>
        <w:gridCol w:w="2447"/>
        <w:gridCol w:w="2098"/>
        <w:gridCol w:w="2667"/>
        <w:gridCol w:w="1701"/>
      </w:tblGrid>
      <w:tr w:rsidR="00BA6F0E" w:rsidRPr="00F80135" w:rsidTr="00AD311D">
        <w:trPr>
          <w:trHeight w:val="584"/>
        </w:trPr>
        <w:tc>
          <w:tcPr>
            <w:tcW w:w="834" w:type="dxa"/>
          </w:tcPr>
          <w:p w:rsidR="00BA6F0E" w:rsidRPr="00F80135" w:rsidRDefault="00BA6F0E" w:rsidP="00AD311D">
            <w:pPr>
              <w:jc w:val="center"/>
            </w:pPr>
            <w:r w:rsidRPr="00F80135">
              <w:rPr>
                <w:color w:val="000000"/>
              </w:rPr>
              <w:t xml:space="preserve">№ </w:t>
            </w:r>
            <w:proofErr w:type="gramStart"/>
            <w:r w:rsidRPr="00F80135">
              <w:rPr>
                <w:color w:val="000000"/>
              </w:rPr>
              <w:t>п</w:t>
            </w:r>
            <w:proofErr w:type="gramEnd"/>
            <w:r w:rsidRPr="00F80135">
              <w:rPr>
                <w:color w:val="000000"/>
              </w:rPr>
              <w:t>/п</w:t>
            </w:r>
          </w:p>
        </w:tc>
        <w:tc>
          <w:tcPr>
            <w:tcW w:w="2447" w:type="dxa"/>
          </w:tcPr>
          <w:p w:rsidR="00BA6F0E" w:rsidRPr="00F80135" w:rsidRDefault="00BA6F0E" w:rsidP="00AD311D">
            <w:pPr>
              <w:jc w:val="center"/>
            </w:pPr>
            <w:r w:rsidRPr="00F80135">
              <w:rPr>
                <w:color w:val="000000"/>
              </w:rPr>
              <w:t>Наименование детали</w:t>
            </w:r>
          </w:p>
        </w:tc>
        <w:tc>
          <w:tcPr>
            <w:tcW w:w="2098" w:type="dxa"/>
          </w:tcPr>
          <w:p w:rsidR="00BA6F0E" w:rsidRPr="00F80135" w:rsidRDefault="00BA6F0E" w:rsidP="00AD311D">
            <w:pPr>
              <w:jc w:val="center"/>
            </w:pPr>
            <w:r w:rsidRPr="00F80135">
              <w:rPr>
                <w:color w:val="000000"/>
              </w:rPr>
              <w:t>№ чертежа</w:t>
            </w:r>
          </w:p>
        </w:tc>
        <w:tc>
          <w:tcPr>
            <w:tcW w:w="2667" w:type="dxa"/>
          </w:tcPr>
          <w:p w:rsidR="00BA6F0E" w:rsidRPr="00705F0C" w:rsidRDefault="00BA6F0E" w:rsidP="00AD3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Средн</w:t>
            </w:r>
            <w:proofErr w:type="gramStart"/>
            <w:r>
              <w:rPr>
                <w:color w:val="000000"/>
              </w:rPr>
              <w:t>е-</w:t>
            </w:r>
            <w:proofErr w:type="gramEnd"/>
            <w:r>
              <w:rPr>
                <w:color w:val="000000"/>
              </w:rPr>
              <w:t xml:space="preserve"> годовой </w:t>
            </w:r>
            <w:r w:rsidRPr="00F80135">
              <w:rPr>
                <w:color w:val="000000"/>
              </w:rPr>
              <w:t>объем</w:t>
            </w:r>
            <w:r>
              <w:rPr>
                <w:color w:val="000000"/>
              </w:rPr>
              <w:t>, шт.</w:t>
            </w:r>
          </w:p>
        </w:tc>
        <w:tc>
          <w:tcPr>
            <w:tcW w:w="1701" w:type="dxa"/>
          </w:tcPr>
          <w:p w:rsidR="00BA6F0E" w:rsidRPr="00F80135" w:rsidRDefault="00BA6F0E" w:rsidP="00AD311D">
            <w:pPr>
              <w:jc w:val="center"/>
              <w:rPr>
                <w:color w:val="000000"/>
              </w:rPr>
            </w:pPr>
            <w:r w:rsidRPr="00F80135">
              <w:rPr>
                <w:color w:val="000000"/>
              </w:rPr>
              <w:t>Примечание</w:t>
            </w:r>
          </w:p>
        </w:tc>
      </w:tr>
      <w:tr w:rsidR="00BA6F0E" w:rsidRPr="00F80135" w:rsidTr="00AD311D">
        <w:trPr>
          <w:trHeight w:val="548"/>
        </w:trPr>
        <w:tc>
          <w:tcPr>
            <w:tcW w:w="834" w:type="dxa"/>
          </w:tcPr>
          <w:p w:rsidR="00BA6F0E" w:rsidRPr="00F80135" w:rsidRDefault="00BA6F0E" w:rsidP="00AD311D">
            <w:pPr>
              <w:jc w:val="center"/>
              <w:rPr>
                <w:color w:val="000000"/>
              </w:rPr>
            </w:pPr>
          </w:p>
        </w:tc>
        <w:tc>
          <w:tcPr>
            <w:tcW w:w="2447" w:type="dxa"/>
          </w:tcPr>
          <w:p w:rsidR="00BA6F0E" w:rsidRPr="00F80135" w:rsidRDefault="00BA6F0E" w:rsidP="00AD311D">
            <w:pPr>
              <w:jc w:val="center"/>
              <w:rPr>
                <w:color w:val="000000"/>
              </w:rPr>
            </w:pPr>
            <w:r w:rsidRPr="00F80135">
              <w:rPr>
                <w:color w:val="000000"/>
              </w:rPr>
              <w:t>Серийные изделия</w:t>
            </w:r>
          </w:p>
        </w:tc>
        <w:tc>
          <w:tcPr>
            <w:tcW w:w="2098" w:type="dxa"/>
          </w:tcPr>
          <w:p w:rsidR="00BA6F0E" w:rsidRPr="00871ED2" w:rsidRDefault="00BA6F0E" w:rsidP="00AD311D">
            <w:pPr>
              <w:jc w:val="center"/>
              <w:rPr>
                <w:color w:val="000000"/>
              </w:rPr>
            </w:pPr>
          </w:p>
        </w:tc>
        <w:tc>
          <w:tcPr>
            <w:tcW w:w="2667" w:type="dxa"/>
            <w:vAlign w:val="center"/>
          </w:tcPr>
          <w:p w:rsidR="00BA6F0E" w:rsidRPr="00F80135" w:rsidRDefault="00BA6F0E" w:rsidP="00AD311D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BA6F0E" w:rsidRPr="00F80135" w:rsidRDefault="00BA6F0E" w:rsidP="00AD311D">
            <w:pPr>
              <w:jc w:val="center"/>
              <w:rPr>
                <w:color w:val="000000"/>
              </w:rPr>
            </w:pPr>
          </w:p>
        </w:tc>
      </w:tr>
      <w:tr w:rsidR="00E316A8" w:rsidRPr="00F80135" w:rsidTr="00AD311D">
        <w:trPr>
          <w:trHeight w:val="267"/>
        </w:trPr>
        <w:tc>
          <w:tcPr>
            <w:tcW w:w="834" w:type="dxa"/>
          </w:tcPr>
          <w:p w:rsidR="00E316A8" w:rsidRPr="00F80135" w:rsidRDefault="00E316A8" w:rsidP="00AD3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47" w:type="dxa"/>
          </w:tcPr>
          <w:p w:rsidR="00E316A8" w:rsidRPr="00EA4A1E" w:rsidRDefault="00E316A8" w:rsidP="00AD311D">
            <w:pPr>
              <w:rPr>
                <w:color w:val="000000"/>
              </w:rPr>
            </w:pPr>
            <w:r>
              <w:t>Катушка - представитель</w:t>
            </w:r>
          </w:p>
        </w:tc>
        <w:tc>
          <w:tcPr>
            <w:tcW w:w="2098" w:type="dxa"/>
            <w:vAlign w:val="bottom"/>
          </w:tcPr>
          <w:p w:rsidR="00E316A8" w:rsidRPr="00EA4A1E" w:rsidRDefault="00E316A8" w:rsidP="00AD311D">
            <w:pPr>
              <w:outlineLvl w:val="1"/>
            </w:pPr>
            <w:r>
              <w:t>Чертеж 1</w:t>
            </w:r>
            <w:r w:rsidRPr="00EA4A1E">
              <w:t xml:space="preserve"> </w:t>
            </w:r>
          </w:p>
        </w:tc>
        <w:tc>
          <w:tcPr>
            <w:tcW w:w="2667" w:type="dxa"/>
            <w:vAlign w:val="bottom"/>
          </w:tcPr>
          <w:p w:rsidR="00E316A8" w:rsidRPr="00EA4A1E" w:rsidRDefault="00E316A8" w:rsidP="00AD311D">
            <w:pPr>
              <w:jc w:val="right"/>
              <w:outlineLvl w:val="1"/>
            </w:pPr>
            <w:r>
              <w:t>10</w:t>
            </w:r>
          </w:p>
        </w:tc>
        <w:tc>
          <w:tcPr>
            <w:tcW w:w="1701" w:type="dxa"/>
          </w:tcPr>
          <w:p w:rsidR="00E316A8" w:rsidRPr="00F80135" w:rsidRDefault="00E316A8" w:rsidP="00AD311D">
            <w:pPr>
              <w:jc w:val="center"/>
              <w:rPr>
                <w:color w:val="000000"/>
              </w:rPr>
            </w:pPr>
          </w:p>
        </w:tc>
      </w:tr>
      <w:tr w:rsidR="00E316A8" w:rsidRPr="00F80135" w:rsidTr="00AD311D">
        <w:trPr>
          <w:trHeight w:val="267"/>
        </w:trPr>
        <w:tc>
          <w:tcPr>
            <w:tcW w:w="834" w:type="dxa"/>
          </w:tcPr>
          <w:p w:rsidR="00E316A8" w:rsidRPr="00F80135" w:rsidRDefault="00E316A8" w:rsidP="00AD3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47" w:type="dxa"/>
          </w:tcPr>
          <w:p w:rsidR="00E316A8" w:rsidRPr="00EA4A1E" w:rsidRDefault="00E316A8" w:rsidP="00AD311D">
            <w:pPr>
              <w:rPr>
                <w:color w:val="000000"/>
              </w:rPr>
            </w:pPr>
            <w:r>
              <w:t>Катушка - представитель</w:t>
            </w:r>
          </w:p>
        </w:tc>
        <w:tc>
          <w:tcPr>
            <w:tcW w:w="2098" w:type="dxa"/>
            <w:vAlign w:val="bottom"/>
          </w:tcPr>
          <w:p w:rsidR="00E316A8" w:rsidRPr="00EA4A1E" w:rsidRDefault="00E316A8" w:rsidP="00AD311D">
            <w:pPr>
              <w:outlineLvl w:val="1"/>
            </w:pPr>
            <w:r>
              <w:t xml:space="preserve">Чертеж 2 </w:t>
            </w:r>
          </w:p>
        </w:tc>
        <w:tc>
          <w:tcPr>
            <w:tcW w:w="2667" w:type="dxa"/>
            <w:vAlign w:val="bottom"/>
          </w:tcPr>
          <w:p w:rsidR="00E316A8" w:rsidRPr="00EA4A1E" w:rsidRDefault="00E316A8" w:rsidP="00AD311D">
            <w:pPr>
              <w:jc w:val="right"/>
              <w:outlineLvl w:val="1"/>
            </w:pPr>
            <w:r>
              <w:t>48</w:t>
            </w:r>
          </w:p>
        </w:tc>
        <w:tc>
          <w:tcPr>
            <w:tcW w:w="1701" w:type="dxa"/>
          </w:tcPr>
          <w:p w:rsidR="00E316A8" w:rsidRPr="00F80135" w:rsidRDefault="00E316A8" w:rsidP="00AD311D">
            <w:pPr>
              <w:jc w:val="center"/>
              <w:rPr>
                <w:color w:val="000000"/>
              </w:rPr>
            </w:pPr>
          </w:p>
        </w:tc>
      </w:tr>
      <w:tr w:rsidR="00E316A8" w:rsidRPr="00F80135" w:rsidTr="00AD311D">
        <w:trPr>
          <w:trHeight w:val="267"/>
        </w:trPr>
        <w:tc>
          <w:tcPr>
            <w:tcW w:w="834" w:type="dxa"/>
          </w:tcPr>
          <w:p w:rsidR="00E316A8" w:rsidRDefault="00E316A8" w:rsidP="00AD3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47" w:type="dxa"/>
          </w:tcPr>
          <w:p w:rsidR="00E316A8" w:rsidRPr="00EA4A1E" w:rsidRDefault="00E316A8" w:rsidP="00AD311D">
            <w:r>
              <w:t>Катушка - представитель</w:t>
            </w:r>
          </w:p>
        </w:tc>
        <w:tc>
          <w:tcPr>
            <w:tcW w:w="2098" w:type="dxa"/>
            <w:vAlign w:val="bottom"/>
          </w:tcPr>
          <w:p w:rsidR="00E316A8" w:rsidRPr="00EA4A1E" w:rsidRDefault="00E316A8" w:rsidP="00AD311D">
            <w:pPr>
              <w:outlineLvl w:val="1"/>
            </w:pPr>
            <w:r>
              <w:t>Чертеж 3</w:t>
            </w:r>
          </w:p>
        </w:tc>
        <w:tc>
          <w:tcPr>
            <w:tcW w:w="2667" w:type="dxa"/>
            <w:vAlign w:val="bottom"/>
          </w:tcPr>
          <w:p w:rsidR="00E316A8" w:rsidRPr="00EA4A1E" w:rsidRDefault="00E316A8" w:rsidP="00AD311D">
            <w:pPr>
              <w:jc w:val="right"/>
              <w:outlineLvl w:val="1"/>
            </w:pPr>
            <w:r>
              <w:t>8</w:t>
            </w:r>
          </w:p>
        </w:tc>
        <w:tc>
          <w:tcPr>
            <w:tcW w:w="1701" w:type="dxa"/>
          </w:tcPr>
          <w:p w:rsidR="00E316A8" w:rsidRPr="00F80135" w:rsidRDefault="00E316A8" w:rsidP="00AD311D">
            <w:pPr>
              <w:jc w:val="center"/>
              <w:rPr>
                <w:color w:val="000000"/>
              </w:rPr>
            </w:pPr>
          </w:p>
        </w:tc>
      </w:tr>
      <w:tr w:rsidR="00E316A8" w:rsidRPr="00F80135" w:rsidTr="00AD311D">
        <w:trPr>
          <w:trHeight w:val="282"/>
        </w:trPr>
        <w:tc>
          <w:tcPr>
            <w:tcW w:w="834" w:type="dxa"/>
          </w:tcPr>
          <w:p w:rsidR="00E316A8" w:rsidRPr="00F80135" w:rsidRDefault="00E316A8" w:rsidP="00AD311D">
            <w:pPr>
              <w:jc w:val="center"/>
              <w:rPr>
                <w:color w:val="000000"/>
              </w:rPr>
            </w:pPr>
          </w:p>
        </w:tc>
        <w:tc>
          <w:tcPr>
            <w:tcW w:w="2447" w:type="dxa"/>
          </w:tcPr>
          <w:p w:rsidR="00E316A8" w:rsidRPr="00F80135" w:rsidRDefault="00E316A8" w:rsidP="00AD311D">
            <w:pPr>
              <w:jc w:val="center"/>
              <w:rPr>
                <w:color w:val="000000"/>
              </w:rPr>
            </w:pPr>
            <w:r w:rsidRPr="00F80135">
              <w:rPr>
                <w:color w:val="000000"/>
              </w:rPr>
              <w:t>Итого</w:t>
            </w:r>
          </w:p>
        </w:tc>
        <w:tc>
          <w:tcPr>
            <w:tcW w:w="2098" w:type="dxa"/>
          </w:tcPr>
          <w:p w:rsidR="00E316A8" w:rsidRPr="00F80135" w:rsidRDefault="00E316A8" w:rsidP="00AD311D">
            <w:pPr>
              <w:jc w:val="center"/>
              <w:rPr>
                <w:color w:val="000000"/>
              </w:rPr>
            </w:pPr>
          </w:p>
        </w:tc>
        <w:tc>
          <w:tcPr>
            <w:tcW w:w="2667" w:type="dxa"/>
            <w:vAlign w:val="center"/>
          </w:tcPr>
          <w:p w:rsidR="00E316A8" w:rsidRPr="00F80135" w:rsidRDefault="00E316A8" w:rsidP="00AD311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701" w:type="dxa"/>
          </w:tcPr>
          <w:p w:rsidR="00E316A8" w:rsidRPr="00F80135" w:rsidRDefault="00E316A8" w:rsidP="00AD311D">
            <w:pPr>
              <w:jc w:val="center"/>
              <w:rPr>
                <w:color w:val="000000"/>
              </w:rPr>
            </w:pPr>
          </w:p>
        </w:tc>
      </w:tr>
    </w:tbl>
    <w:p w:rsidR="00BA6F0E" w:rsidRPr="003F3704" w:rsidRDefault="00BA6F0E" w:rsidP="00BA6F0E">
      <w:pPr>
        <w:pStyle w:val="a4"/>
        <w:numPr>
          <w:ilvl w:val="1"/>
          <w:numId w:val="12"/>
        </w:numPr>
        <w:tabs>
          <w:tab w:val="left" w:pos="0"/>
        </w:tabs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bCs/>
          <w:szCs w:val="22"/>
          <w:lang w:val="ru-RU"/>
        </w:rPr>
        <w:t xml:space="preserve"> </w:t>
      </w:r>
      <w:r w:rsidRPr="003F3704">
        <w:rPr>
          <w:rFonts w:ascii="Times New Roman" w:hAnsi="Times New Roman"/>
          <w:bCs/>
          <w:szCs w:val="22"/>
          <w:lang w:val="ru-RU"/>
        </w:rPr>
        <w:t>Чертежи деталей-представителей прилагаются к ТЗ</w:t>
      </w:r>
      <w:r>
        <w:rPr>
          <w:rFonts w:ascii="Times New Roman" w:hAnsi="Times New Roman"/>
          <w:bCs/>
          <w:szCs w:val="22"/>
          <w:lang w:val="ru-RU"/>
        </w:rPr>
        <w:t>.</w:t>
      </w:r>
    </w:p>
    <w:p w:rsidR="00BA6F0E" w:rsidRPr="00BA6F0E" w:rsidRDefault="00BA6F0E" w:rsidP="00BA6F0E">
      <w:pPr>
        <w:tabs>
          <w:tab w:val="left" w:pos="0"/>
          <w:tab w:val="left" w:pos="993"/>
        </w:tabs>
        <w:ind w:left="284"/>
        <w:jc w:val="both"/>
        <w:rPr>
          <w:rStyle w:val="Exact5"/>
          <w:sz w:val="24"/>
          <w:szCs w:val="24"/>
        </w:rPr>
      </w:pPr>
    </w:p>
    <w:p w:rsidR="00BD4D19" w:rsidRPr="00BD4D19" w:rsidRDefault="00BD4D19" w:rsidP="00E106BC">
      <w:pPr>
        <w:pStyle w:val="10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Style w:val="Exact5"/>
          <w:vanish/>
          <w:sz w:val="24"/>
          <w:szCs w:val="24"/>
        </w:rPr>
      </w:pPr>
      <w:bookmarkStart w:id="4" w:name="_Toc511206810"/>
      <w:r w:rsidRPr="00BD4D19">
        <w:rPr>
          <w:rStyle w:val="Exact5"/>
          <w:sz w:val="24"/>
          <w:szCs w:val="24"/>
        </w:rPr>
        <w:t xml:space="preserve">Геометрические параметры площадки (помещения), климатические условия эксплуатации, категория места установки и требования по сейсмичности и </w:t>
      </w:r>
      <w:proofErr w:type="spellStart"/>
      <w:r w:rsidRPr="00BD4D19">
        <w:rPr>
          <w:rStyle w:val="Exact5"/>
          <w:sz w:val="24"/>
          <w:szCs w:val="24"/>
        </w:rPr>
        <w:t>пожар</w:t>
      </w:r>
      <w:proofErr w:type="gramStart"/>
      <w:r w:rsidRPr="00BD4D19">
        <w:rPr>
          <w:rStyle w:val="Exact5"/>
          <w:sz w:val="24"/>
          <w:szCs w:val="24"/>
        </w:rPr>
        <w:t>о</w:t>
      </w:r>
      <w:proofErr w:type="spellEnd"/>
      <w:r w:rsidRPr="00BD4D19">
        <w:rPr>
          <w:rStyle w:val="Exact5"/>
          <w:sz w:val="24"/>
          <w:szCs w:val="24"/>
        </w:rPr>
        <w:t>-</w:t>
      </w:r>
      <w:proofErr w:type="gramEnd"/>
      <w:r w:rsidRPr="00BD4D19">
        <w:rPr>
          <w:rStyle w:val="Exact5"/>
          <w:sz w:val="24"/>
          <w:szCs w:val="24"/>
        </w:rPr>
        <w:t xml:space="preserve"> взрывобезопасности</w:t>
      </w:r>
      <w:bookmarkEnd w:id="4"/>
    </w:p>
    <w:p w:rsidR="00BD4D19" w:rsidRPr="00BD4D19" w:rsidRDefault="00BD4D19" w:rsidP="00E106BC">
      <w:pPr>
        <w:pStyle w:val="a4"/>
        <w:numPr>
          <w:ilvl w:val="1"/>
          <w:numId w:val="6"/>
        </w:numPr>
        <w:tabs>
          <w:tab w:val="left" w:pos="0"/>
          <w:tab w:val="left" w:pos="1134"/>
        </w:tabs>
        <w:ind w:left="0" w:firstLine="567"/>
        <w:jc w:val="both"/>
        <w:rPr>
          <w:rStyle w:val="Exact5"/>
          <w:sz w:val="24"/>
          <w:szCs w:val="24"/>
          <w:lang w:val="ru-RU"/>
        </w:rPr>
      </w:pPr>
    </w:p>
    <w:p w:rsidR="00BD4D19" w:rsidRPr="00BD4D19" w:rsidRDefault="00BD4D19" w:rsidP="00E106BC">
      <w:pPr>
        <w:pStyle w:val="a4"/>
        <w:numPr>
          <w:ilvl w:val="1"/>
          <w:numId w:val="7"/>
        </w:numPr>
        <w:tabs>
          <w:tab w:val="left" w:pos="0"/>
          <w:tab w:val="left" w:pos="1134"/>
        </w:tabs>
        <w:jc w:val="both"/>
        <w:rPr>
          <w:rStyle w:val="Exact5"/>
          <w:sz w:val="24"/>
          <w:szCs w:val="24"/>
          <w:lang w:val="ru-RU"/>
        </w:rPr>
      </w:pPr>
      <w:r w:rsidRPr="00BD4D19">
        <w:rPr>
          <w:rStyle w:val="Exact5"/>
          <w:sz w:val="24"/>
          <w:szCs w:val="24"/>
          <w:lang w:val="ru-RU"/>
        </w:rPr>
        <w:t>Место расположения оборудования (размеры площадки: длина, ширина, высота). Требования к месту расположения оборудования и основанию указаны в таблице №</w:t>
      </w:r>
      <w:r w:rsidR="00590F93">
        <w:rPr>
          <w:rStyle w:val="Exact5"/>
          <w:sz w:val="24"/>
          <w:szCs w:val="24"/>
          <w:lang w:val="ru-RU"/>
        </w:rPr>
        <w:t>1</w:t>
      </w:r>
      <w:r w:rsidRPr="00BD4D19">
        <w:rPr>
          <w:rStyle w:val="Exact5"/>
          <w:sz w:val="24"/>
          <w:szCs w:val="24"/>
          <w:lang w:val="ru-RU"/>
        </w:rPr>
        <w:t>.</w:t>
      </w:r>
    </w:p>
    <w:p w:rsidR="00BD4D19" w:rsidRPr="00BD4D19" w:rsidRDefault="00BD4D19" w:rsidP="00BD4D19">
      <w:pPr>
        <w:pStyle w:val="a4"/>
        <w:tabs>
          <w:tab w:val="left" w:pos="0"/>
        </w:tabs>
        <w:ind w:left="0" w:firstLine="284"/>
        <w:jc w:val="right"/>
        <w:rPr>
          <w:rStyle w:val="Exact5"/>
          <w:sz w:val="24"/>
          <w:szCs w:val="24"/>
          <w:lang w:val="ru-RU"/>
        </w:rPr>
      </w:pPr>
    </w:p>
    <w:p w:rsidR="00BD4D19" w:rsidRPr="00BD4D19" w:rsidRDefault="00BD4D19" w:rsidP="00BD4D19">
      <w:pPr>
        <w:pStyle w:val="a4"/>
        <w:tabs>
          <w:tab w:val="left" w:pos="0"/>
        </w:tabs>
        <w:ind w:left="0" w:firstLine="284"/>
        <w:jc w:val="right"/>
        <w:rPr>
          <w:rStyle w:val="Exact5"/>
          <w:sz w:val="24"/>
          <w:szCs w:val="24"/>
          <w:lang w:val="ru-RU"/>
        </w:rPr>
      </w:pPr>
      <w:r w:rsidRPr="00BD4D19">
        <w:rPr>
          <w:rStyle w:val="Exact5"/>
          <w:sz w:val="24"/>
          <w:szCs w:val="24"/>
          <w:lang w:val="ru-RU"/>
        </w:rPr>
        <w:t>Таблица №</w:t>
      </w:r>
      <w:r w:rsidR="00590F93">
        <w:rPr>
          <w:rStyle w:val="Exact5"/>
          <w:sz w:val="24"/>
          <w:szCs w:val="24"/>
          <w:lang w:val="ru-RU"/>
        </w:rPr>
        <w:t>1</w:t>
      </w:r>
    </w:p>
    <w:tbl>
      <w:tblPr>
        <w:tblW w:w="101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4"/>
        <w:gridCol w:w="5570"/>
        <w:gridCol w:w="1292"/>
        <w:gridCol w:w="2347"/>
      </w:tblGrid>
      <w:tr w:rsidR="00BD4D19" w:rsidRPr="00BD4D19" w:rsidTr="00A879D6">
        <w:trPr>
          <w:trHeight w:val="264"/>
          <w:jc w:val="center"/>
        </w:trPr>
        <w:tc>
          <w:tcPr>
            <w:tcW w:w="904" w:type="dxa"/>
          </w:tcPr>
          <w:p w:rsidR="00BD4D19" w:rsidRPr="00BD4D19" w:rsidRDefault="00BD4D19" w:rsidP="00D429DC">
            <w:pPr>
              <w:ind w:right="175" w:firstLine="284"/>
              <w:contextualSpacing/>
              <w:jc w:val="both"/>
              <w:rPr>
                <w:rFonts w:eastAsia="MS Mincho"/>
                <w:bCs/>
                <w:lang w:eastAsia="ja-JP"/>
              </w:rPr>
            </w:pPr>
            <w:r w:rsidRPr="00BD4D19">
              <w:t xml:space="preserve">№ </w:t>
            </w:r>
            <w:proofErr w:type="gramStart"/>
            <w:r w:rsidRPr="00BD4D19">
              <w:t>п</w:t>
            </w:r>
            <w:proofErr w:type="gramEnd"/>
            <w:r w:rsidRPr="00BD4D19">
              <w:t>/п</w:t>
            </w:r>
          </w:p>
        </w:tc>
        <w:tc>
          <w:tcPr>
            <w:tcW w:w="5570" w:type="dxa"/>
            <w:shd w:val="clear" w:color="auto" w:fill="auto"/>
            <w:noWrap/>
            <w:vAlign w:val="center"/>
          </w:tcPr>
          <w:p w:rsidR="00BD4D19" w:rsidRPr="00BD4D19" w:rsidRDefault="00BD4D19" w:rsidP="00D429DC">
            <w:pPr>
              <w:jc w:val="center"/>
              <w:rPr>
                <w:rFonts w:eastAsia="Calibri"/>
                <w:color w:val="000000"/>
              </w:rPr>
            </w:pPr>
            <w:r w:rsidRPr="00BD4D19">
              <w:rPr>
                <w:rFonts w:eastAsia="Calibri"/>
                <w:color w:val="000000"/>
              </w:rPr>
              <w:t>Требование к параметру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BD4D19" w:rsidRPr="00BD4D19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D4D19">
              <w:rPr>
                <w:rFonts w:eastAsia="Calibri"/>
                <w:color w:val="000000"/>
              </w:rPr>
              <w:t>Ед. измерения</w:t>
            </w:r>
          </w:p>
        </w:tc>
        <w:tc>
          <w:tcPr>
            <w:tcW w:w="2347" w:type="dxa"/>
            <w:shd w:val="clear" w:color="auto" w:fill="auto"/>
            <w:noWrap/>
            <w:vAlign w:val="center"/>
          </w:tcPr>
          <w:p w:rsidR="00BD4D19" w:rsidRPr="00BD4D19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BD4D19">
              <w:rPr>
                <w:rFonts w:eastAsia="Calibri"/>
              </w:rPr>
              <w:t>Требуемое значение параметра</w:t>
            </w:r>
          </w:p>
        </w:tc>
      </w:tr>
      <w:tr w:rsidR="00BD4D19" w:rsidRPr="00BD4D19" w:rsidTr="00A879D6">
        <w:trPr>
          <w:trHeight w:val="264"/>
          <w:jc w:val="center"/>
        </w:trPr>
        <w:tc>
          <w:tcPr>
            <w:tcW w:w="904" w:type="dxa"/>
          </w:tcPr>
          <w:p w:rsidR="00BD4D19" w:rsidRPr="00BD4D19" w:rsidRDefault="00BD4D19" w:rsidP="00E106BC">
            <w:pPr>
              <w:numPr>
                <w:ilvl w:val="0"/>
                <w:numId w:val="4"/>
              </w:numPr>
              <w:ind w:left="0" w:right="175" w:firstLine="284"/>
              <w:contextualSpacing/>
              <w:jc w:val="both"/>
              <w:rPr>
                <w:rFonts w:eastAsia="MS Mincho"/>
                <w:bCs/>
                <w:lang w:eastAsia="ja-JP"/>
              </w:rPr>
            </w:pPr>
          </w:p>
        </w:tc>
        <w:tc>
          <w:tcPr>
            <w:tcW w:w="5570" w:type="dxa"/>
            <w:shd w:val="clear" w:color="auto" w:fill="auto"/>
            <w:noWrap/>
          </w:tcPr>
          <w:p w:rsidR="00BD4D19" w:rsidRPr="00132403" w:rsidRDefault="00BD4D19" w:rsidP="00C11BF0">
            <w:pPr>
              <w:rPr>
                <w:color w:val="FF0000"/>
              </w:rPr>
            </w:pPr>
            <w:r w:rsidRPr="00C11BF0">
              <w:t xml:space="preserve">Размеры установочного пространства </w:t>
            </w:r>
            <w:r w:rsidR="00C11BF0">
              <w:t xml:space="preserve"> (</w:t>
            </w:r>
            <w:proofErr w:type="spellStart"/>
            <w:r w:rsidR="00C11BF0">
              <w:t>ШхДхВ</w:t>
            </w:r>
            <w:proofErr w:type="spellEnd"/>
            <w:r w:rsidR="00C11BF0">
              <w:t>), не более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BD4D19" w:rsidRPr="00132403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  <w:color w:val="FF0000"/>
              </w:rPr>
            </w:pPr>
            <w:r w:rsidRPr="00C11BF0">
              <w:rPr>
                <w:rFonts w:eastAsia="Calibri"/>
              </w:rPr>
              <w:t>мм</w:t>
            </w:r>
          </w:p>
        </w:tc>
        <w:tc>
          <w:tcPr>
            <w:tcW w:w="2347" w:type="dxa"/>
            <w:shd w:val="clear" w:color="auto" w:fill="auto"/>
            <w:noWrap/>
            <w:vAlign w:val="center"/>
          </w:tcPr>
          <w:p w:rsidR="00BD4D19" w:rsidRPr="00C11BF0" w:rsidRDefault="00C11BF0" w:rsidP="00EA4B00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EA4B00">
              <w:rPr>
                <w:rFonts w:eastAsia="Calibri"/>
              </w:rPr>
              <w:t>1</w:t>
            </w:r>
            <w:r w:rsidR="00EA4B00" w:rsidRPr="00EA4B00">
              <w:rPr>
                <w:rFonts w:eastAsia="Calibri"/>
              </w:rPr>
              <w:t>6</w:t>
            </w:r>
            <w:r w:rsidR="00853EC1" w:rsidRPr="00EA4B00">
              <w:rPr>
                <w:rFonts w:eastAsia="Calibri"/>
              </w:rPr>
              <w:t>00</w:t>
            </w:r>
            <w:r w:rsidRPr="00EA4B00">
              <w:rPr>
                <w:rFonts w:eastAsia="Calibri"/>
              </w:rPr>
              <w:t>х</w:t>
            </w:r>
            <w:r w:rsidR="00EA4B00" w:rsidRPr="00EA4B00">
              <w:rPr>
                <w:rFonts w:eastAsia="Calibri"/>
              </w:rPr>
              <w:t>1500</w:t>
            </w:r>
            <w:r w:rsidR="00853EC1" w:rsidRPr="00EA4B00">
              <w:rPr>
                <w:rFonts w:eastAsia="Calibri"/>
              </w:rPr>
              <w:t>х15</w:t>
            </w:r>
            <w:r w:rsidRPr="00EA4B00">
              <w:rPr>
                <w:rFonts w:eastAsia="Calibri"/>
              </w:rPr>
              <w:t>00</w:t>
            </w:r>
          </w:p>
        </w:tc>
      </w:tr>
      <w:tr w:rsidR="00BD4D19" w:rsidRPr="00BD4D19" w:rsidTr="00A879D6">
        <w:trPr>
          <w:trHeight w:val="264"/>
          <w:jc w:val="center"/>
        </w:trPr>
        <w:tc>
          <w:tcPr>
            <w:tcW w:w="904" w:type="dxa"/>
          </w:tcPr>
          <w:p w:rsidR="00BD4D19" w:rsidRPr="00BD4D19" w:rsidRDefault="00BD4D19" w:rsidP="00E106BC">
            <w:pPr>
              <w:numPr>
                <w:ilvl w:val="0"/>
                <w:numId w:val="4"/>
              </w:numPr>
              <w:ind w:left="0" w:right="175" w:firstLine="284"/>
              <w:contextualSpacing/>
              <w:jc w:val="both"/>
              <w:rPr>
                <w:rFonts w:eastAsia="MS Mincho"/>
                <w:bCs/>
                <w:lang w:eastAsia="ja-JP"/>
              </w:rPr>
            </w:pPr>
          </w:p>
        </w:tc>
        <w:tc>
          <w:tcPr>
            <w:tcW w:w="5570" w:type="dxa"/>
            <w:shd w:val="clear" w:color="auto" w:fill="auto"/>
            <w:noWrap/>
            <w:vAlign w:val="center"/>
          </w:tcPr>
          <w:p w:rsidR="00BD4D19" w:rsidRPr="00132403" w:rsidRDefault="00BD4D19" w:rsidP="00C11BF0">
            <w:pPr>
              <w:rPr>
                <w:color w:val="FF0000"/>
              </w:rPr>
            </w:pPr>
            <w:r w:rsidRPr="00C11BF0">
              <w:t xml:space="preserve">Требования к </w:t>
            </w:r>
            <w:r w:rsidR="00C11BF0" w:rsidRPr="00C11BF0">
              <w:t>основанию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BD4D19" w:rsidRPr="00132403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2347" w:type="dxa"/>
            <w:shd w:val="clear" w:color="auto" w:fill="auto"/>
            <w:noWrap/>
            <w:vAlign w:val="center"/>
          </w:tcPr>
          <w:p w:rsidR="00BD4D19" w:rsidRPr="00C11BF0" w:rsidRDefault="00853EC1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Твердое бетонное основание (промышленный бетонный пол)</w:t>
            </w:r>
          </w:p>
        </w:tc>
      </w:tr>
    </w:tbl>
    <w:p w:rsidR="00BD4D19" w:rsidRPr="00BD4D19" w:rsidRDefault="00BD4D19" w:rsidP="009A1B80">
      <w:pPr>
        <w:pStyle w:val="a4"/>
        <w:tabs>
          <w:tab w:val="left" w:pos="0"/>
        </w:tabs>
        <w:ind w:left="1710"/>
        <w:jc w:val="both"/>
        <w:rPr>
          <w:vanish/>
          <w:lang w:val="ru-RU"/>
        </w:rPr>
      </w:pPr>
    </w:p>
    <w:p w:rsidR="00803A56" w:rsidRPr="009A1B80" w:rsidRDefault="00EA4B00" w:rsidP="00EA4B00">
      <w:pPr>
        <w:pStyle w:val="a4"/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2.2 </w:t>
      </w:r>
      <w:r w:rsidR="006D2EB5" w:rsidRPr="00ED2D45">
        <w:rPr>
          <w:rFonts w:ascii="Times New Roman" w:hAnsi="Times New Roman"/>
          <w:lang w:val="ru-RU"/>
        </w:rPr>
        <w:t xml:space="preserve">Климатическое исполнение оборудования – УХЛ, категория </w:t>
      </w:r>
      <w:r w:rsidR="006D2EB5">
        <w:rPr>
          <w:rFonts w:ascii="Times New Roman" w:hAnsi="Times New Roman"/>
          <w:lang w:val="ru-RU"/>
        </w:rPr>
        <w:t>3</w:t>
      </w:r>
      <w:r w:rsidR="006D2EB5" w:rsidRPr="00ED2D45">
        <w:rPr>
          <w:rFonts w:ascii="Times New Roman" w:hAnsi="Times New Roman"/>
          <w:lang w:val="ru-RU"/>
        </w:rPr>
        <w:t>.1. номинальные значения климатических факторов в соответствии с ГОСТ 15150-79 и ГОСТ 15543-70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</w:t>
      </w:r>
      <w:r w:rsidR="006D2EB5" w:rsidRPr="009A1B80">
        <w:rPr>
          <w:rFonts w:ascii="Times New Roman" w:hAnsi="Times New Roman"/>
          <w:lang w:val="ru-RU"/>
        </w:rPr>
        <w:t>»</w:t>
      </w:r>
      <w:r w:rsidR="009A1B80" w:rsidRPr="009A1B80">
        <w:rPr>
          <w:rFonts w:ascii="Times New Roman" w:hAnsi="Times New Roman"/>
          <w:lang w:val="ru-RU"/>
        </w:rPr>
        <w:t>.</w:t>
      </w:r>
      <w:r w:rsidR="006D2EB5" w:rsidRPr="009A1B80">
        <w:rPr>
          <w:rFonts w:ascii="Times New Roman" w:hAnsi="Times New Roman"/>
          <w:lang w:val="ru-RU"/>
        </w:rPr>
        <w:t xml:space="preserve"> </w:t>
      </w:r>
    </w:p>
    <w:p w:rsidR="00803A56" w:rsidRDefault="00EA4B00" w:rsidP="00EA4B00">
      <w:pPr>
        <w:pStyle w:val="a4"/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2.3 </w:t>
      </w:r>
      <w:r w:rsidR="00803A56" w:rsidRPr="00D2033A">
        <w:rPr>
          <w:rFonts w:ascii="Times New Roman" w:hAnsi="Times New Roman"/>
          <w:lang w:val="ru-RU"/>
        </w:rPr>
        <w:t xml:space="preserve">Упаковка, маркировка, консервация оборудования должны соответствовать характеру поставляемого оборудования и обеспечивать его полную сохранность от повреждения и коррозии </w:t>
      </w:r>
      <w:r w:rsidR="00803A56" w:rsidRPr="00D2033A">
        <w:rPr>
          <w:rFonts w:ascii="Times New Roman" w:hAnsi="Times New Roman"/>
          <w:lang w:val="ru-RU"/>
        </w:rPr>
        <w:lastRenderedPageBreak/>
        <w:t>с учётом атмосферных условий транспортировки и хранения, а также возможных перегрузок в пути.</w:t>
      </w:r>
    </w:p>
    <w:p w:rsidR="00803A56" w:rsidRDefault="00EA4B00" w:rsidP="00EA4B00">
      <w:pPr>
        <w:pStyle w:val="a4"/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 xml:space="preserve">2.4 </w:t>
      </w:r>
      <w:r w:rsidR="00803A56" w:rsidRPr="00D2033A">
        <w:rPr>
          <w:rFonts w:ascii="Times New Roman" w:hAnsi="Times New Roman"/>
          <w:color w:val="000000" w:themeColor="text1"/>
          <w:lang w:val="ru-RU"/>
        </w:rPr>
        <w:t xml:space="preserve">Оборудование должно быть работоспособным при следующих диапазонах </w:t>
      </w:r>
      <w:r w:rsidR="00803A56" w:rsidRPr="00D2033A">
        <w:rPr>
          <w:rFonts w:ascii="Times New Roman" w:hAnsi="Times New Roman"/>
          <w:color w:val="000000"/>
          <w:lang w:val="ru-RU"/>
        </w:rPr>
        <w:t>атмосферных условий эксплуатации:</w:t>
      </w:r>
      <w:r w:rsidR="00803A56" w:rsidRPr="00D2033A">
        <w:rPr>
          <w:rFonts w:ascii="Times New Roman" w:hAnsi="Times New Roman"/>
          <w:color w:val="000000" w:themeColor="text1"/>
          <w:lang w:val="ru-RU"/>
        </w:rPr>
        <w:t xml:space="preserve"> температура окружающей среды от 10 до 35</w:t>
      </w:r>
      <w:proofErr w:type="gramStart"/>
      <w:r w:rsidR="00803A56" w:rsidRPr="00D2033A">
        <w:rPr>
          <w:rFonts w:ascii="Times New Roman" w:hAnsi="Times New Roman"/>
          <w:color w:val="000000" w:themeColor="text1"/>
          <w:lang w:val="ru-RU"/>
        </w:rPr>
        <w:t xml:space="preserve"> °С</w:t>
      </w:r>
      <w:proofErr w:type="gramEnd"/>
      <w:r w:rsidR="00803A56" w:rsidRPr="00D2033A">
        <w:rPr>
          <w:rFonts w:ascii="Times New Roman" w:hAnsi="Times New Roman"/>
          <w:color w:val="000000" w:themeColor="text1"/>
          <w:lang w:val="ru-RU"/>
        </w:rPr>
        <w:t xml:space="preserve">, относительная влажность воздуха от 45 до 80 % (без конденсации), атмосферное давление от 84,0 до 106,7 кПа (645 – 795 мм </w:t>
      </w:r>
      <w:proofErr w:type="spellStart"/>
      <w:r w:rsidR="00803A56" w:rsidRPr="00D2033A">
        <w:rPr>
          <w:rFonts w:ascii="Times New Roman" w:hAnsi="Times New Roman"/>
          <w:color w:val="000000" w:themeColor="text1"/>
          <w:lang w:val="ru-RU"/>
        </w:rPr>
        <w:t>рт.ст</w:t>
      </w:r>
      <w:proofErr w:type="spellEnd"/>
      <w:r w:rsidR="00803A56" w:rsidRPr="00D2033A">
        <w:rPr>
          <w:rFonts w:ascii="Times New Roman" w:hAnsi="Times New Roman"/>
          <w:color w:val="000000" w:themeColor="text1"/>
          <w:lang w:val="ru-RU"/>
        </w:rPr>
        <w:t>.).</w:t>
      </w:r>
    </w:p>
    <w:p w:rsidR="009A1B80" w:rsidRPr="00D2033A" w:rsidRDefault="009A1B80" w:rsidP="00EA4B00">
      <w:pPr>
        <w:pStyle w:val="a4"/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lang w:val="ru-RU"/>
        </w:rPr>
      </w:pPr>
    </w:p>
    <w:p w:rsidR="00BD4D19" w:rsidRPr="00BD4D19" w:rsidRDefault="00BD4D19" w:rsidP="00E106BC">
      <w:pPr>
        <w:numPr>
          <w:ilvl w:val="0"/>
          <w:numId w:val="10"/>
        </w:numPr>
        <w:spacing w:before="240"/>
        <w:jc w:val="center"/>
        <w:rPr>
          <w:b/>
          <w:color w:val="231F20"/>
        </w:rPr>
      </w:pPr>
      <w:r w:rsidRPr="00BD4D19">
        <w:rPr>
          <w:rStyle w:val="Exact5"/>
          <w:b/>
          <w:sz w:val="24"/>
          <w:szCs w:val="24"/>
        </w:rPr>
        <w:t>Требования к конструкции оборудования и техническим характеристикам (критерии аналогичности)</w:t>
      </w:r>
    </w:p>
    <w:p w:rsidR="00BD4D19" w:rsidRPr="00BD4D19" w:rsidRDefault="00BD4D19" w:rsidP="00BD4D19"/>
    <w:p w:rsidR="00783EFF" w:rsidRDefault="00BD4D19" w:rsidP="00BD4D19">
      <w:pPr>
        <w:pStyle w:val="12"/>
        <w:spacing w:line="276" w:lineRule="auto"/>
        <w:ind w:firstLine="709"/>
        <w:rPr>
          <w:rStyle w:val="Exact5"/>
          <w:sz w:val="24"/>
          <w:szCs w:val="24"/>
          <w:lang w:val="ru-RU"/>
        </w:rPr>
      </w:pPr>
      <w:r w:rsidRPr="00BD4D19">
        <w:rPr>
          <w:rStyle w:val="Exact5"/>
          <w:sz w:val="24"/>
          <w:szCs w:val="24"/>
          <w:lang w:val="ru-RU"/>
        </w:rPr>
        <w:t>Требования к конструкции оборудования и техническим характеристикам указаны в таблице №</w:t>
      </w:r>
      <w:r w:rsidR="00590F93">
        <w:rPr>
          <w:rStyle w:val="Exact5"/>
          <w:sz w:val="24"/>
          <w:szCs w:val="24"/>
          <w:lang w:val="ru-RU"/>
        </w:rPr>
        <w:t>2</w:t>
      </w:r>
      <w:r w:rsidRPr="00BD4D19">
        <w:rPr>
          <w:rStyle w:val="Exact5"/>
          <w:sz w:val="24"/>
          <w:szCs w:val="24"/>
          <w:lang w:val="ru-RU"/>
        </w:rPr>
        <w:t>.</w:t>
      </w:r>
    </w:p>
    <w:p w:rsidR="00783EFF" w:rsidRDefault="00783EFF">
      <w:pPr>
        <w:rPr>
          <w:rStyle w:val="Exact5"/>
          <w:snapToGrid w:val="0"/>
          <w:sz w:val="24"/>
          <w:szCs w:val="24"/>
          <w:lang w:bidi="en-US"/>
        </w:rPr>
      </w:pPr>
    </w:p>
    <w:p w:rsidR="00BD4D19" w:rsidRPr="00BD4D19" w:rsidRDefault="00BD4D19" w:rsidP="00BD4D19">
      <w:pPr>
        <w:pStyle w:val="12"/>
        <w:spacing w:line="276" w:lineRule="auto"/>
        <w:ind w:firstLine="709"/>
        <w:rPr>
          <w:sz w:val="24"/>
          <w:szCs w:val="24"/>
          <w:lang w:val="ru-RU"/>
        </w:rPr>
      </w:pPr>
    </w:p>
    <w:p w:rsidR="00BD4D19" w:rsidRPr="00BD4D19" w:rsidRDefault="00BD4D19" w:rsidP="00BD4D19">
      <w:pPr>
        <w:spacing w:line="276" w:lineRule="auto"/>
        <w:jc w:val="right"/>
        <w:rPr>
          <w:rStyle w:val="Exact5"/>
          <w:sz w:val="24"/>
          <w:szCs w:val="24"/>
        </w:rPr>
      </w:pPr>
      <w:r w:rsidRPr="00BD4D19">
        <w:rPr>
          <w:bCs/>
        </w:rPr>
        <w:t>Таблица</w:t>
      </w:r>
      <w:r w:rsidRPr="00BD4D19">
        <w:rPr>
          <w:rStyle w:val="Exact5"/>
          <w:sz w:val="24"/>
          <w:szCs w:val="24"/>
        </w:rPr>
        <w:t xml:space="preserve"> №</w:t>
      </w:r>
      <w:r w:rsidR="00590F93">
        <w:rPr>
          <w:rStyle w:val="Exact5"/>
          <w:sz w:val="24"/>
          <w:szCs w:val="24"/>
        </w:rPr>
        <w:t>2</w:t>
      </w:r>
    </w:p>
    <w:tbl>
      <w:tblPr>
        <w:tblW w:w="10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412"/>
        <w:gridCol w:w="1018"/>
        <w:gridCol w:w="3891"/>
      </w:tblGrid>
      <w:tr w:rsidR="00D429DC" w:rsidRPr="00BD4D19" w:rsidTr="006E6A5B">
        <w:trPr>
          <w:trHeight w:val="653"/>
        </w:trPr>
        <w:tc>
          <w:tcPr>
            <w:tcW w:w="709" w:type="dxa"/>
            <w:vAlign w:val="center"/>
          </w:tcPr>
          <w:p w:rsidR="00D429DC" w:rsidRPr="000B57AE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0B57AE">
              <w:rPr>
                <w:lang w:eastAsia="ar-SA"/>
              </w:rPr>
              <w:t xml:space="preserve">№ </w:t>
            </w:r>
            <w:proofErr w:type="gramStart"/>
            <w:r w:rsidRPr="000B57AE">
              <w:rPr>
                <w:lang w:eastAsia="ar-SA"/>
              </w:rPr>
              <w:t>п</w:t>
            </w:r>
            <w:proofErr w:type="gramEnd"/>
            <w:r w:rsidRPr="000B57AE">
              <w:rPr>
                <w:lang w:eastAsia="ar-SA"/>
              </w:rPr>
              <w:t>/п</w:t>
            </w:r>
          </w:p>
        </w:tc>
        <w:tc>
          <w:tcPr>
            <w:tcW w:w="4412" w:type="dxa"/>
            <w:vAlign w:val="center"/>
          </w:tcPr>
          <w:p w:rsidR="00D429DC" w:rsidRPr="000B57AE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0B57AE">
              <w:rPr>
                <w:lang w:eastAsia="ar-SA"/>
              </w:rPr>
              <w:t>Наименование параметра</w:t>
            </w:r>
          </w:p>
        </w:tc>
        <w:tc>
          <w:tcPr>
            <w:tcW w:w="1018" w:type="dxa"/>
            <w:vAlign w:val="center"/>
          </w:tcPr>
          <w:p w:rsidR="00D429DC" w:rsidRPr="000B57AE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0B57AE">
              <w:rPr>
                <w:lang w:eastAsia="ar-SA"/>
              </w:rPr>
              <w:t>Ед. изм.</w:t>
            </w:r>
          </w:p>
        </w:tc>
        <w:tc>
          <w:tcPr>
            <w:tcW w:w="3891" w:type="dxa"/>
            <w:vAlign w:val="center"/>
          </w:tcPr>
          <w:p w:rsidR="00D429DC" w:rsidRPr="000B57AE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0B57AE">
              <w:rPr>
                <w:lang w:eastAsia="ar-SA"/>
              </w:rPr>
              <w:t>Значение параметра</w:t>
            </w:r>
          </w:p>
        </w:tc>
      </w:tr>
      <w:tr w:rsidR="00D429DC" w:rsidRPr="00BD4D19" w:rsidTr="006E6A5B">
        <w:trPr>
          <w:trHeight w:val="248"/>
        </w:trPr>
        <w:tc>
          <w:tcPr>
            <w:tcW w:w="709" w:type="dxa"/>
            <w:vAlign w:val="center"/>
          </w:tcPr>
          <w:p w:rsidR="00D429DC" w:rsidRPr="00D65105" w:rsidRDefault="00D65105" w:rsidP="00D429DC">
            <w:pPr>
              <w:suppressAutoHyphens/>
              <w:jc w:val="center"/>
              <w:rPr>
                <w:b/>
                <w:lang w:val="en-US" w:eastAsia="ar-SA"/>
              </w:rPr>
            </w:pPr>
            <w:r>
              <w:rPr>
                <w:b/>
                <w:lang w:val="en-US" w:eastAsia="ar-SA"/>
              </w:rPr>
              <w:t>1</w:t>
            </w:r>
          </w:p>
        </w:tc>
        <w:tc>
          <w:tcPr>
            <w:tcW w:w="9321" w:type="dxa"/>
            <w:gridSpan w:val="3"/>
            <w:vAlign w:val="center"/>
          </w:tcPr>
          <w:p w:rsidR="00D429DC" w:rsidRPr="001F5380" w:rsidRDefault="00124737" w:rsidP="00124737">
            <w:pPr>
              <w:suppressAutoHyphens/>
              <w:rPr>
                <w:color w:val="FF0000"/>
                <w:lang w:eastAsia="ar-SA"/>
              </w:rPr>
            </w:pPr>
            <w:r>
              <w:rPr>
                <w:rFonts w:eastAsia="MS Mincho"/>
                <w:b/>
                <w:bCs/>
                <w:lang w:eastAsia="ja-JP"/>
              </w:rPr>
              <w:t>Машина для рядовой намотки</w:t>
            </w:r>
          </w:p>
        </w:tc>
      </w:tr>
      <w:tr w:rsidR="00D429DC" w:rsidRPr="00BD4D19" w:rsidTr="006E6A5B">
        <w:trPr>
          <w:trHeight w:val="280"/>
        </w:trPr>
        <w:tc>
          <w:tcPr>
            <w:tcW w:w="709" w:type="dxa"/>
            <w:vAlign w:val="center"/>
          </w:tcPr>
          <w:p w:rsidR="00D429DC" w:rsidRPr="0040405C" w:rsidRDefault="00D429DC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D429DC" w:rsidRPr="001F5380" w:rsidRDefault="00714816" w:rsidP="004F2514">
            <w:pPr>
              <w:ind w:left="-26"/>
            </w:pPr>
            <w:r>
              <w:t>Ширина раскладки</w:t>
            </w:r>
            <w:r w:rsidR="00F47952">
              <w:t xml:space="preserve"> мах</w:t>
            </w:r>
            <w:r>
              <w:t xml:space="preserve">, не </w:t>
            </w:r>
            <w:r w:rsidR="004F2514">
              <w:t>менее</w:t>
            </w:r>
            <w:r>
              <w:t xml:space="preserve"> </w:t>
            </w:r>
            <w:r w:rsidR="00853EC1" w:rsidRPr="00E77E99">
              <w:t xml:space="preserve"> </w:t>
            </w:r>
          </w:p>
        </w:tc>
        <w:tc>
          <w:tcPr>
            <w:tcW w:w="1018" w:type="dxa"/>
            <w:vAlign w:val="center"/>
          </w:tcPr>
          <w:p w:rsidR="00D429DC" w:rsidRPr="001F5380" w:rsidRDefault="00714816" w:rsidP="0071481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D429DC" w:rsidRPr="001F5380" w:rsidRDefault="00F47952" w:rsidP="00F47952">
            <w:pPr>
              <w:suppressAutoHyphens/>
              <w:jc w:val="center"/>
            </w:pPr>
            <w:r>
              <w:t xml:space="preserve">380 </w:t>
            </w:r>
          </w:p>
        </w:tc>
      </w:tr>
      <w:tr w:rsidR="00CC3866" w:rsidRPr="00BD4D19" w:rsidTr="006E6A5B">
        <w:trPr>
          <w:trHeight w:val="280"/>
        </w:trPr>
        <w:tc>
          <w:tcPr>
            <w:tcW w:w="709" w:type="dxa"/>
            <w:vAlign w:val="center"/>
          </w:tcPr>
          <w:p w:rsidR="00CC3866" w:rsidRPr="0040405C" w:rsidRDefault="00CC3866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CC3866" w:rsidRDefault="00CC3866" w:rsidP="00CC3866">
            <w:pPr>
              <w:ind w:left="-26"/>
            </w:pPr>
            <w:r>
              <w:t xml:space="preserve">Ширина раскладки, не менее </w:t>
            </w:r>
            <w:r w:rsidRPr="00E77E99">
              <w:t xml:space="preserve"> </w:t>
            </w:r>
          </w:p>
        </w:tc>
        <w:tc>
          <w:tcPr>
            <w:tcW w:w="1018" w:type="dxa"/>
            <w:vAlign w:val="center"/>
          </w:tcPr>
          <w:p w:rsidR="00CC3866" w:rsidRDefault="00F47952" w:rsidP="0071481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</w:t>
            </w:r>
            <w:r w:rsidR="00CC3866">
              <w:rPr>
                <w:lang w:eastAsia="ar-SA"/>
              </w:rPr>
              <w:t>м</w:t>
            </w:r>
          </w:p>
        </w:tc>
        <w:tc>
          <w:tcPr>
            <w:tcW w:w="3891" w:type="dxa"/>
            <w:vAlign w:val="center"/>
          </w:tcPr>
          <w:p w:rsidR="00CC3866" w:rsidRDefault="00FC566A" w:rsidP="00D429DC">
            <w:pPr>
              <w:suppressAutoHyphens/>
              <w:jc w:val="center"/>
            </w:pPr>
            <w:r>
              <w:t>50</w:t>
            </w:r>
          </w:p>
        </w:tc>
      </w:tr>
      <w:tr w:rsidR="00FC3898" w:rsidRPr="00BD4D19" w:rsidTr="006E6A5B">
        <w:trPr>
          <w:trHeight w:val="295"/>
        </w:trPr>
        <w:tc>
          <w:tcPr>
            <w:tcW w:w="709" w:type="dxa"/>
            <w:vAlign w:val="center"/>
          </w:tcPr>
          <w:p w:rsidR="00FC3898" w:rsidRPr="00714816" w:rsidRDefault="00FC3898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FC3898" w:rsidRPr="00714816" w:rsidRDefault="00714816" w:rsidP="00D10ADB">
            <w:pPr>
              <w:ind w:left="-26"/>
            </w:pPr>
            <w:r>
              <w:t xml:space="preserve">Сечение наматываемого провода </w:t>
            </w:r>
            <w:r>
              <w:rPr>
                <w:lang w:val="en-US"/>
              </w:rPr>
              <w:t>min</w:t>
            </w:r>
            <w:r>
              <w:t>,</w:t>
            </w:r>
            <w:r w:rsidRPr="00714816">
              <w:t xml:space="preserve"> </w:t>
            </w:r>
            <w:r>
              <w:t>не менее</w:t>
            </w:r>
          </w:p>
        </w:tc>
        <w:tc>
          <w:tcPr>
            <w:tcW w:w="1018" w:type="dxa"/>
            <w:vAlign w:val="center"/>
          </w:tcPr>
          <w:p w:rsidR="00FC3898" w:rsidRPr="00E055B9" w:rsidRDefault="00714816" w:rsidP="00D10ADB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FC3898" w:rsidRPr="001F5380" w:rsidRDefault="00714816" w:rsidP="00D10ADB">
            <w:pPr>
              <w:suppressAutoHyphens/>
              <w:jc w:val="center"/>
            </w:pPr>
            <w:r>
              <w:t>0,1</w:t>
            </w:r>
          </w:p>
        </w:tc>
      </w:tr>
      <w:tr w:rsidR="00CC3866" w:rsidRPr="00BD4D19" w:rsidTr="006E6A5B">
        <w:trPr>
          <w:trHeight w:val="295"/>
        </w:trPr>
        <w:tc>
          <w:tcPr>
            <w:tcW w:w="709" w:type="dxa"/>
            <w:vAlign w:val="center"/>
          </w:tcPr>
          <w:p w:rsidR="00CC3866" w:rsidRPr="00714816" w:rsidRDefault="00CC3866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CC3866" w:rsidRPr="00714816" w:rsidRDefault="00CC3866" w:rsidP="00CC3866">
            <w:pPr>
              <w:ind w:left="-26"/>
            </w:pPr>
            <w:r>
              <w:t xml:space="preserve">Сечение наматываемого провода </w:t>
            </w:r>
            <w:r>
              <w:rPr>
                <w:lang w:val="en-US"/>
              </w:rPr>
              <w:t>max</w:t>
            </w:r>
            <w:r>
              <w:t>,</w:t>
            </w:r>
            <w:r w:rsidRPr="00714816">
              <w:t xml:space="preserve"> </w:t>
            </w:r>
            <w:r>
              <w:t>не более</w:t>
            </w:r>
          </w:p>
        </w:tc>
        <w:tc>
          <w:tcPr>
            <w:tcW w:w="1018" w:type="dxa"/>
            <w:vAlign w:val="center"/>
          </w:tcPr>
          <w:p w:rsidR="00CC3866" w:rsidRPr="00E055B9" w:rsidRDefault="00CC3866" w:rsidP="00AD311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CC3866" w:rsidRPr="001F5380" w:rsidRDefault="00CC3866" w:rsidP="00AD311D">
            <w:pPr>
              <w:suppressAutoHyphens/>
              <w:jc w:val="center"/>
            </w:pPr>
            <w:r>
              <w:t>4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714816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6E6A5B" w:rsidRDefault="00CC3866" w:rsidP="00D10ADB">
            <w:pPr>
              <w:ind w:left="-26"/>
            </w:pPr>
            <w:r>
              <w:t xml:space="preserve">Скорость намотки, не более </w:t>
            </w:r>
          </w:p>
        </w:tc>
        <w:tc>
          <w:tcPr>
            <w:tcW w:w="1018" w:type="dxa"/>
            <w:vAlign w:val="center"/>
          </w:tcPr>
          <w:p w:rsidR="006E6A5B" w:rsidRPr="006E6A5B" w:rsidRDefault="00CC3866" w:rsidP="00D10ADB">
            <w:pPr>
              <w:suppressAutoHyphens/>
              <w:jc w:val="center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Об</w:t>
            </w:r>
            <w:proofErr w:type="gramEnd"/>
            <w:r>
              <w:rPr>
                <w:lang w:eastAsia="ar-SA"/>
              </w:rPr>
              <w:t>/мин</w:t>
            </w:r>
          </w:p>
        </w:tc>
        <w:tc>
          <w:tcPr>
            <w:tcW w:w="3891" w:type="dxa"/>
            <w:vAlign w:val="center"/>
          </w:tcPr>
          <w:p w:rsidR="006E6A5B" w:rsidRPr="006E6A5B" w:rsidRDefault="00CC3866" w:rsidP="00D10ADB">
            <w:pPr>
              <w:suppressAutoHyphens/>
              <w:jc w:val="center"/>
            </w:pPr>
            <w:r>
              <w:t>2000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1F5380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6E6A5B" w:rsidRDefault="00CC3866" w:rsidP="00F47952">
            <w:pPr>
              <w:ind w:left="-26"/>
            </w:pPr>
            <w:r>
              <w:t xml:space="preserve">Максимальный диаметр намотки, не </w:t>
            </w:r>
            <w:r w:rsidR="00F47952">
              <w:t>менее</w:t>
            </w:r>
            <w:r>
              <w:t xml:space="preserve"> </w:t>
            </w:r>
          </w:p>
        </w:tc>
        <w:tc>
          <w:tcPr>
            <w:tcW w:w="1018" w:type="dxa"/>
            <w:vAlign w:val="center"/>
          </w:tcPr>
          <w:p w:rsidR="006E6A5B" w:rsidRPr="006E6A5B" w:rsidRDefault="00F47952" w:rsidP="00D10ADB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6E6A5B" w:rsidRPr="006E6A5B" w:rsidRDefault="00F47952" w:rsidP="00D10ADB">
            <w:pPr>
              <w:suppressAutoHyphens/>
              <w:jc w:val="center"/>
            </w:pPr>
            <w:r>
              <w:t>280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CC3866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6E6A5B" w:rsidRDefault="00F47952" w:rsidP="00F47952">
            <w:pPr>
              <w:ind w:left="-26"/>
            </w:pPr>
            <w:r>
              <w:t xml:space="preserve">Высота до оси шпинделя, не менее  </w:t>
            </w:r>
          </w:p>
        </w:tc>
        <w:tc>
          <w:tcPr>
            <w:tcW w:w="1018" w:type="dxa"/>
            <w:vAlign w:val="center"/>
          </w:tcPr>
          <w:p w:rsidR="006E6A5B" w:rsidRPr="006E6A5B" w:rsidRDefault="007F7D73" w:rsidP="00D10ADB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</w:t>
            </w:r>
            <w:r w:rsidR="00F47952">
              <w:rPr>
                <w:lang w:eastAsia="ar-SA"/>
              </w:rPr>
              <w:t>м</w:t>
            </w:r>
          </w:p>
        </w:tc>
        <w:tc>
          <w:tcPr>
            <w:tcW w:w="3891" w:type="dxa"/>
            <w:vAlign w:val="center"/>
          </w:tcPr>
          <w:p w:rsidR="006E6A5B" w:rsidRPr="006E6A5B" w:rsidRDefault="00F47952" w:rsidP="00D10ADB">
            <w:pPr>
              <w:suppressAutoHyphens/>
              <w:jc w:val="center"/>
            </w:pPr>
            <w:r>
              <w:t>250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CC3866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7F7D73" w:rsidRDefault="007F7D73" w:rsidP="007F7D73">
            <w:pPr>
              <w:ind w:left="-26"/>
            </w:pPr>
            <w:r>
              <w:t xml:space="preserve">Диаметр провода </w:t>
            </w:r>
            <w:proofErr w:type="spellStart"/>
            <w:r>
              <w:t>н</w:t>
            </w:r>
            <w:r w:rsidR="00F47952">
              <w:t>атяжитель</w:t>
            </w:r>
            <w:proofErr w:type="spellEnd"/>
            <w:r w:rsidR="00F47952">
              <w:t xml:space="preserve"> №1 </w:t>
            </w:r>
            <w:r>
              <w:t xml:space="preserve"> </w:t>
            </w:r>
            <w:r>
              <w:rPr>
                <w:lang w:val="en-US"/>
              </w:rPr>
              <w:t>min</w:t>
            </w:r>
            <w:r>
              <w:t>, не менее</w:t>
            </w:r>
          </w:p>
        </w:tc>
        <w:tc>
          <w:tcPr>
            <w:tcW w:w="1018" w:type="dxa"/>
            <w:vAlign w:val="center"/>
          </w:tcPr>
          <w:p w:rsidR="006E6A5B" w:rsidRPr="006E6A5B" w:rsidRDefault="007F7D73" w:rsidP="0091062F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6E6A5B" w:rsidRPr="006E6A5B" w:rsidRDefault="007F7D73" w:rsidP="0091062F">
            <w:pPr>
              <w:suppressAutoHyphens/>
              <w:jc w:val="center"/>
            </w:pPr>
            <w:r>
              <w:t>0,1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CC3866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7F7D73" w:rsidRDefault="007F7D73" w:rsidP="007F7D73">
            <w:pPr>
              <w:ind w:left="-26"/>
            </w:pPr>
            <w:r>
              <w:t xml:space="preserve">Диаметр провода </w:t>
            </w:r>
            <w:proofErr w:type="spellStart"/>
            <w:r>
              <w:t>натяжитель</w:t>
            </w:r>
            <w:proofErr w:type="spellEnd"/>
            <w:r>
              <w:t xml:space="preserve"> №1  </w:t>
            </w:r>
            <w:r>
              <w:rPr>
                <w:lang w:val="en-US"/>
              </w:rPr>
              <w:t>max</w:t>
            </w:r>
            <w:r w:rsidRPr="007F7D73">
              <w:t>,</w:t>
            </w:r>
            <w:r>
              <w:t xml:space="preserve"> не более</w:t>
            </w:r>
            <w:r w:rsidRPr="007F7D73">
              <w:t xml:space="preserve"> </w:t>
            </w:r>
          </w:p>
        </w:tc>
        <w:tc>
          <w:tcPr>
            <w:tcW w:w="1018" w:type="dxa"/>
            <w:vAlign w:val="center"/>
          </w:tcPr>
          <w:p w:rsidR="006E6A5B" w:rsidRPr="006E6A5B" w:rsidRDefault="007F7D73" w:rsidP="0091062F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6E6A5B" w:rsidRPr="006E6A5B" w:rsidRDefault="007F7D73" w:rsidP="0091062F">
            <w:pPr>
              <w:suppressAutoHyphens/>
              <w:jc w:val="center"/>
            </w:pPr>
            <w:r>
              <w:t>1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CC3866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7F7D73" w:rsidRDefault="007F7D73" w:rsidP="007F7D73">
            <w:pPr>
              <w:ind w:left="-26"/>
            </w:pPr>
            <w:r>
              <w:t xml:space="preserve">Диаметр провода </w:t>
            </w:r>
            <w:proofErr w:type="spellStart"/>
            <w:r>
              <w:t>натяжитель</w:t>
            </w:r>
            <w:proofErr w:type="spellEnd"/>
            <w:r>
              <w:t xml:space="preserve"> №2, </w:t>
            </w:r>
            <w:r>
              <w:rPr>
                <w:lang w:val="en-US"/>
              </w:rPr>
              <w:t>min</w:t>
            </w:r>
            <w:r>
              <w:t>, не менее</w:t>
            </w:r>
          </w:p>
        </w:tc>
        <w:tc>
          <w:tcPr>
            <w:tcW w:w="1018" w:type="dxa"/>
            <w:vAlign w:val="center"/>
          </w:tcPr>
          <w:p w:rsidR="006E6A5B" w:rsidRPr="006E6A5B" w:rsidRDefault="007F7D73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6E6A5B" w:rsidRPr="006E6A5B" w:rsidRDefault="007F7D73" w:rsidP="00D52D55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CC3866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7F7D73" w:rsidRDefault="007F7D73" w:rsidP="007F7D73">
            <w:pPr>
              <w:ind w:left="-26"/>
            </w:pPr>
            <w:r>
              <w:t xml:space="preserve">Диаметр провода </w:t>
            </w:r>
            <w:proofErr w:type="spellStart"/>
            <w:r>
              <w:t>натяжитель</w:t>
            </w:r>
            <w:proofErr w:type="spellEnd"/>
            <w:r>
              <w:t xml:space="preserve"> №2, </w:t>
            </w:r>
            <w:r>
              <w:rPr>
                <w:lang w:val="en-US"/>
              </w:rPr>
              <w:t>min</w:t>
            </w:r>
            <w:r>
              <w:t>, не более</w:t>
            </w:r>
          </w:p>
        </w:tc>
        <w:tc>
          <w:tcPr>
            <w:tcW w:w="1018" w:type="dxa"/>
            <w:vAlign w:val="center"/>
          </w:tcPr>
          <w:p w:rsidR="006E6A5B" w:rsidRDefault="007F7D73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6E6A5B" w:rsidRDefault="007F7D73" w:rsidP="00D52D55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316A8" w:rsidRPr="00BD4D19" w:rsidTr="006E6A5B">
        <w:trPr>
          <w:trHeight w:val="295"/>
        </w:trPr>
        <w:tc>
          <w:tcPr>
            <w:tcW w:w="709" w:type="dxa"/>
            <w:vAlign w:val="center"/>
          </w:tcPr>
          <w:p w:rsidR="00E316A8" w:rsidRPr="00CC3866" w:rsidRDefault="00E316A8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E316A8" w:rsidRDefault="00E316A8" w:rsidP="007F7D73">
            <w:pPr>
              <w:ind w:left="-26"/>
            </w:pPr>
            <w:r>
              <w:t>Вес, не более</w:t>
            </w:r>
          </w:p>
        </w:tc>
        <w:tc>
          <w:tcPr>
            <w:tcW w:w="1018" w:type="dxa"/>
            <w:vAlign w:val="center"/>
          </w:tcPr>
          <w:p w:rsidR="00E316A8" w:rsidRDefault="00E316A8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кг</w:t>
            </w:r>
          </w:p>
        </w:tc>
        <w:tc>
          <w:tcPr>
            <w:tcW w:w="3891" w:type="dxa"/>
            <w:vAlign w:val="center"/>
          </w:tcPr>
          <w:p w:rsidR="00E316A8" w:rsidRDefault="00E316A8" w:rsidP="00D52D55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210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CC3866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1F5380" w:rsidRDefault="007F7D73" w:rsidP="00EA4B00">
            <w:pPr>
              <w:ind w:left="-26"/>
            </w:pPr>
            <w:r>
              <w:t>Сматывающие устройства – отдельно</w:t>
            </w:r>
          </w:p>
        </w:tc>
        <w:tc>
          <w:tcPr>
            <w:tcW w:w="1018" w:type="dxa"/>
            <w:vAlign w:val="center"/>
          </w:tcPr>
          <w:p w:rsidR="006E6A5B" w:rsidRPr="001F5380" w:rsidRDefault="006E6A5B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6E6A5B" w:rsidRPr="001F5380" w:rsidRDefault="007F7D73" w:rsidP="00D429DC">
            <w:pPr>
              <w:suppressAutoHyphens/>
              <w:jc w:val="center"/>
              <w:rPr>
                <w:color w:val="FF0000"/>
                <w:lang w:eastAsia="ar-SA"/>
              </w:rPr>
            </w:pPr>
            <w:r w:rsidRPr="007F7D73">
              <w:rPr>
                <w:lang w:eastAsia="ar-SA"/>
              </w:rPr>
              <w:t>Должны быть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CC3866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E77E99" w:rsidRDefault="007F7D73" w:rsidP="00EA4B00">
            <w:pPr>
              <w:ind w:left="-26"/>
            </w:pPr>
            <w:r>
              <w:t xml:space="preserve">Возможность начала обмотки как </w:t>
            </w:r>
            <w:proofErr w:type="gramStart"/>
            <w:r>
              <w:t>слева</w:t>
            </w:r>
            <w:proofErr w:type="gramEnd"/>
            <w:r>
              <w:t xml:space="preserve"> так и справа</w:t>
            </w:r>
          </w:p>
        </w:tc>
        <w:tc>
          <w:tcPr>
            <w:tcW w:w="1018" w:type="dxa"/>
            <w:vAlign w:val="center"/>
          </w:tcPr>
          <w:p w:rsidR="006E6A5B" w:rsidRDefault="006E6A5B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6E6A5B" w:rsidRDefault="007F7D73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Должна быть</w:t>
            </w:r>
          </w:p>
        </w:tc>
      </w:tr>
      <w:tr w:rsidR="008C76B1" w:rsidRPr="00BD4D19" w:rsidTr="006E6A5B">
        <w:trPr>
          <w:trHeight w:val="295"/>
        </w:trPr>
        <w:tc>
          <w:tcPr>
            <w:tcW w:w="709" w:type="dxa"/>
            <w:vAlign w:val="center"/>
          </w:tcPr>
          <w:p w:rsidR="008C76B1" w:rsidRPr="00CC3866" w:rsidRDefault="008C76B1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8C76B1" w:rsidRDefault="008C76B1" w:rsidP="00EA4B00">
            <w:pPr>
              <w:ind w:left="-26"/>
            </w:pPr>
            <w:proofErr w:type="spellStart"/>
            <w:r>
              <w:t>Поджимная</w:t>
            </w:r>
            <w:proofErr w:type="spellEnd"/>
            <w:r>
              <w:t xml:space="preserve"> бабка</w:t>
            </w:r>
          </w:p>
        </w:tc>
        <w:tc>
          <w:tcPr>
            <w:tcW w:w="1018" w:type="dxa"/>
            <w:vAlign w:val="center"/>
          </w:tcPr>
          <w:p w:rsidR="008C76B1" w:rsidRDefault="008C76B1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8C76B1" w:rsidRDefault="008C76B1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Должна быть</w:t>
            </w:r>
          </w:p>
        </w:tc>
      </w:tr>
    </w:tbl>
    <w:p w:rsidR="00BD4D19" w:rsidRPr="00BD4D19" w:rsidRDefault="00BD4D19" w:rsidP="00E106BC">
      <w:pPr>
        <w:pStyle w:val="10"/>
        <w:numPr>
          <w:ilvl w:val="0"/>
          <w:numId w:val="10"/>
        </w:numPr>
        <w:jc w:val="center"/>
        <w:rPr>
          <w:rStyle w:val="Exact5"/>
          <w:sz w:val="24"/>
          <w:szCs w:val="24"/>
        </w:rPr>
      </w:pPr>
      <w:bookmarkStart w:id="5" w:name="_Toc511206811"/>
      <w:r w:rsidRPr="00BD4D19">
        <w:rPr>
          <w:rStyle w:val="Exact5"/>
          <w:sz w:val="24"/>
          <w:szCs w:val="24"/>
        </w:rPr>
        <w:t>Требования к электрооборудованию</w:t>
      </w:r>
      <w:bookmarkEnd w:id="5"/>
    </w:p>
    <w:p w:rsidR="00803A56" w:rsidRPr="00803A56" w:rsidRDefault="003D2655" w:rsidP="003D2655">
      <w:pPr>
        <w:ind w:firstLine="567"/>
        <w:jc w:val="both"/>
      </w:pPr>
      <w:r>
        <w:t xml:space="preserve">4.1 </w:t>
      </w:r>
      <w:r w:rsidR="00803A56" w:rsidRPr="00803A56">
        <w:t xml:space="preserve">Электрооборудование должно соответствовать стандартам электропитания: ГОСТ 12.2.0007.1-75; ГОСТ 12.2.007.2-75; ГОСТ 12.2.007.6-75; ГОСТ 12.2.007.13-2000; ГОСТ 12.2.007.14-75; ГОСТ </w:t>
      </w:r>
      <w:proofErr w:type="gramStart"/>
      <w:r w:rsidR="00803A56" w:rsidRPr="00803A56">
        <w:t>Р</w:t>
      </w:r>
      <w:proofErr w:type="gramEnd"/>
      <w:r w:rsidR="00803A56" w:rsidRPr="00803A56">
        <w:t xml:space="preserve"> 51321.1-2007; ГОСТ Р МЭК 60204-1-2007.</w:t>
      </w:r>
    </w:p>
    <w:p w:rsidR="00803A56" w:rsidRPr="006E6A5B" w:rsidRDefault="00803A56" w:rsidP="00803A56">
      <w:pPr>
        <w:ind w:firstLine="567"/>
        <w:rPr>
          <w:lang w:bidi="en-US"/>
        </w:rPr>
      </w:pPr>
      <w:r w:rsidRPr="00803A56">
        <w:rPr>
          <w:lang w:bidi="en-US"/>
        </w:rPr>
        <w:t xml:space="preserve">Параметры </w:t>
      </w:r>
      <w:r w:rsidRPr="006E6A5B">
        <w:rPr>
          <w:lang w:bidi="en-US"/>
        </w:rPr>
        <w:t>электрического тока:</w:t>
      </w:r>
    </w:p>
    <w:p w:rsidR="00803A56" w:rsidRPr="006E6A5B" w:rsidRDefault="00803A56" w:rsidP="00803A56">
      <w:pPr>
        <w:ind w:firstLine="567"/>
        <w:rPr>
          <w:lang w:bidi="en-US"/>
        </w:rPr>
      </w:pPr>
      <w:r w:rsidRPr="006E6A5B">
        <w:rPr>
          <w:lang w:bidi="en-US"/>
        </w:rPr>
        <w:t>-род электрического тока – переменный однофазный;</w:t>
      </w:r>
    </w:p>
    <w:p w:rsidR="00803A56" w:rsidRPr="006E6A5B" w:rsidRDefault="0040405C" w:rsidP="00803A56">
      <w:pPr>
        <w:ind w:firstLine="567"/>
        <w:rPr>
          <w:lang w:bidi="en-US"/>
        </w:rPr>
      </w:pPr>
      <w:r>
        <w:rPr>
          <w:lang w:bidi="en-US"/>
        </w:rPr>
        <w:lastRenderedPageBreak/>
        <w:t>-напряжение сети: 38</w:t>
      </w:r>
      <w:r w:rsidR="00803A56" w:rsidRPr="006E6A5B">
        <w:rPr>
          <w:lang w:bidi="en-US"/>
        </w:rPr>
        <w:t>0</w:t>
      </w:r>
      <w:proofErr w:type="gramStart"/>
      <w:r w:rsidR="00803A56" w:rsidRPr="006E6A5B">
        <w:rPr>
          <w:lang w:bidi="en-US"/>
        </w:rPr>
        <w:t xml:space="preserve"> В</w:t>
      </w:r>
      <w:proofErr w:type="gramEnd"/>
      <w:r w:rsidR="00803A56" w:rsidRPr="006E6A5B">
        <w:rPr>
          <w:lang w:bidi="en-US"/>
        </w:rPr>
        <w:t>;</w:t>
      </w:r>
    </w:p>
    <w:p w:rsidR="00803A56" w:rsidRPr="006E6A5B" w:rsidRDefault="00803A56" w:rsidP="00803A56">
      <w:pPr>
        <w:ind w:firstLine="567"/>
        <w:rPr>
          <w:lang w:bidi="en-US"/>
        </w:rPr>
      </w:pPr>
      <w:r w:rsidRPr="006E6A5B">
        <w:rPr>
          <w:lang w:bidi="en-US"/>
        </w:rPr>
        <w:t>-колебание напряжения ±10 %;</w:t>
      </w:r>
    </w:p>
    <w:p w:rsidR="00803A56" w:rsidRPr="006E6A5B" w:rsidRDefault="00803A56" w:rsidP="00803A56">
      <w:pPr>
        <w:ind w:firstLine="567"/>
        <w:rPr>
          <w:lang w:bidi="en-US"/>
        </w:rPr>
      </w:pPr>
      <w:r w:rsidRPr="006E6A5B">
        <w:rPr>
          <w:lang w:bidi="en-US"/>
        </w:rPr>
        <w:t>-частота электрического тока: 50 Гц;</w:t>
      </w:r>
    </w:p>
    <w:p w:rsidR="00803A56" w:rsidRPr="006E6A5B" w:rsidRDefault="00803A56" w:rsidP="00803A56">
      <w:pPr>
        <w:ind w:firstLine="567"/>
        <w:rPr>
          <w:lang w:bidi="en-US"/>
        </w:rPr>
      </w:pPr>
      <w:r w:rsidRPr="006E6A5B">
        <w:rPr>
          <w:lang w:bidi="en-US"/>
        </w:rPr>
        <w:t>-колебание частоты меньше или равно: ± 1%;</w:t>
      </w:r>
    </w:p>
    <w:p w:rsidR="003D2655" w:rsidRPr="00803A56" w:rsidRDefault="003D2655" w:rsidP="00803A56">
      <w:pPr>
        <w:ind w:firstLine="567"/>
        <w:rPr>
          <w:lang w:bidi="en-US"/>
        </w:rPr>
      </w:pPr>
    </w:p>
    <w:p w:rsidR="00BD4D19" w:rsidRPr="00BD4D19" w:rsidRDefault="00BD4D19" w:rsidP="00E106BC">
      <w:pPr>
        <w:pStyle w:val="10"/>
        <w:numPr>
          <w:ilvl w:val="0"/>
          <w:numId w:val="10"/>
        </w:numPr>
        <w:jc w:val="center"/>
        <w:rPr>
          <w:rFonts w:ascii="Times New Roman" w:hAnsi="Times New Roman"/>
          <w:color w:val="000000"/>
          <w:sz w:val="24"/>
          <w:szCs w:val="24"/>
        </w:rPr>
      </w:pPr>
      <w:r w:rsidRPr="00BD4D19">
        <w:rPr>
          <w:rStyle w:val="Exact5"/>
          <w:sz w:val="24"/>
          <w:szCs w:val="24"/>
        </w:rPr>
        <w:t xml:space="preserve"> </w:t>
      </w:r>
      <w:bookmarkStart w:id="6" w:name="_Toc511206812"/>
      <w:r w:rsidRPr="00BD4D19">
        <w:rPr>
          <w:rStyle w:val="Exact5"/>
          <w:sz w:val="24"/>
          <w:szCs w:val="24"/>
        </w:rPr>
        <w:t>Требования к приборам и системам безопасности</w:t>
      </w:r>
      <w:bookmarkEnd w:id="6"/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Оборудование должно соответствовать Государственным стандартам: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BD4D19">
        <w:t xml:space="preserve">ГОСТ 12.2.003-91 «Система стандартов безопасности труда. Оборудование </w:t>
      </w:r>
      <w:r w:rsidRPr="007B6605">
        <w:t>производственное. Общие требования безопасности»;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7B6605">
        <w:t xml:space="preserve">  ГОСТ МЭК 60204-1-2007 «Безопасность машин. Электрооборудование машин и механизмов. Часть 1. Общие требования»;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7B6605">
        <w:t>ГОСТ 12.2.049-80 «Система стандартов безопасности труда. Оборудование производственное. Общие эргономические требования»;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7B6605">
        <w:t>ГОСТ 12.2.017-93 «Система стандартов безопасности труда. Оборудование кузнечно-прессовое. Общие требования безопасности»;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7B6605">
        <w:t>ГОСТ 12.012-2004 «Система стандартов безопасности труда. Вибрационная безопасность. Общие требования</w:t>
      </w:r>
      <w:r w:rsidRPr="00BD4D19">
        <w:t>»;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ГОСТ 12.1.003-2014 «Система стандартов безопасности труда. Шум. Особые требования безопасности»;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ГОСТ 12.1.004-91 «Система стандартов безопасности труда. Пожарная безопасность. Общие требования».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В конструкции оборудования должны быть предусмотрены устройства, включающие перебеги рабочих органов за пределы допустимых положений.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 xml:space="preserve">Конструктивные особенности оборудования должны обеспечивать безопасность, а также </w:t>
      </w:r>
      <w:proofErr w:type="spellStart"/>
      <w:r w:rsidRPr="00BD4D19">
        <w:t>экологичность</w:t>
      </w:r>
      <w:proofErr w:type="spellEnd"/>
      <w:r w:rsidRPr="00BD4D19">
        <w:t xml:space="preserve"> эксплуатации и обслуживания оборудования.</w:t>
      </w:r>
    </w:p>
    <w:p w:rsidR="00BD4D19" w:rsidRPr="00BD4D19" w:rsidRDefault="00BD4D19" w:rsidP="00E106BC">
      <w:pPr>
        <w:pStyle w:val="10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BD4D19">
        <w:rPr>
          <w:rStyle w:val="Exact5"/>
          <w:sz w:val="24"/>
          <w:szCs w:val="24"/>
        </w:rPr>
        <w:t xml:space="preserve"> </w:t>
      </w:r>
      <w:bookmarkStart w:id="7" w:name="_Toc511206813"/>
      <w:r w:rsidRPr="00BD4D19">
        <w:rPr>
          <w:rStyle w:val="Exact5"/>
          <w:sz w:val="24"/>
          <w:szCs w:val="24"/>
        </w:rPr>
        <w:t>Требования к эксплуатационной документации, порядку проведения монтажных и пусконаладочных работ, включая комплекты документации по их проведению</w:t>
      </w:r>
      <w:bookmarkEnd w:id="7"/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6.1. Комплект эксплуатационной документации на оборудование является неотъемлемой частью приобретаемого (поставляемого) оборудования.</w:t>
      </w:r>
    </w:p>
    <w:p w:rsidR="00BD4D19" w:rsidRDefault="00BD4D19" w:rsidP="00BD4D19">
      <w:pPr>
        <w:spacing w:line="276" w:lineRule="auto"/>
        <w:ind w:firstLine="709"/>
        <w:jc w:val="both"/>
      </w:pPr>
      <w:r w:rsidRPr="00BD4D19">
        <w:t>6.2. В составе технической документации на оборудование должны содержаться сведения о его монтаже (сборке), установке и проведении пусконаладочных работ.</w:t>
      </w:r>
    </w:p>
    <w:p w:rsidR="00A56680" w:rsidRPr="00EA4B00" w:rsidRDefault="00A56680" w:rsidP="00A56680">
      <w:pPr>
        <w:ind w:firstLine="567"/>
        <w:jc w:val="both"/>
        <w:rPr>
          <w:lang w:eastAsia="en-US" w:bidi="en-US"/>
        </w:rPr>
      </w:pPr>
      <w:r w:rsidRPr="00EA4B00">
        <w:rPr>
          <w:lang w:eastAsia="en-US" w:bidi="en-US"/>
        </w:rPr>
        <w:t>6.3. Поставщик предоставляет Заказчику следующую документацию на бумажных и электронных носителях на русском языке (часть документации может быть объединена произвольным образом):</w:t>
      </w:r>
    </w:p>
    <w:p w:rsidR="00A56680" w:rsidRPr="00EA4B00" w:rsidRDefault="00A56680" w:rsidP="00A56680">
      <w:pPr>
        <w:ind w:firstLine="567"/>
        <w:jc w:val="both"/>
        <w:rPr>
          <w:lang w:eastAsia="en-US" w:bidi="en-US"/>
        </w:rPr>
      </w:pPr>
      <w:r w:rsidRPr="00EA4B00">
        <w:rPr>
          <w:lang w:eastAsia="en-US" w:bidi="en-US"/>
        </w:rPr>
        <w:t>-</w:t>
      </w:r>
      <w:r w:rsidRPr="00EA4B00">
        <w:rPr>
          <w:lang w:eastAsia="en-US" w:bidi="en-US"/>
        </w:rPr>
        <w:tab/>
        <w:t>руководство по эксплуатации и монтажу оборудования с необходимыми и достаточными чертежами, схемами обслуживания, инструкциями;</w:t>
      </w:r>
    </w:p>
    <w:p w:rsidR="00A56680" w:rsidRPr="00EA4B00" w:rsidRDefault="00A56680" w:rsidP="00A56680">
      <w:pPr>
        <w:ind w:firstLine="567"/>
        <w:jc w:val="both"/>
        <w:rPr>
          <w:lang w:eastAsia="en-US" w:bidi="en-US"/>
        </w:rPr>
      </w:pPr>
      <w:r w:rsidRPr="00EA4B00">
        <w:rPr>
          <w:lang w:eastAsia="en-US" w:bidi="en-US"/>
        </w:rPr>
        <w:t>-</w:t>
      </w:r>
      <w:r w:rsidRPr="00EA4B00">
        <w:rPr>
          <w:lang w:eastAsia="en-US" w:bidi="en-US"/>
        </w:rPr>
        <w:tab/>
        <w:t>паспорта на оборудование (экземпляр на бумаге с оригиналом печати и подписи)</w:t>
      </w:r>
    </w:p>
    <w:p w:rsidR="00A56680" w:rsidRPr="00EA4B00" w:rsidRDefault="00A56680" w:rsidP="00A56680">
      <w:pPr>
        <w:spacing w:line="276" w:lineRule="auto"/>
        <w:ind w:firstLine="709"/>
        <w:jc w:val="both"/>
      </w:pPr>
      <w:r w:rsidRPr="00EA4B00">
        <w:rPr>
          <w:lang w:eastAsia="en-US" w:bidi="en-US"/>
        </w:rPr>
        <w:t>- документы о сертификации оборудования (оригиналы, либо надлежащим образом заверенные копии сертификатов безопасности, качества, сертификаты или декларации соответствия).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6.3. По требованию покупателя Продавец обязан доработать эксплуатационную, техническую, монтажную и пусконаладочную документацию в соответствии с требованиями настоящего Технического задания.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6.4. Монтаж оборудования осуществляет Продавец.</w:t>
      </w:r>
    </w:p>
    <w:p w:rsidR="00BD4D19" w:rsidRDefault="0006032E" w:rsidP="00BD4D19">
      <w:pPr>
        <w:pStyle w:val="a4"/>
        <w:spacing w:line="276" w:lineRule="auto"/>
        <w:ind w:left="0" w:firstLine="709"/>
        <w:jc w:val="both"/>
        <w:rPr>
          <w:rStyle w:val="Exact5"/>
          <w:sz w:val="24"/>
          <w:szCs w:val="24"/>
          <w:lang w:val="ru-RU"/>
        </w:rPr>
      </w:pPr>
      <w:r>
        <w:rPr>
          <w:rStyle w:val="Exact5"/>
          <w:sz w:val="24"/>
          <w:szCs w:val="24"/>
          <w:lang w:val="ru-RU"/>
        </w:rPr>
        <w:t>6.5</w:t>
      </w:r>
      <w:r w:rsidR="00BD4D19" w:rsidRPr="00BD4D19">
        <w:rPr>
          <w:rStyle w:val="Exact5"/>
          <w:sz w:val="24"/>
          <w:szCs w:val="24"/>
          <w:lang w:val="ru-RU"/>
        </w:rPr>
        <w:t xml:space="preserve">. Продавец проводит инструктаж по эксплуатации и обслуживанию оборудования для </w:t>
      </w:r>
      <w:r w:rsidR="00A56680" w:rsidRPr="00EA4B00">
        <w:rPr>
          <w:rStyle w:val="Exact5"/>
          <w:color w:val="auto"/>
          <w:sz w:val="24"/>
          <w:szCs w:val="24"/>
          <w:lang w:val="ru-RU"/>
        </w:rPr>
        <w:t>персонала</w:t>
      </w:r>
      <w:r w:rsidR="00BD4D19" w:rsidRPr="00BD4D19">
        <w:rPr>
          <w:rStyle w:val="Exact5"/>
          <w:sz w:val="24"/>
          <w:szCs w:val="24"/>
          <w:lang w:val="ru-RU"/>
        </w:rPr>
        <w:t xml:space="preserve"> заказчика.</w:t>
      </w:r>
    </w:p>
    <w:p w:rsidR="00782AD9" w:rsidRPr="00782AD9" w:rsidRDefault="00A56680" w:rsidP="00BD4D19">
      <w:pPr>
        <w:pStyle w:val="a4"/>
        <w:spacing w:line="276" w:lineRule="auto"/>
        <w:ind w:left="0" w:firstLine="709"/>
        <w:jc w:val="both"/>
        <w:rPr>
          <w:rStyle w:val="Exact5"/>
          <w:color w:val="auto"/>
          <w:sz w:val="24"/>
          <w:szCs w:val="24"/>
          <w:lang w:val="ru-RU"/>
        </w:rPr>
      </w:pPr>
      <w:r w:rsidRPr="00C46AC4">
        <w:rPr>
          <w:rStyle w:val="Exact5"/>
          <w:color w:val="auto"/>
          <w:sz w:val="24"/>
          <w:szCs w:val="24"/>
          <w:lang w:val="ru-RU"/>
        </w:rPr>
        <w:lastRenderedPageBreak/>
        <w:t xml:space="preserve">6.6. </w:t>
      </w:r>
      <w:r w:rsidRPr="00EA4B00">
        <w:rPr>
          <w:rStyle w:val="Exact5"/>
          <w:color w:val="auto"/>
          <w:sz w:val="24"/>
          <w:szCs w:val="24"/>
          <w:lang w:val="ru-RU"/>
        </w:rPr>
        <w:t xml:space="preserve">Пусконаладочные работы проводятся силами поставщика и/или с </w:t>
      </w:r>
      <w:r w:rsidR="00B647E5" w:rsidRPr="00EA4B00">
        <w:rPr>
          <w:rStyle w:val="Exact5"/>
          <w:color w:val="auto"/>
          <w:sz w:val="24"/>
          <w:szCs w:val="24"/>
          <w:lang w:val="ru-RU"/>
        </w:rPr>
        <w:t>привлечением</w:t>
      </w:r>
      <w:r w:rsidRPr="00EA4B00">
        <w:rPr>
          <w:rStyle w:val="Exact5"/>
          <w:color w:val="auto"/>
          <w:sz w:val="24"/>
          <w:szCs w:val="24"/>
          <w:lang w:val="ru-RU"/>
        </w:rPr>
        <w:t xml:space="preserve"> специалистов завода/изготовителя и/и авторизированной изготовителем оборудования компании на территории РФ с применением собственного инструмента, расходных материалов и прочих средства оснащения, необходимых для выполнения работ. </w:t>
      </w:r>
      <w:r w:rsidRPr="00782AD9">
        <w:rPr>
          <w:rStyle w:val="Exact5"/>
          <w:color w:val="auto"/>
          <w:sz w:val="24"/>
          <w:szCs w:val="24"/>
          <w:lang w:val="ru-RU"/>
        </w:rPr>
        <w:t xml:space="preserve">Покупатель при этом предоставляет </w:t>
      </w:r>
      <w:r w:rsidR="00782AD9" w:rsidRPr="00782AD9">
        <w:rPr>
          <w:rStyle w:val="Exact5"/>
          <w:color w:val="auto"/>
          <w:sz w:val="24"/>
          <w:szCs w:val="24"/>
          <w:lang w:val="ru-RU"/>
        </w:rPr>
        <w:t>материал для изготовления.</w:t>
      </w:r>
    </w:p>
    <w:p w:rsidR="00BD4D19" w:rsidRDefault="0006032E" w:rsidP="00BD4D19">
      <w:pPr>
        <w:pStyle w:val="a4"/>
        <w:spacing w:line="276" w:lineRule="auto"/>
        <w:ind w:left="0" w:firstLine="709"/>
        <w:jc w:val="both"/>
        <w:rPr>
          <w:rStyle w:val="Exact5"/>
          <w:sz w:val="24"/>
          <w:szCs w:val="24"/>
          <w:lang w:val="ru-RU"/>
        </w:rPr>
      </w:pPr>
      <w:r>
        <w:rPr>
          <w:rStyle w:val="Exact5"/>
          <w:sz w:val="24"/>
          <w:szCs w:val="24"/>
          <w:lang w:val="ru-RU"/>
        </w:rPr>
        <w:t>6.6</w:t>
      </w:r>
      <w:r w:rsidR="00BD4D19" w:rsidRPr="00BD4D19">
        <w:rPr>
          <w:rStyle w:val="Exact5"/>
          <w:sz w:val="24"/>
          <w:szCs w:val="24"/>
          <w:lang w:val="ru-RU"/>
        </w:rPr>
        <w:t xml:space="preserve">. Поставленная техническая документация должна содержать утверждённый перечень запасных частей, </w:t>
      </w:r>
      <w:proofErr w:type="spellStart"/>
      <w:r w:rsidR="00BD4D19" w:rsidRPr="00BD4D19">
        <w:rPr>
          <w:rStyle w:val="Exact5"/>
          <w:sz w:val="24"/>
          <w:szCs w:val="24"/>
          <w:lang w:val="ru-RU"/>
        </w:rPr>
        <w:t>быстроизнашиваемых</w:t>
      </w:r>
      <w:proofErr w:type="spellEnd"/>
      <w:r w:rsidR="00BD4D19" w:rsidRPr="00BD4D19">
        <w:rPr>
          <w:rStyle w:val="Exact5"/>
          <w:sz w:val="24"/>
          <w:szCs w:val="24"/>
          <w:lang w:val="ru-RU"/>
        </w:rPr>
        <w:t>, сменных расходные элементов, обслуживание и замена которых производится раз в год и чаще при 3800 часах работы в год в двухсменном режиме работы.</w:t>
      </w:r>
    </w:p>
    <w:p w:rsidR="00A56680" w:rsidRPr="00EA4B00" w:rsidRDefault="00A56680" w:rsidP="00A56680">
      <w:pPr>
        <w:ind w:firstLine="567"/>
        <w:jc w:val="both"/>
        <w:rPr>
          <w:lang w:eastAsia="en-US" w:bidi="en-US"/>
        </w:rPr>
      </w:pPr>
      <w:r w:rsidRPr="00EA4B00">
        <w:rPr>
          <w:rStyle w:val="Exact5"/>
          <w:color w:val="auto"/>
          <w:sz w:val="24"/>
          <w:szCs w:val="24"/>
        </w:rPr>
        <w:t xml:space="preserve">6.7. </w:t>
      </w:r>
      <w:r w:rsidRPr="00EA4B00">
        <w:rPr>
          <w:lang w:eastAsia="en-US" w:bidi="en-US"/>
        </w:rPr>
        <w:t>Требования к условиям приемки оборудования</w:t>
      </w:r>
    </w:p>
    <w:p w:rsidR="00A56680" w:rsidRPr="00EA4B00" w:rsidRDefault="00A56680" w:rsidP="00A56680">
      <w:pPr>
        <w:ind w:firstLine="567"/>
        <w:jc w:val="both"/>
        <w:rPr>
          <w:lang w:eastAsia="en-US" w:bidi="en-US"/>
        </w:rPr>
      </w:pPr>
      <w:r w:rsidRPr="00EA4B00">
        <w:rPr>
          <w:lang w:eastAsia="en-US" w:bidi="en-US"/>
        </w:rPr>
        <w:t>Приемка оборудования осуществляется в два этапа:</w:t>
      </w:r>
    </w:p>
    <w:p w:rsidR="00C46AC4" w:rsidRDefault="00A56680" w:rsidP="00C46AC4">
      <w:pPr>
        <w:ind w:firstLine="567"/>
        <w:jc w:val="both"/>
        <w:rPr>
          <w:lang w:eastAsia="en-US" w:bidi="en-US"/>
        </w:rPr>
      </w:pPr>
      <w:r w:rsidRPr="00EA4B00">
        <w:rPr>
          <w:lang w:eastAsia="en-US" w:bidi="en-US"/>
        </w:rPr>
        <w:t>1 этап: подписание Акта приема-передачи оборудования на предприятии заказчика после приемки оборудования на соответствие количества, комплектности и внешнего вида поставляемого оборудования;</w:t>
      </w:r>
    </w:p>
    <w:p w:rsidR="00245D5A" w:rsidRDefault="00245D5A" w:rsidP="00245D5A">
      <w:pPr>
        <w:ind w:firstLine="567"/>
        <w:rPr>
          <w:lang w:eastAsia="en-US" w:bidi="en-US"/>
        </w:rPr>
      </w:pPr>
      <w:bookmarkStart w:id="8" w:name="_Toc511206814"/>
      <w:r w:rsidRPr="00C7501C">
        <w:t xml:space="preserve">2 этап: подписание акта ввода в эксплуатацию оборудования после проведения пусконаладочных работ, инструктажа и обучения эксплуатирующего и обслуживающего персонала приемам и особенностям эксплуатации и обслуживания оборудования, пробного запуска и тестирования оборудования на примере выполнения </w:t>
      </w:r>
      <w:r w:rsidR="009C3DE3">
        <w:t>рядовой намотки катушек</w:t>
      </w:r>
      <w:r>
        <w:rPr>
          <w:lang w:eastAsia="en-US" w:bidi="en-US"/>
        </w:rPr>
        <w:t xml:space="preserve"> –</w:t>
      </w:r>
      <w:r w:rsidR="009C3DE3">
        <w:rPr>
          <w:lang w:eastAsia="en-US" w:bidi="en-US"/>
        </w:rPr>
        <w:t xml:space="preserve"> представителей</w:t>
      </w:r>
      <w:r>
        <w:rPr>
          <w:lang w:eastAsia="en-US" w:bidi="en-US"/>
        </w:rPr>
        <w:t xml:space="preserve"> (Чертеж 1</w:t>
      </w:r>
      <w:r w:rsidR="009C3DE3">
        <w:rPr>
          <w:lang w:eastAsia="en-US" w:bidi="en-US"/>
        </w:rPr>
        <w:t>, Чертеж 2, Чертеж 3</w:t>
      </w:r>
      <w:r w:rsidR="00124737">
        <w:rPr>
          <w:lang w:eastAsia="en-US" w:bidi="en-US"/>
        </w:rPr>
        <w:t>).  Изготавливаю</w:t>
      </w:r>
      <w:r>
        <w:rPr>
          <w:lang w:eastAsia="en-US" w:bidi="en-US"/>
        </w:rPr>
        <w:t>тся продавцом в соответствие с чертежом (Чертеж 1</w:t>
      </w:r>
      <w:r w:rsidR="009C3DE3">
        <w:rPr>
          <w:lang w:eastAsia="en-US" w:bidi="en-US"/>
        </w:rPr>
        <w:t>, Чертеж 2, Чертеж 3)</w:t>
      </w:r>
      <w:r>
        <w:rPr>
          <w:lang w:eastAsia="en-US" w:bidi="en-US"/>
        </w:rPr>
        <w:t xml:space="preserve">  и требованиям  ЕСТД на территории  покупателя.  </w:t>
      </w:r>
      <w:r w:rsidR="009C3DE3">
        <w:rPr>
          <w:lang w:eastAsia="en-US" w:bidi="en-US"/>
        </w:rPr>
        <w:t xml:space="preserve">Материал </w:t>
      </w:r>
      <w:r w:rsidR="00124737">
        <w:rPr>
          <w:lang w:eastAsia="en-US" w:bidi="en-US"/>
        </w:rPr>
        <w:t xml:space="preserve">и оснастка  </w:t>
      </w:r>
      <w:r>
        <w:rPr>
          <w:lang w:eastAsia="en-US" w:bidi="en-US"/>
        </w:rPr>
        <w:t>предоставляются покупателем единожды в фиксированном количестве.</w:t>
      </w:r>
    </w:p>
    <w:p w:rsidR="00BD4D19" w:rsidRPr="00782AD9" w:rsidRDefault="00782AD9" w:rsidP="00782AD9">
      <w:pPr>
        <w:pStyle w:val="a4"/>
        <w:spacing w:line="276" w:lineRule="auto"/>
        <w:ind w:left="0" w:firstLine="709"/>
        <w:jc w:val="both"/>
        <w:rPr>
          <w:rStyle w:val="Exact5"/>
          <w:b/>
          <w:sz w:val="24"/>
          <w:szCs w:val="24"/>
          <w:lang w:val="ru-RU"/>
        </w:rPr>
      </w:pPr>
      <w:r w:rsidRPr="00782AD9">
        <w:rPr>
          <w:rFonts w:ascii="Times New Roman" w:hAnsi="Times New Roman"/>
          <w:b/>
          <w:lang w:val="ru-RU"/>
        </w:rPr>
        <w:t xml:space="preserve">7. </w:t>
      </w:r>
      <w:r w:rsidR="00BD4D19" w:rsidRPr="00782AD9">
        <w:rPr>
          <w:rStyle w:val="Exact5"/>
          <w:b/>
          <w:sz w:val="24"/>
          <w:szCs w:val="24"/>
          <w:lang w:val="ru-RU"/>
        </w:rPr>
        <w:t>Требования к сборочным единицам и комплектующим</w:t>
      </w:r>
      <w:bookmarkEnd w:id="8"/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7.1.</w:t>
      </w:r>
      <w:r w:rsidRPr="00BD4D19">
        <w:rPr>
          <w:color w:val="FF0000"/>
        </w:rPr>
        <w:t xml:space="preserve"> </w:t>
      </w:r>
      <w:r w:rsidRPr="00BD4D19">
        <w:t>Поставка осуществляется единым полным комплектом оборудования, его частей, дополнительных устройств, документации, запасных и расходных материалов согласно спецификации поставляемого оборудования.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7.2. Габаритные размеры сборочных единиц с упаковкой долж</w:t>
      </w:r>
      <w:r w:rsidR="00881285">
        <w:t>ны быть не более 300</w:t>
      </w:r>
      <w:r w:rsidRPr="00BD4D19">
        <w:t>0х</w:t>
      </w:r>
      <w:r w:rsidR="00881285" w:rsidRPr="00881285">
        <w:t>15</w:t>
      </w:r>
      <w:r w:rsidRPr="00BD4D19">
        <w:t>00х</w:t>
      </w:r>
      <w:r w:rsidR="00881285" w:rsidRPr="00881285">
        <w:t>30</w:t>
      </w:r>
      <w:r w:rsidRPr="00BD4D19">
        <w:t>0</w:t>
      </w:r>
      <w:r w:rsidR="00881285">
        <w:t>0 мм, масса брутто не более 200</w:t>
      </w:r>
      <w:r w:rsidRPr="00BD4D19">
        <w:t>0 кг.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7.</w:t>
      </w:r>
      <w:r w:rsidR="00EA4B00">
        <w:t>3</w:t>
      </w:r>
      <w:r w:rsidRPr="00BD4D19">
        <w:t xml:space="preserve">. Требования к составу и комплектности оборудования представлены в таблице </w:t>
      </w:r>
      <w:r w:rsidR="00590F93">
        <w:t>№3</w:t>
      </w:r>
      <w:r w:rsidRPr="00BD4D19">
        <w:t>.</w:t>
      </w:r>
    </w:p>
    <w:p w:rsidR="00BD4D19" w:rsidRPr="00BD4D19" w:rsidRDefault="00BD4D19" w:rsidP="00BD4D19">
      <w:pPr>
        <w:jc w:val="right"/>
        <w:rPr>
          <w:rStyle w:val="Exact5"/>
          <w:sz w:val="24"/>
          <w:szCs w:val="24"/>
        </w:rPr>
      </w:pPr>
      <w:r w:rsidRPr="00BD4D19">
        <w:t xml:space="preserve">Таблица </w:t>
      </w:r>
      <w:r w:rsidR="00590F93">
        <w:t>№3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747"/>
        <w:gridCol w:w="2466"/>
      </w:tblGrid>
      <w:tr w:rsidR="00BD4D19" w:rsidRPr="00BD4D19" w:rsidTr="00704E71">
        <w:trPr>
          <w:trHeight w:val="560"/>
        </w:trPr>
        <w:tc>
          <w:tcPr>
            <w:tcW w:w="993" w:type="dxa"/>
            <w:vAlign w:val="center"/>
          </w:tcPr>
          <w:p w:rsidR="00BD4D19" w:rsidRPr="00BD4D19" w:rsidRDefault="00BD4D19" w:rsidP="00D429DC">
            <w:pPr>
              <w:jc w:val="both"/>
              <w:rPr>
                <w:rFonts w:eastAsia="MS Mincho"/>
                <w:lang w:eastAsia="ja-JP"/>
              </w:rPr>
            </w:pPr>
            <w:r w:rsidRPr="00BD4D19">
              <w:rPr>
                <w:rFonts w:eastAsia="MS Mincho"/>
                <w:lang w:eastAsia="ja-JP"/>
              </w:rPr>
              <w:t xml:space="preserve">№ </w:t>
            </w:r>
            <w:proofErr w:type="gramStart"/>
            <w:r w:rsidRPr="00BD4D19">
              <w:rPr>
                <w:rFonts w:eastAsia="MS Mincho"/>
                <w:lang w:eastAsia="ja-JP"/>
              </w:rPr>
              <w:t>п</w:t>
            </w:r>
            <w:proofErr w:type="gramEnd"/>
            <w:r w:rsidRPr="00BD4D19">
              <w:rPr>
                <w:rFonts w:eastAsia="MS Mincho"/>
                <w:lang w:eastAsia="ja-JP"/>
              </w:rPr>
              <w:t>/п</w:t>
            </w:r>
          </w:p>
        </w:tc>
        <w:tc>
          <w:tcPr>
            <w:tcW w:w="6747" w:type="dxa"/>
            <w:vAlign w:val="center"/>
          </w:tcPr>
          <w:p w:rsidR="00BD4D19" w:rsidRPr="00BD4D19" w:rsidRDefault="00BD4D19" w:rsidP="00D429DC">
            <w:pPr>
              <w:jc w:val="both"/>
              <w:rPr>
                <w:rFonts w:eastAsia="MS Mincho"/>
                <w:bCs/>
                <w:lang w:eastAsia="ja-JP"/>
              </w:rPr>
            </w:pPr>
            <w:r w:rsidRPr="00BD4D19">
              <w:rPr>
                <w:rFonts w:eastAsia="MS Mincho"/>
                <w:bCs/>
                <w:lang w:eastAsia="ja-JP"/>
              </w:rPr>
              <w:t>Наименование комплектации</w:t>
            </w:r>
          </w:p>
        </w:tc>
        <w:tc>
          <w:tcPr>
            <w:tcW w:w="2466" w:type="dxa"/>
            <w:vAlign w:val="center"/>
          </w:tcPr>
          <w:p w:rsidR="00BD4D19" w:rsidRPr="00BD4D19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BD4D19">
              <w:rPr>
                <w:rFonts w:eastAsia="MS Mincho"/>
                <w:bCs/>
                <w:lang w:eastAsia="ja-JP"/>
              </w:rPr>
              <w:t>Количество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b/>
                <w:lang w:eastAsia="ja-JP"/>
              </w:rPr>
            </w:pPr>
            <w:r w:rsidRPr="00C56CFF">
              <w:rPr>
                <w:rFonts w:eastAsia="MS Mincho"/>
                <w:b/>
                <w:lang w:eastAsia="ja-JP"/>
              </w:rPr>
              <w:t>1</w:t>
            </w:r>
          </w:p>
        </w:tc>
        <w:tc>
          <w:tcPr>
            <w:tcW w:w="6747" w:type="dxa"/>
            <w:vAlign w:val="center"/>
          </w:tcPr>
          <w:p w:rsidR="00BD4D19" w:rsidRPr="00C56CFF" w:rsidRDefault="00E316A8" w:rsidP="00E316A8">
            <w:pPr>
              <w:rPr>
                <w:rFonts w:eastAsia="MS Mincho"/>
                <w:b/>
                <w:bCs/>
                <w:lang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Машина рядовой намотки</w:t>
            </w:r>
            <w:r w:rsidR="00BD4D19" w:rsidRPr="00C56CFF">
              <w:rPr>
                <w:rFonts w:eastAsia="MS Mincho"/>
                <w:b/>
                <w:bCs/>
                <w:lang w:eastAsia="ja-JP"/>
              </w:rPr>
              <w:t>:</w:t>
            </w:r>
          </w:p>
        </w:tc>
        <w:tc>
          <w:tcPr>
            <w:tcW w:w="2466" w:type="dxa"/>
            <w:vAlign w:val="center"/>
          </w:tcPr>
          <w:p w:rsidR="00BD4D19" w:rsidRPr="00C56CFF" w:rsidRDefault="00E316A8" w:rsidP="00D429DC">
            <w:pPr>
              <w:jc w:val="center"/>
              <w:rPr>
                <w:rFonts w:eastAsia="MS Mincho"/>
                <w:b/>
                <w:bCs/>
                <w:lang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>2</w:t>
            </w:r>
            <w:r w:rsidR="00BD4D19" w:rsidRPr="00C56CFF">
              <w:rPr>
                <w:rFonts w:eastAsia="MS Mincho"/>
                <w:b/>
                <w:bCs/>
                <w:lang w:eastAsia="ja-JP"/>
              </w:rPr>
              <w:t xml:space="preserve"> шт</w:t>
            </w:r>
            <w:r w:rsidR="00590F93">
              <w:rPr>
                <w:rFonts w:eastAsia="MS Mincho"/>
                <w:b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E657A0">
              <w:rPr>
                <w:rFonts w:eastAsia="MS Mincho"/>
                <w:lang w:eastAsia="ja-JP"/>
              </w:rPr>
              <w:t>2</w:t>
            </w:r>
          </w:p>
        </w:tc>
        <w:tc>
          <w:tcPr>
            <w:tcW w:w="6747" w:type="dxa"/>
            <w:vAlign w:val="center"/>
          </w:tcPr>
          <w:p w:rsidR="00BD4D19" w:rsidRPr="00C56CFF" w:rsidRDefault="00216216" w:rsidP="00853EC1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Устройство для  натяжения провода</w:t>
            </w:r>
            <w:r w:rsidR="00AD0295">
              <w:rPr>
                <w:rFonts w:eastAsia="MS Mincho"/>
                <w:bCs/>
                <w:lang w:eastAsia="ja-JP"/>
              </w:rPr>
              <w:t xml:space="preserve"> </w:t>
            </w:r>
          </w:p>
        </w:tc>
        <w:tc>
          <w:tcPr>
            <w:tcW w:w="2466" w:type="dxa"/>
            <w:vAlign w:val="center"/>
          </w:tcPr>
          <w:p w:rsidR="00BD4D19" w:rsidRPr="00C56CFF" w:rsidRDefault="00216216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4</w:t>
            </w:r>
            <w:r w:rsidR="00BD4D19" w:rsidRPr="00C56CFF">
              <w:rPr>
                <w:rFonts w:eastAsia="MS Mincho"/>
                <w:bCs/>
                <w:lang w:eastAsia="ja-JP"/>
              </w:rPr>
              <w:t xml:space="preserve"> шт</w:t>
            </w:r>
            <w:r w:rsidR="00590F93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E657A0">
              <w:rPr>
                <w:rFonts w:eastAsia="MS Mincho"/>
                <w:lang w:eastAsia="ja-JP"/>
              </w:rPr>
              <w:t>3</w:t>
            </w:r>
          </w:p>
        </w:tc>
        <w:tc>
          <w:tcPr>
            <w:tcW w:w="6747" w:type="dxa"/>
            <w:vAlign w:val="center"/>
          </w:tcPr>
          <w:p w:rsidR="00BD4D19" w:rsidRPr="00C56CFF" w:rsidRDefault="00216216" w:rsidP="00D429DC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Устройство натяжное</w:t>
            </w:r>
          </w:p>
        </w:tc>
        <w:tc>
          <w:tcPr>
            <w:tcW w:w="2466" w:type="dxa"/>
            <w:vAlign w:val="center"/>
          </w:tcPr>
          <w:p w:rsidR="00BD4D19" w:rsidRPr="00C56CFF" w:rsidRDefault="008C76B1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4</w:t>
            </w:r>
            <w:r w:rsidR="00BD4D19" w:rsidRPr="00C56CFF">
              <w:rPr>
                <w:rFonts w:eastAsia="MS Mincho"/>
                <w:bCs/>
                <w:lang w:eastAsia="ja-JP"/>
              </w:rPr>
              <w:t xml:space="preserve"> шт</w:t>
            </w:r>
            <w:r w:rsidR="00590F93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E657A0">
              <w:rPr>
                <w:rFonts w:eastAsia="MS Mincho"/>
                <w:lang w:eastAsia="ja-JP"/>
              </w:rPr>
              <w:t>4</w:t>
            </w:r>
          </w:p>
        </w:tc>
        <w:tc>
          <w:tcPr>
            <w:tcW w:w="6747" w:type="dxa"/>
            <w:vAlign w:val="center"/>
          </w:tcPr>
          <w:p w:rsidR="00BD4D19" w:rsidRPr="00C56CFF" w:rsidRDefault="00216216" w:rsidP="00D429DC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Механизм раскладки</w:t>
            </w:r>
          </w:p>
        </w:tc>
        <w:tc>
          <w:tcPr>
            <w:tcW w:w="2466" w:type="dxa"/>
            <w:vAlign w:val="center"/>
          </w:tcPr>
          <w:p w:rsidR="00BD4D19" w:rsidRPr="00C56CFF" w:rsidRDefault="008C76B1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4</w:t>
            </w:r>
            <w:r w:rsidR="00BD4D19" w:rsidRPr="00C56CFF">
              <w:rPr>
                <w:rFonts w:eastAsia="MS Mincho"/>
                <w:bCs/>
                <w:lang w:eastAsia="ja-JP"/>
              </w:rPr>
              <w:t xml:space="preserve"> шт</w:t>
            </w:r>
            <w:r w:rsidR="00590F93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8C76B1" w:rsidRPr="00BD4D19" w:rsidTr="00704E71">
        <w:tc>
          <w:tcPr>
            <w:tcW w:w="993" w:type="dxa"/>
            <w:vAlign w:val="center"/>
          </w:tcPr>
          <w:p w:rsidR="008C76B1" w:rsidRPr="00C56CFF" w:rsidRDefault="008C76B1" w:rsidP="00D875AB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1.5</w:t>
            </w:r>
          </w:p>
        </w:tc>
        <w:tc>
          <w:tcPr>
            <w:tcW w:w="6747" w:type="dxa"/>
            <w:vAlign w:val="center"/>
          </w:tcPr>
          <w:p w:rsidR="008C76B1" w:rsidRDefault="008C76B1" w:rsidP="00D429DC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Педаль ножного управления</w:t>
            </w:r>
          </w:p>
        </w:tc>
        <w:tc>
          <w:tcPr>
            <w:tcW w:w="2466" w:type="dxa"/>
            <w:vAlign w:val="center"/>
          </w:tcPr>
          <w:p w:rsidR="008C76B1" w:rsidRDefault="008C76B1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2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8C76B1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8C76B1">
              <w:rPr>
                <w:rFonts w:eastAsia="MS Mincho"/>
                <w:lang w:eastAsia="ja-JP"/>
              </w:rPr>
              <w:t>6</w:t>
            </w:r>
          </w:p>
        </w:tc>
        <w:tc>
          <w:tcPr>
            <w:tcW w:w="6747" w:type="dxa"/>
            <w:vAlign w:val="center"/>
          </w:tcPr>
          <w:p w:rsidR="00BD4D19" w:rsidRPr="00C56CFF" w:rsidRDefault="00216216" w:rsidP="00D429DC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Экран</w:t>
            </w:r>
          </w:p>
        </w:tc>
        <w:tc>
          <w:tcPr>
            <w:tcW w:w="2466" w:type="dxa"/>
            <w:vAlign w:val="center"/>
          </w:tcPr>
          <w:p w:rsidR="00BD4D19" w:rsidRPr="00C56CFF" w:rsidRDefault="00216216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2</w:t>
            </w:r>
            <w:r w:rsidR="00BD4D19" w:rsidRPr="00C56CFF">
              <w:rPr>
                <w:rFonts w:eastAsia="MS Mincho"/>
                <w:bCs/>
                <w:lang w:eastAsia="ja-JP"/>
              </w:rPr>
              <w:t xml:space="preserve"> шт</w:t>
            </w:r>
            <w:r w:rsidR="00590F93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590F93" w:rsidRDefault="00E657A0" w:rsidP="008C76B1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rPr>
                <w:rFonts w:eastAsia="MS Mincho"/>
                <w:b/>
                <w:lang w:eastAsia="ja-JP"/>
              </w:rPr>
              <w:t>1.</w:t>
            </w:r>
            <w:r w:rsidR="008C76B1">
              <w:rPr>
                <w:rFonts w:eastAsia="MS Mincho"/>
                <w:b/>
                <w:lang w:eastAsia="ja-JP"/>
              </w:rPr>
              <w:t>7</w:t>
            </w:r>
          </w:p>
        </w:tc>
        <w:tc>
          <w:tcPr>
            <w:tcW w:w="6747" w:type="dxa"/>
            <w:vAlign w:val="center"/>
          </w:tcPr>
          <w:p w:rsidR="00BD4D19" w:rsidRPr="007B6605" w:rsidRDefault="00BD4D19" w:rsidP="00D429DC">
            <w:pPr>
              <w:rPr>
                <w:b/>
              </w:rPr>
            </w:pPr>
            <w:r w:rsidRPr="007B6605">
              <w:rPr>
                <w:b/>
              </w:rPr>
              <w:t>Комплект технической документации на русском языке: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="00BD4D19"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216216" w:rsidP="008C76B1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</w:t>
            </w:r>
            <w:r w:rsidR="008C76B1">
              <w:rPr>
                <w:rFonts w:eastAsia="MS Mincho"/>
                <w:lang w:eastAsia="ja-JP"/>
              </w:rPr>
              <w:t>7</w:t>
            </w:r>
            <w:r w:rsidR="00E657A0">
              <w:rPr>
                <w:rFonts w:eastAsia="MS Mincho"/>
                <w:lang w:eastAsia="ja-JP"/>
              </w:rPr>
              <w:t>.1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Инструкция по установке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590F93" w:rsidP="008C76B1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</w:t>
            </w:r>
            <w:r w:rsidR="008C76B1">
              <w:rPr>
                <w:rFonts w:eastAsia="MS Mincho"/>
                <w:lang w:eastAsia="ja-JP"/>
              </w:rPr>
              <w:t>7</w:t>
            </w:r>
            <w:r w:rsidR="00E657A0">
              <w:rPr>
                <w:rFonts w:eastAsia="MS Mincho"/>
                <w:lang w:eastAsia="ja-JP"/>
              </w:rPr>
              <w:t>.2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Инструкция по монтажу (сборке)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8C76B1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</w:t>
            </w:r>
            <w:r w:rsidR="008C76B1">
              <w:rPr>
                <w:rFonts w:eastAsia="MS Mincho"/>
                <w:lang w:eastAsia="ja-JP"/>
              </w:rPr>
              <w:t>7</w:t>
            </w:r>
            <w:r w:rsidR="00590F93">
              <w:rPr>
                <w:rFonts w:eastAsia="MS Mincho"/>
                <w:lang w:eastAsia="ja-JP"/>
              </w:rPr>
              <w:t>.3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Инструкция по эксплуатации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8C76B1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</w:t>
            </w:r>
            <w:r w:rsidR="008C76B1">
              <w:rPr>
                <w:rFonts w:eastAsia="MS Mincho"/>
                <w:lang w:eastAsia="ja-JP"/>
              </w:rPr>
              <w:t>7</w:t>
            </w:r>
            <w:r w:rsidR="00590F93">
              <w:rPr>
                <w:rFonts w:eastAsia="MS Mincho"/>
                <w:lang w:eastAsia="ja-JP"/>
              </w:rPr>
              <w:t>.4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Инструкция по обслуживанию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8C76B1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</w:t>
            </w:r>
            <w:r w:rsidR="008C76B1">
              <w:rPr>
                <w:rFonts w:eastAsia="MS Mincho"/>
                <w:lang w:eastAsia="ja-JP"/>
              </w:rPr>
              <w:t>7</w:t>
            </w:r>
            <w:r w:rsidR="00590F93">
              <w:rPr>
                <w:rFonts w:eastAsia="MS Mincho"/>
                <w:lang w:eastAsia="ja-JP"/>
              </w:rPr>
              <w:t>.5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Каталог запасных частей с указанием заказных номеров запчастей;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8C76B1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</w:t>
            </w:r>
            <w:r w:rsidR="008C76B1">
              <w:rPr>
                <w:rFonts w:eastAsia="MS Mincho"/>
                <w:lang w:eastAsia="ja-JP"/>
              </w:rPr>
              <w:t>7</w:t>
            </w:r>
            <w:r w:rsidR="00590F93">
              <w:rPr>
                <w:rFonts w:eastAsia="MS Mincho"/>
                <w:lang w:eastAsia="ja-JP"/>
              </w:rPr>
              <w:t>.6</w:t>
            </w:r>
          </w:p>
        </w:tc>
        <w:tc>
          <w:tcPr>
            <w:tcW w:w="6747" w:type="dxa"/>
            <w:vAlign w:val="bottom"/>
          </w:tcPr>
          <w:p w:rsidR="00BD4D19" w:rsidRPr="007B6605" w:rsidRDefault="00AD0295" w:rsidP="00AD0295">
            <w:r>
              <w:t xml:space="preserve">Электрические </w:t>
            </w:r>
            <w:r w:rsidR="00BD4D19" w:rsidRPr="007B6605">
              <w:t>схемы</w:t>
            </w:r>
            <w:r w:rsidR="00B647E5">
              <w:t xml:space="preserve">, </w:t>
            </w:r>
            <w:r w:rsidR="00B647E5" w:rsidRPr="00782AD9">
              <w:t>пневматические схемы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8C76B1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</w:t>
            </w:r>
            <w:r w:rsidR="008C76B1">
              <w:rPr>
                <w:rFonts w:eastAsia="MS Mincho"/>
                <w:lang w:eastAsia="ja-JP"/>
              </w:rPr>
              <w:t>7</w:t>
            </w:r>
            <w:r w:rsidR="00590F93">
              <w:rPr>
                <w:rFonts w:eastAsia="MS Mincho"/>
                <w:lang w:eastAsia="ja-JP"/>
              </w:rPr>
              <w:t>.7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Технический паспорт на Оборудование, выданный изготовителем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8C76B1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</w:t>
            </w:r>
            <w:r w:rsidR="008C76B1">
              <w:rPr>
                <w:rFonts w:eastAsia="MS Mincho"/>
                <w:lang w:eastAsia="ja-JP"/>
              </w:rPr>
              <w:t>7</w:t>
            </w:r>
            <w:r w:rsidR="00590F93" w:rsidRPr="00E657A0">
              <w:rPr>
                <w:rFonts w:eastAsia="MS Mincho"/>
                <w:lang w:eastAsia="ja-JP"/>
              </w:rPr>
              <w:t>.8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proofErr w:type="gramStart"/>
            <w:r w:rsidRPr="007B6605">
              <w:t xml:space="preserve">Документы о сертификации Оборудования (при наличии) (оригиналы, либо надлежащим образом заверенные копии, </w:t>
            </w:r>
            <w:r w:rsidRPr="007B6605">
              <w:lastRenderedPageBreak/>
              <w:t>сертификатов безопасности, качества, сертификаты или декларации соответствия</w:t>
            </w:r>
            <w:proofErr w:type="gramEnd"/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lastRenderedPageBreak/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E657A0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lastRenderedPageBreak/>
              <w:t>1.7</w:t>
            </w:r>
            <w:r w:rsidR="00590F93">
              <w:rPr>
                <w:rFonts w:eastAsia="MS Mincho"/>
                <w:lang w:eastAsia="ja-JP"/>
              </w:rPr>
              <w:t>.9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Документ с данными о геометрической точности Оборудования, оформленный и заверенный на предприятии-изготовителе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</w:tbl>
    <w:p w:rsidR="00BD4D19" w:rsidRPr="00BD4D19" w:rsidRDefault="00BD4D19" w:rsidP="00BD4D19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 w:bidi="ar-SA"/>
        </w:rPr>
      </w:pPr>
      <w:r w:rsidRPr="00BD4D19">
        <w:rPr>
          <w:rFonts w:ascii="Times New Roman" w:hAnsi="Times New Roman"/>
          <w:lang w:val="ru-RU" w:bidi="ar-SA"/>
        </w:rPr>
        <w:t>7.</w:t>
      </w:r>
      <w:r w:rsidR="0006032E">
        <w:rPr>
          <w:rFonts w:ascii="Times New Roman" w:hAnsi="Times New Roman"/>
          <w:lang w:val="ru-RU" w:bidi="ar-SA"/>
        </w:rPr>
        <w:t>5</w:t>
      </w:r>
      <w:r w:rsidRPr="00BD4D19">
        <w:rPr>
          <w:rFonts w:ascii="Times New Roman" w:hAnsi="Times New Roman"/>
          <w:lang w:val="ru-RU" w:bidi="ar-SA"/>
        </w:rPr>
        <w:t xml:space="preserve">. </w:t>
      </w:r>
      <w:proofErr w:type="gramStart"/>
      <w:r w:rsidRPr="00BD4D19">
        <w:rPr>
          <w:rFonts w:ascii="Times New Roman" w:hAnsi="Times New Roman"/>
          <w:lang w:val="ru-RU" w:bidi="ar-SA"/>
        </w:rPr>
        <w:t xml:space="preserve">Вместе с оборудованием должна быть поставлена техническая документация на русском языке на бумажном и электронном носителях, указанная в таблице </w:t>
      </w:r>
      <w:r w:rsidR="00590F93">
        <w:rPr>
          <w:rFonts w:ascii="Times New Roman" w:hAnsi="Times New Roman"/>
          <w:lang w:val="ru-RU" w:bidi="ar-SA"/>
        </w:rPr>
        <w:t>№3</w:t>
      </w:r>
      <w:r w:rsidRPr="00BD4D19">
        <w:rPr>
          <w:rFonts w:ascii="Times New Roman" w:hAnsi="Times New Roman"/>
          <w:lang w:val="ru-RU" w:bidi="ar-SA"/>
        </w:rPr>
        <w:t xml:space="preserve">. </w:t>
      </w:r>
      <w:proofErr w:type="gramEnd"/>
    </w:p>
    <w:p w:rsidR="00BD4D19" w:rsidRDefault="0006032E" w:rsidP="00BD4D19">
      <w:pPr>
        <w:pStyle w:val="a4"/>
        <w:ind w:left="0" w:firstLine="709"/>
        <w:jc w:val="both"/>
        <w:rPr>
          <w:rStyle w:val="Exact5"/>
          <w:sz w:val="24"/>
          <w:szCs w:val="24"/>
          <w:lang w:val="ru-RU"/>
        </w:rPr>
      </w:pPr>
      <w:r>
        <w:rPr>
          <w:rStyle w:val="Exact5"/>
          <w:sz w:val="24"/>
          <w:szCs w:val="24"/>
          <w:lang w:val="ru-RU"/>
        </w:rPr>
        <w:t>7.6</w:t>
      </w:r>
      <w:r w:rsidR="00BD4D19" w:rsidRPr="00BD4D19">
        <w:rPr>
          <w:rStyle w:val="Exact5"/>
          <w:sz w:val="24"/>
          <w:szCs w:val="24"/>
          <w:lang w:val="ru-RU"/>
        </w:rPr>
        <w:t xml:space="preserve">. Вместе с оборудованием должны поставляться запасные части, </w:t>
      </w:r>
      <w:proofErr w:type="spellStart"/>
      <w:r w:rsidR="00BD4D19" w:rsidRPr="00BD4D19">
        <w:rPr>
          <w:rStyle w:val="Exact5"/>
          <w:sz w:val="24"/>
          <w:szCs w:val="24"/>
          <w:lang w:val="ru-RU"/>
        </w:rPr>
        <w:t>быстроизнашиваемые</w:t>
      </w:r>
      <w:proofErr w:type="spellEnd"/>
      <w:r w:rsidR="00BD4D19" w:rsidRPr="00BD4D19">
        <w:rPr>
          <w:rStyle w:val="Exact5"/>
          <w:sz w:val="24"/>
          <w:szCs w:val="24"/>
          <w:lang w:val="ru-RU"/>
        </w:rPr>
        <w:t>, сменные расходные элементы, обслуживание и замена которых производится раз в год и чаще при 3800 часах работы в год в двухсменном режиме работы.</w:t>
      </w:r>
    </w:p>
    <w:p w:rsidR="00C11BF0" w:rsidRPr="00BD4D19" w:rsidRDefault="00C11BF0" w:rsidP="00BD4D19">
      <w:pPr>
        <w:pStyle w:val="a4"/>
        <w:ind w:left="0" w:firstLine="709"/>
        <w:jc w:val="both"/>
        <w:rPr>
          <w:rStyle w:val="Exact5"/>
          <w:sz w:val="24"/>
          <w:szCs w:val="24"/>
          <w:lang w:val="ru-RU"/>
        </w:rPr>
      </w:pPr>
    </w:p>
    <w:p w:rsidR="00BD4D19" w:rsidRDefault="00BD4D19" w:rsidP="007B6605"/>
    <w:p w:rsidR="008F2017" w:rsidRDefault="0006032E" w:rsidP="002E5336">
      <w:pPr>
        <w:pStyle w:val="10"/>
        <w:spacing w:before="0" w:after="0"/>
        <w:ind w:left="360"/>
        <w:jc w:val="center"/>
        <w:rPr>
          <w:rStyle w:val="Exact5"/>
          <w:sz w:val="24"/>
          <w:szCs w:val="24"/>
        </w:rPr>
      </w:pPr>
      <w:bookmarkStart w:id="9" w:name="_Toc505954655"/>
      <w:bookmarkStart w:id="10" w:name="_Toc536801342"/>
      <w:r>
        <w:rPr>
          <w:rStyle w:val="Exact5"/>
          <w:sz w:val="24"/>
          <w:szCs w:val="24"/>
        </w:rPr>
        <w:t>8</w:t>
      </w:r>
      <w:r w:rsidR="002E5336" w:rsidRPr="002E5336">
        <w:rPr>
          <w:rStyle w:val="Exact5"/>
          <w:sz w:val="24"/>
          <w:szCs w:val="24"/>
        </w:rPr>
        <w:t>.</w:t>
      </w:r>
      <w:r w:rsidR="001D1111">
        <w:rPr>
          <w:rStyle w:val="Exact5"/>
          <w:sz w:val="24"/>
          <w:szCs w:val="24"/>
        </w:rPr>
        <w:t xml:space="preserve"> </w:t>
      </w:r>
      <w:r w:rsidR="008F2017">
        <w:rPr>
          <w:rStyle w:val="Exact5"/>
          <w:sz w:val="24"/>
          <w:szCs w:val="24"/>
        </w:rPr>
        <w:t>Гарантийные обязательства и требования к условиям поставки узлов и оборудования в период гарантийного срока</w:t>
      </w:r>
      <w:bookmarkEnd w:id="9"/>
      <w:bookmarkEnd w:id="10"/>
    </w:p>
    <w:p w:rsidR="00803A56" w:rsidRPr="00E928D9" w:rsidRDefault="00803A56" w:rsidP="00803A56">
      <w:pPr>
        <w:ind w:firstLine="567"/>
        <w:jc w:val="both"/>
        <w:rPr>
          <w:lang w:eastAsia="en-US" w:bidi="en-US"/>
        </w:rPr>
      </w:pPr>
      <w:bookmarkStart w:id="11" w:name="_Toc536801343"/>
      <w:r w:rsidRPr="00E928D9">
        <w:rPr>
          <w:lang w:eastAsia="en-US" w:bidi="en-US"/>
        </w:rPr>
        <w:t xml:space="preserve">Гарантийный срок эксплуатации оборудования и работ по вводу оборудования в эксплуатацию составляет не менее </w:t>
      </w:r>
      <w:r>
        <w:rPr>
          <w:lang w:eastAsia="en-US" w:bidi="en-US"/>
        </w:rPr>
        <w:t>18</w:t>
      </w:r>
      <w:r w:rsidRPr="00E928D9">
        <w:rPr>
          <w:lang w:eastAsia="en-US" w:bidi="en-US"/>
        </w:rPr>
        <w:t xml:space="preserve"> месяцев с фактической даты ввода оборудования в эксплуатацию на площадке Предприятия (подписания акта ввода оборудования в эксплуатацию).</w:t>
      </w:r>
    </w:p>
    <w:p w:rsidR="002F32F2" w:rsidRPr="002F32F2" w:rsidRDefault="0006032E" w:rsidP="002F32F2">
      <w:pPr>
        <w:pStyle w:val="10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Style w:val="Exact5"/>
          <w:sz w:val="24"/>
          <w:szCs w:val="24"/>
        </w:rPr>
        <w:t>9</w:t>
      </w:r>
      <w:r w:rsidR="002E5336" w:rsidRPr="002E5FD4">
        <w:rPr>
          <w:rStyle w:val="Exact5"/>
          <w:sz w:val="24"/>
          <w:szCs w:val="24"/>
        </w:rPr>
        <w:t>.</w:t>
      </w:r>
      <w:r w:rsidR="001D1111">
        <w:rPr>
          <w:rStyle w:val="Exact5"/>
          <w:sz w:val="24"/>
          <w:szCs w:val="24"/>
        </w:rPr>
        <w:t xml:space="preserve"> </w:t>
      </w:r>
      <w:r w:rsidR="005C2915">
        <w:rPr>
          <w:rStyle w:val="Exact5"/>
          <w:sz w:val="24"/>
          <w:szCs w:val="24"/>
        </w:rPr>
        <w:t>Дополнительные требования</w:t>
      </w:r>
      <w:bookmarkEnd w:id="11"/>
    </w:p>
    <w:p w:rsidR="00B647E5" w:rsidRPr="00782AD9" w:rsidRDefault="00B647E5" w:rsidP="002D709F">
      <w:pPr>
        <w:ind w:firstLine="709"/>
        <w:rPr>
          <w:lang w:eastAsia="en-US" w:bidi="en-US"/>
        </w:rPr>
      </w:pPr>
      <w:r w:rsidRPr="00782AD9">
        <w:rPr>
          <w:lang w:eastAsia="en-US" w:bidi="en-US"/>
        </w:rPr>
        <w:t>9.</w:t>
      </w:r>
      <w:r w:rsidR="00782AD9" w:rsidRPr="00782AD9">
        <w:rPr>
          <w:lang w:eastAsia="en-US" w:bidi="en-US"/>
        </w:rPr>
        <w:t>1</w:t>
      </w:r>
      <w:r w:rsidRPr="00782AD9">
        <w:rPr>
          <w:lang w:eastAsia="en-US" w:bidi="en-US"/>
        </w:rPr>
        <w:t>. Отгрузка оборудования производится силами и за счет Поставщика.</w:t>
      </w:r>
    </w:p>
    <w:p w:rsidR="00B647E5" w:rsidRPr="00782AD9" w:rsidRDefault="00B647E5" w:rsidP="00B647E5">
      <w:pPr>
        <w:spacing w:line="276" w:lineRule="auto"/>
        <w:ind w:firstLine="709"/>
        <w:contextualSpacing/>
        <w:jc w:val="both"/>
        <w:rPr>
          <w:lang w:eastAsia="en-US" w:bidi="en-US"/>
        </w:rPr>
      </w:pPr>
      <w:r w:rsidRPr="00782AD9">
        <w:rPr>
          <w:lang w:eastAsia="en-US" w:bidi="en-US"/>
        </w:rPr>
        <w:t>9.</w:t>
      </w:r>
      <w:r w:rsidR="00782AD9" w:rsidRPr="00782AD9">
        <w:rPr>
          <w:lang w:eastAsia="en-US" w:bidi="en-US"/>
        </w:rPr>
        <w:t>2</w:t>
      </w:r>
      <w:r w:rsidRPr="00782AD9">
        <w:rPr>
          <w:lang w:eastAsia="en-US" w:bidi="en-US"/>
        </w:rPr>
        <w:t>. Оборудование должно отгружаться в упаковке, соответствующей характеру поставляемого оборудования.</w:t>
      </w:r>
    </w:p>
    <w:p w:rsidR="00B647E5" w:rsidRPr="00782AD9" w:rsidRDefault="00B647E5" w:rsidP="00B647E5">
      <w:pPr>
        <w:spacing w:line="276" w:lineRule="auto"/>
        <w:ind w:firstLine="709"/>
        <w:contextualSpacing/>
        <w:rPr>
          <w:lang w:eastAsia="en-US" w:bidi="en-US"/>
        </w:rPr>
      </w:pPr>
      <w:r w:rsidRPr="00782AD9">
        <w:rPr>
          <w:lang w:eastAsia="en-US" w:bidi="en-US"/>
        </w:rPr>
        <w:t>9.</w:t>
      </w:r>
      <w:r w:rsidR="00782AD9" w:rsidRPr="00782AD9">
        <w:rPr>
          <w:lang w:eastAsia="en-US" w:bidi="en-US"/>
        </w:rPr>
        <w:t>3</w:t>
      </w:r>
      <w:r w:rsidRPr="00782AD9">
        <w:rPr>
          <w:lang w:eastAsia="en-US" w:bidi="en-US"/>
        </w:rPr>
        <w:t>. Поставка до предприятия Заказчика.</w:t>
      </w:r>
    </w:p>
    <w:p w:rsidR="00803A56" w:rsidRDefault="00B647E5" w:rsidP="002D709F">
      <w:pPr>
        <w:ind w:firstLine="709"/>
        <w:rPr>
          <w:lang w:eastAsia="en-US" w:bidi="en-US"/>
        </w:rPr>
      </w:pPr>
      <w:r>
        <w:rPr>
          <w:lang w:eastAsia="en-US" w:bidi="en-US"/>
        </w:rPr>
        <w:t>9.</w:t>
      </w:r>
      <w:r w:rsidR="00782AD9">
        <w:rPr>
          <w:lang w:eastAsia="en-US" w:bidi="en-US"/>
        </w:rPr>
        <w:t>4</w:t>
      </w:r>
      <w:r>
        <w:rPr>
          <w:lang w:eastAsia="en-US" w:bidi="en-US"/>
        </w:rPr>
        <w:t xml:space="preserve">. </w:t>
      </w:r>
      <w:r w:rsidR="00803A56" w:rsidRPr="00DA1C05">
        <w:rPr>
          <w:lang w:eastAsia="en-US" w:bidi="en-US"/>
        </w:rPr>
        <w:t>Нормативный срок эксплуатации оборудовани</w:t>
      </w:r>
      <w:proofErr w:type="gramStart"/>
      <w:r w:rsidR="00803A56" w:rsidRPr="00DA1C05">
        <w:rPr>
          <w:lang w:eastAsia="en-US" w:bidi="en-US"/>
        </w:rPr>
        <w:t>я-</w:t>
      </w:r>
      <w:proofErr w:type="gramEnd"/>
      <w:r w:rsidR="00803A56" w:rsidRPr="00DA1C05">
        <w:rPr>
          <w:lang w:eastAsia="en-US" w:bidi="en-US"/>
        </w:rPr>
        <w:t xml:space="preserve"> не менее 5 лет.</w:t>
      </w:r>
    </w:p>
    <w:p w:rsidR="005C2915" w:rsidRPr="005C2915" w:rsidRDefault="00803A56" w:rsidP="002D709F">
      <w:pPr>
        <w:ind w:firstLine="709"/>
        <w:rPr>
          <w:rStyle w:val="Exact5"/>
          <w:sz w:val="24"/>
          <w:szCs w:val="24"/>
        </w:rPr>
      </w:pPr>
      <w:r>
        <w:rPr>
          <w:lang w:eastAsia="en-US" w:bidi="en-US"/>
        </w:rPr>
        <w:t>9.</w:t>
      </w:r>
      <w:r w:rsidR="00782AD9">
        <w:rPr>
          <w:lang w:eastAsia="en-US" w:bidi="en-US"/>
        </w:rPr>
        <w:t>5</w:t>
      </w:r>
      <w:r>
        <w:rPr>
          <w:lang w:eastAsia="en-US" w:bidi="en-US"/>
        </w:rPr>
        <w:t xml:space="preserve"> </w:t>
      </w:r>
      <w:r w:rsidR="005C2915" w:rsidRPr="005C2915">
        <w:rPr>
          <w:rStyle w:val="Exact5"/>
          <w:sz w:val="24"/>
          <w:szCs w:val="24"/>
        </w:rPr>
        <w:t>Возможность изменения требований рассматриваемого ТЗ не допускается.</w:t>
      </w:r>
    </w:p>
    <w:p w:rsidR="00FB1793" w:rsidRDefault="00803A56" w:rsidP="007A7BAB">
      <w:pPr>
        <w:ind w:firstLine="709"/>
        <w:rPr>
          <w:rStyle w:val="Exact5"/>
          <w:sz w:val="24"/>
          <w:szCs w:val="24"/>
        </w:rPr>
      </w:pPr>
      <w:r>
        <w:rPr>
          <w:lang w:eastAsia="en-US" w:bidi="en-US"/>
        </w:rPr>
        <w:t>9.</w:t>
      </w:r>
      <w:r w:rsidR="00782AD9">
        <w:rPr>
          <w:lang w:eastAsia="en-US" w:bidi="en-US"/>
        </w:rPr>
        <w:t>6</w:t>
      </w:r>
      <w:proofErr w:type="gramStart"/>
      <w:r w:rsidR="005C2915" w:rsidRPr="005C2915">
        <w:rPr>
          <w:lang w:eastAsia="en-US" w:bidi="en-US"/>
        </w:rPr>
        <w:t xml:space="preserve"> </w:t>
      </w:r>
      <w:r w:rsidRPr="00DA1C05">
        <w:rPr>
          <w:lang w:eastAsia="en-US" w:bidi="en-US"/>
        </w:rPr>
        <w:t>О</w:t>
      </w:r>
      <w:proofErr w:type="gramEnd"/>
      <w:r w:rsidRPr="00DA1C05">
        <w:rPr>
          <w:lang w:eastAsia="en-US" w:bidi="en-US"/>
        </w:rPr>
        <w:t>стальные требования в соответствии с Договором на поставку оборудования.</w:t>
      </w:r>
    </w:p>
    <w:p w:rsidR="00F42D63" w:rsidRDefault="00F42D63" w:rsidP="00F42D63">
      <w:pPr>
        <w:rPr>
          <w:lang w:eastAsia="en-US" w:bidi="en-US"/>
        </w:rPr>
      </w:pPr>
    </w:p>
    <w:p w:rsidR="00F42D63" w:rsidRDefault="00F42D63" w:rsidP="00F42D63">
      <w:pPr>
        <w:rPr>
          <w:lang w:eastAsia="en-US" w:bidi="en-US"/>
        </w:rPr>
      </w:pPr>
    </w:p>
    <w:p w:rsidR="00B647E5" w:rsidRDefault="00B647E5" w:rsidP="00F42D63">
      <w:pPr>
        <w:rPr>
          <w:lang w:eastAsia="en-US" w:bidi="en-US"/>
        </w:rPr>
      </w:pPr>
    </w:p>
    <w:p w:rsidR="00B647E5" w:rsidRDefault="00B647E5" w:rsidP="00F42D63">
      <w:pPr>
        <w:rPr>
          <w:lang w:eastAsia="en-US" w:bidi="en-US"/>
        </w:rPr>
      </w:pPr>
    </w:p>
    <w:p w:rsidR="00B647E5" w:rsidRDefault="00B647E5" w:rsidP="00F42D63">
      <w:pPr>
        <w:rPr>
          <w:lang w:eastAsia="en-US" w:bidi="en-US"/>
        </w:rPr>
      </w:pPr>
    </w:p>
    <w:p w:rsidR="00B647E5" w:rsidRDefault="00B647E5" w:rsidP="00F42D63">
      <w:pPr>
        <w:rPr>
          <w:lang w:eastAsia="en-US" w:bidi="en-US"/>
        </w:rPr>
      </w:pPr>
    </w:p>
    <w:p w:rsidR="00F42D63" w:rsidRDefault="00F42D63" w:rsidP="00F42D63"/>
    <w:p w:rsidR="00F42D63" w:rsidRDefault="00F42D63" w:rsidP="00F42D63"/>
    <w:p w:rsidR="00F42D63" w:rsidRDefault="00F24C91" w:rsidP="00F42D63">
      <w:r>
        <w:t xml:space="preserve">Начальник </w:t>
      </w:r>
      <w:r w:rsidR="00D875AB">
        <w:t>бюро сборочного производства</w:t>
      </w:r>
      <w:r w:rsidR="00EC575E">
        <w:tab/>
      </w:r>
      <w:r w:rsidR="00EC575E">
        <w:tab/>
      </w:r>
      <w:r w:rsidR="00EC575E">
        <w:tab/>
      </w:r>
      <w:r w:rsidR="00EC575E">
        <w:tab/>
      </w:r>
      <w:r w:rsidR="00EC575E">
        <w:tab/>
      </w:r>
      <w:r w:rsidR="00D875AB">
        <w:t>В</w:t>
      </w:r>
      <w:r>
        <w:t>.</w:t>
      </w:r>
      <w:r w:rsidR="00D875AB">
        <w:t>Р</w:t>
      </w:r>
      <w:r>
        <w:t xml:space="preserve">. </w:t>
      </w:r>
      <w:r w:rsidR="00E445DE">
        <w:t>Лобанова</w:t>
      </w:r>
    </w:p>
    <w:p w:rsidR="00EC575E" w:rsidRDefault="00EC575E" w:rsidP="00F42D63"/>
    <w:p w:rsidR="00EC575E" w:rsidRDefault="00EC575E" w:rsidP="00F42D63">
      <w:r>
        <w:t>Начальник ОТСП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 И. Шенгова</w:t>
      </w:r>
    </w:p>
    <w:p w:rsidR="00EC575E" w:rsidRDefault="00EC575E" w:rsidP="00F42D63"/>
    <w:p w:rsidR="00EC575E" w:rsidRDefault="00EC575E" w:rsidP="00F42D63">
      <w:r>
        <w:t>Начальник СВНТ</w:t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t>А.В. Марсаутов</w:t>
      </w:r>
    </w:p>
    <w:p w:rsidR="00245D5A" w:rsidRDefault="00245D5A" w:rsidP="00F42D63"/>
    <w:p w:rsidR="00245D5A" w:rsidRDefault="00245D5A" w:rsidP="00F42D63"/>
    <w:p w:rsidR="00245D5A" w:rsidRDefault="00245D5A" w:rsidP="00F42D63"/>
    <w:p w:rsidR="00245D5A" w:rsidRDefault="00245D5A" w:rsidP="00F42D63"/>
    <w:p w:rsidR="00245D5A" w:rsidRDefault="00245D5A" w:rsidP="00F42D63"/>
    <w:p w:rsidR="00245D5A" w:rsidRDefault="00245D5A" w:rsidP="00F42D63"/>
    <w:p w:rsidR="00245D5A" w:rsidRDefault="00245D5A" w:rsidP="00F42D63"/>
    <w:p w:rsidR="00245D5A" w:rsidRDefault="00245D5A" w:rsidP="00F42D63"/>
    <w:p w:rsidR="00245D5A" w:rsidRDefault="00245D5A" w:rsidP="00F42D63"/>
    <w:p w:rsidR="00245D5A" w:rsidRDefault="00245D5A" w:rsidP="00F42D63"/>
    <w:p w:rsidR="00245D5A" w:rsidRDefault="00245D5A" w:rsidP="00F42D63"/>
    <w:p w:rsidR="00245D5A" w:rsidRDefault="00245D5A" w:rsidP="00F42D63"/>
    <w:p w:rsidR="00245D5A" w:rsidRDefault="00245D5A" w:rsidP="00F42D63"/>
    <w:p w:rsidR="00245D5A" w:rsidRDefault="007F7D73" w:rsidP="00245D5A">
      <w:pPr>
        <w:jc w:val="right"/>
        <w:rPr>
          <w:noProof/>
        </w:rPr>
      </w:pPr>
      <w:r>
        <w:rPr>
          <w:noProof/>
        </w:rPr>
        <w:t>Катушка - представитель</w:t>
      </w:r>
    </w:p>
    <w:p w:rsidR="00245D5A" w:rsidRDefault="00BA6F0E" w:rsidP="00F42D63">
      <w:r>
        <w:rPr>
          <w:noProof/>
        </w:rPr>
        <w:drawing>
          <wp:inline distT="0" distB="0" distL="0" distR="0" wp14:anchorId="5AE7F736" wp14:editId="1003B36E">
            <wp:extent cx="8322539" cy="5633844"/>
            <wp:effectExtent l="0" t="8255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326841" cy="5636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D5A" w:rsidRPr="00245D5A" w:rsidRDefault="00245D5A" w:rsidP="00245D5A">
      <w:pPr>
        <w:jc w:val="center"/>
      </w:pPr>
      <w:r>
        <w:t>Чертеж 1</w:t>
      </w:r>
    </w:p>
    <w:p w:rsidR="00CD136F" w:rsidRDefault="00CD136F" w:rsidP="00F42D63">
      <w:pPr>
        <w:rPr>
          <w:noProof/>
        </w:rPr>
      </w:pPr>
    </w:p>
    <w:p w:rsidR="00CD136F" w:rsidRDefault="00CD136F" w:rsidP="00F42D63">
      <w:pPr>
        <w:rPr>
          <w:noProof/>
        </w:rPr>
      </w:pPr>
    </w:p>
    <w:p w:rsidR="00803A56" w:rsidRDefault="00CD136F" w:rsidP="00F42D63">
      <w:r>
        <w:rPr>
          <w:noProof/>
        </w:rPr>
        <w:lastRenderedPageBreak/>
        <w:drawing>
          <wp:inline distT="0" distB="0" distL="0" distR="0">
            <wp:extent cx="4839970" cy="359473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97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66A" w:rsidRDefault="00FC566A" w:rsidP="00FC566A">
      <w:pPr>
        <w:jc w:val="center"/>
        <w:rPr>
          <w:noProof/>
        </w:rPr>
      </w:pPr>
      <w:r>
        <w:rPr>
          <w:noProof/>
        </w:rPr>
        <w:t>Чертеж1.1</w:t>
      </w:r>
    </w:p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/>
    <w:p w:rsidR="00CD136F" w:rsidRDefault="00CD136F" w:rsidP="00F42D63">
      <w:pPr>
        <w:rPr>
          <w:noProof/>
        </w:rPr>
      </w:pPr>
    </w:p>
    <w:p w:rsidR="00E445DE" w:rsidRDefault="00E445DE" w:rsidP="00CD136F">
      <w:pPr>
        <w:jc w:val="right"/>
        <w:rPr>
          <w:noProof/>
        </w:rPr>
      </w:pPr>
    </w:p>
    <w:p w:rsidR="00CD136F" w:rsidRDefault="00CD136F" w:rsidP="00CD136F">
      <w:pPr>
        <w:jc w:val="right"/>
        <w:rPr>
          <w:noProof/>
        </w:rPr>
      </w:pPr>
      <w:r>
        <w:rPr>
          <w:noProof/>
        </w:rPr>
        <w:lastRenderedPageBreak/>
        <w:t>Катушка - представитель</w:t>
      </w:r>
    </w:p>
    <w:p w:rsidR="00CD136F" w:rsidRDefault="00ED3443" w:rsidP="00F42D63">
      <w:r>
        <w:rPr>
          <w:noProof/>
        </w:rPr>
        <w:drawing>
          <wp:inline distT="0" distB="0" distL="0" distR="0">
            <wp:extent cx="6255239" cy="8782493"/>
            <wp:effectExtent l="0" t="0" r="0" b="0"/>
            <wp:docPr id="1" name="Рисунок 1" descr="C:\Users\burlakov_id\AppData\Local\Microsoft\Windows\Temporary Internet Files\Content.Word\С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rlakov_id\AppData\Local\Microsoft\Windows\Temporary Internet Files\Content.Word\СГ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504" cy="8782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36F" w:rsidRDefault="00CD136F" w:rsidP="00CD136F">
      <w:pPr>
        <w:jc w:val="center"/>
      </w:pPr>
      <w:r>
        <w:t>Чертеж 2</w:t>
      </w:r>
    </w:p>
    <w:p w:rsidR="00CD136F" w:rsidRPr="00245D5A" w:rsidRDefault="00CD136F" w:rsidP="00CD136F">
      <w:pPr>
        <w:jc w:val="center"/>
      </w:pPr>
    </w:p>
    <w:p w:rsidR="00CD136F" w:rsidRDefault="00E316A8" w:rsidP="00F42D63">
      <w:r>
        <w:rPr>
          <w:noProof/>
        </w:rPr>
        <w:drawing>
          <wp:inline distT="0" distB="0" distL="0" distR="0">
            <wp:extent cx="5581015" cy="1907540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36F" w:rsidRDefault="00CD136F" w:rsidP="00CD136F">
      <w:pPr>
        <w:jc w:val="center"/>
      </w:pPr>
      <w:proofErr w:type="spellStart"/>
      <w:r>
        <w:t>Черетеж</w:t>
      </w:r>
      <w:proofErr w:type="spellEnd"/>
      <w:r>
        <w:t xml:space="preserve"> 2.1</w:t>
      </w: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CD136F" w:rsidP="00CD136F">
      <w:pPr>
        <w:jc w:val="center"/>
      </w:pPr>
    </w:p>
    <w:p w:rsidR="00CD136F" w:rsidRDefault="00E316A8" w:rsidP="00CD136F">
      <w:pPr>
        <w:jc w:val="center"/>
      </w:pPr>
      <w:r>
        <w:rPr>
          <w:noProof/>
        </w:rPr>
        <w:drawing>
          <wp:inline distT="0" distB="0" distL="0" distR="0">
            <wp:extent cx="8228297" cy="4715972"/>
            <wp:effectExtent l="3493" t="0" r="5397" b="5398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37736" cy="4721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6A8" w:rsidRDefault="00E316A8" w:rsidP="00E316A8">
      <w:pPr>
        <w:jc w:val="center"/>
      </w:pPr>
      <w:r>
        <w:t>Чертеж 3</w:t>
      </w:r>
    </w:p>
    <w:p w:rsidR="00E316A8" w:rsidRDefault="00E316A8" w:rsidP="00E316A8">
      <w:pPr>
        <w:jc w:val="center"/>
      </w:pPr>
    </w:p>
    <w:p w:rsidR="00E316A8" w:rsidRDefault="00E316A8" w:rsidP="00E316A8">
      <w:pPr>
        <w:jc w:val="center"/>
      </w:pPr>
    </w:p>
    <w:p w:rsidR="00E316A8" w:rsidRPr="00245D5A" w:rsidRDefault="00E316A8" w:rsidP="00E316A8">
      <w:pPr>
        <w:jc w:val="center"/>
      </w:pPr>
    </w:p>
    <w:p w:rsidR="00E316A8" w:rsidRDefault="00E316A8" w:rsidP="00CD136F">
      <w:pPr>
        <w:jc w:val="center"/>
      </w:pPr>
      <w:r>
        <w:rPr>
          <w:noProof/>
        </w:rPr>
        <w:drawing>
          <wp:inline distT="0" distB="0" distL="0" distR="0">
            <wp:extent cx="6473190" cy="2911475"/>
            <wp:effectExtent l="0" t="0" r="381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291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6A8" w:rsidRDefault="00E316A8" w:rsidP="00CD136F">
      <w:pPr>
        <w:jc w:val="center"/>
        <w:rPr>
          <w:vanish/>
        </w:rPr>
      </w:pPr>
      <w:r>
        <w:t>Чертеж 3.1</w:t>
      </w:r>
    </w:p>
    <w:p w:rsidR="00803A56" w:rsidRDefault="00803A56" w:rsidP="00F42D63">
      <w:pPr>
        <w:rPr>
          <w:vanish/>
        </w:rPr>
      </w:pPr>
    </w:p>
    <w:p w:rsidR="00803A56" w:rsidRDefault="00803A56" w:rsidP="00F42D63">
      <w:pPr>
        <w:rPr>
          <w:vanish/>
        </w:rPr>
      </w:pPr>
    </w:p>
    <w:p w:rsidR="00152E4F" w:rsidRPr="00152E4F" w:rsidRDefault="00152E4F" w:rsidP="00152E4F">
      <w:pPr>
        <w:tabs>
          <w:tab w:val="left" w:pos="8295"/>
        </w:tabs>
      </w:pPr>
    </w:p>
    <w:sectPr w:rsidR="00152E4F" w:rsidRPr="00152E4F" w:rsidSect="003C0FBF">
      <w:headerReference w:type="default" r:id="rId15"/>
      <w:footerReference w:type="default" r:id="rId16"/>
      <w:headerReference w:type="first" r:id="rId17"/>
      <w:pgSz w:w="11906" w:h="16838"/>
      <w:pgMar w:top="902" w:right="851" w:bottom="107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250" w:rsidRDefault="00C47250" w:rsidP="003A5056">
      <w:r>
        <w:separator/>
      </w:r>
    </w:p>
  </w:endnote>
  <w:endnote w:type="continuationSeparator" w:id="0">
    <w:p w:rsidR="00C47250" w:rsidRDefault="00C47250" w:rsidP="003A5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9DC" w:rsidRDefault="0077314B">
    <w:pPr>
      <w:pStyle w:val="af1"/>
      <w:jc w:val="right"/>
    </w:pPr>
    <w:r>
      <w:fldChar w:fldCharType="begin"/>
    </w:r>
    <w:r w:rsidR="00D429DC">
      <w:instrText xml:space="preserve"> PAGE   \* MERGEFORMAT </w:instrText>
    </w:r>
    <w:r>
      <w:fldChar w:fldCharType="separate"/>
    </w:r>
    <w:r w:rsidR="00796889">
      <w:rPr>
        <w:noProof/>
      </w:rPr>
      <w:t>12</w:t>
    </w:r>
    <w:r>
      <w:rPr>
        <w:noProof/>
      </w:rPr>
      <w:fldChar w:fldCharType="end"/>
    </w:r>
  </w:p>
  <w:p w:rsidR="00D429DC" w:rsidRDefault="00D429D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250" w:rsidRDefault="00C47250" w:rsidP="003A5056">
      <w:r>
        <w:separator/>
      </w:r>
    </w:p>
  </w:footnote>
  <w:footnote w:type="continuationSeparator" w:id="0">
    <w:p w:rsidR="00C47250" w:rsidRDefault="00C47250" w:rsidP="003A5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D5A" w:rsidRDefault="00C7311E" w:rsidP="00245D5A">
    <w:pPr>
      <w:ind w:left="6024" w:firstLine="348"/>
      <w:jc w:val="center"/>
    </w:pPr>
    <w:r>
      <w:t xml:space="preserve"> </w:t>
    </w:r>
    <w:r w:rsidR="00245D5A">
      <w:t xml:space="preserve">  </w:t>
    </w:r>
    <w:r w:rsidRPr="00E2019E">
      <w:t>№</w:t>
    </w:r>
    <w:r>
      <w:t xml:space="preserve"> ЭМ</w:t>
    </w:r>
    <w:proofErr w:type="gramStart"/>
    <w:r w:rsidRPr="00EA717A">
      <w:t>.____.</w:t>
    </w:r>
    <w:proofErr w:type="gramEnd"/>
    <w:r>
      <w:t>ЭМ-136</w:t>
    </w:r>
    <w:r w:rsidRPr="00EA717A">
      <w:t>.</w:t>
    </w:r>
    <w:r w:rsidRPr="0006032E">
      <w:t>2</w:t>
    </w:r>
    <w:r>
      <w:t>1.0148.0016.</w:t>
    </w:r>
    <w:r w:rsidRPr="0006032E"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D5A" w:rsidRDefault="00C7311E" w:rsidP="00245D5A">
    <w:pPr>
      <w:ind w:left="360"/>
      <w:jc w:val="center"/>
    </w:pP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7B5C"/>
    <w:multiLevelType w:val="multilevel"/>
    <w:tmpl w:val="12BAC4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">
    <w:nsid w:val="08E30D1D"/>
    <w:multiLevelType w:val="multilevel"/>
    <w:tmpl w:val="71E01D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090E7C59"/>
    <w:multiLevelType w:val="multilevel"/>
    <w:tmpl w:val="64FC8D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">
    <w:nsid w:val="0BD35839"/>
    <w:multiLevelType w:val="multilevel"/>
    <w:tmpl w:val="68ACF250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 w:tentative="1">
      <w:start w:val="1"/>
      <w:numFmt w:val="lowerRoman"/>
      <w:lvlText w:val="%3."/>
      <w:lvlJc w:val="right"/>
      <w:pPr>
        <w:ind w:left="2225" w:hanging="180"/>
      </w:pPr>
    </w:lvl>
    <w:lvl w:ilvl="3" w:tentative="1">
      <w:start w:val="1"/>
      <w:numFmt w:val="decimal"/>
      <w:lvlText w:val="%4."/>
      <w:lvlJc w:val="left"/>
      <w:pPr>
        <w:ind w:left="2945" w:hanging="360"/>
      </w:pPr>
    </w:lvl>
    <w:lvl w:ilvl="4" w:tentative="1">
      <w:start w:val="1"/>
      <w:numFmt w:val="lowerLetter"/>
      <w:lvlText w:val="%5."/>
      <w:lvlJc w:val="left"/>
      <w:pPr>
        <w:ind w:left="3665" w:hanging="360"/>
      </w:pPr>
    </w:lvl>
    <w:lvl w:ilvl="5" w:tentative="1">
      <w:start w:val="1"/>
      <w:numFmt w:val="lowerRoman"/>
      <w:lvlText w:val="%6."/>
      <w:lvlJc w:val="right"/>
      <w:pPr>
        <w:ind w:left="4385" w:hanging="180"/>
      </w:pPr>
    </w:lvl>
    <w:lvl w:ilvl="6" w:tentative="1">
      <w:start w:val="1"/>
      <w:numFmt w:val="decimal"/>
      <w:lvlText w:val="%7."/>
      <w:lvlJc w:val="left"/>
      <w:pPr>
        <w:ind w:left="5105" w:hanging="360"/>
      </w:pPr>
    </w:lvl>
    <w:lvl w:ilvl="7" w:tentative="1">
      <w:start w:val="1"/>
      <w:numFmt w:val="lowerLetter"/>
      <w:lvlText w:val="%8."/>
      <w:lvlJc w:val="left"/>
      <w:pPr>
        <w:ind w:left="5825" w:hanging="360"/>
      </w:pPr>
    </w:lvl>
    <w:lvl w:ilvl="8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0F3F22B0"/>
    <w:multiLevelType w:val="multilevel"/>
    <w:tmpl w:val="804A1490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2340"/>
        </w:tabs>
        <w:ind w:left="234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71"/>
        </w:tabs>
        <w:ind w:left="15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844"/>
        </w:tabs>
        <w:ind w:left="1844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2907377E"/>
    <w:multiLevelType w:val="multilevel"/>
    <w:tmpl w:val="72A235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28" w:firstLine="56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3."/>
      <w:lvlJc w:val="left"/>
      <w:pPr>
        <w:ind w:left="1245" w:hanging="885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isLgl/>
      <w:lvlText w:val="%1.%2.%3."/>
      <w:lvlJc w:val="left"/>
      <w:pPr>
        <w:ind w:left="1245" w:hanging="8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AA84E71"/>
    <w:multiLevelType w:val="multilevel"/>
    <w:tmpl w:val="0CC43A4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4D3B120F"/>
    <w:multiLevelType w:val="hybridMultilevel"/>
    <w:tmpl w:val="EBDE5FFA"/>
    <w:lvl w:ilvl="0" w:tplc="577C8C94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0824FC"/>
    <w:multiLevelType w:val="multilevel"/>
    <w:tmpl w:val="12BAC4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0">
    <w:nsid w:val="503D7C07"/>
    <w:multiLevelType w:val="hybridMultilevel"/>
    <w:tmpl w:val="FD7AE50E"/>
    <w:lvl w:ilvl="0" w:tplc="0419000F">
      <w:start w:val="1"/>
      <w:numFmt w:val="decimal"/>
      <w:lvlText w:val="%1."/>
      <w:lvlJc w:val="left"/>
      <w:pPr>
        <w:ind w:left="1710" w:hanging="360"/>
      </w:p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5F8D5E58"/>
    <w:multiLevelType w:val="hybridMultilevel"/>
    <w:tmpl w:val="3A30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4A3F6D"/>
    <w:multiLevelType w:val="multilevel"/>
    <w:tmpl w:val="12BAC4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3">
    <w:nsid w:val="629A0230"/>
    <w:multiLevelType w:val="multilevel"/>
    <w:tmpl w:val="7E82B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space"/>
      <w:lvlText w:val="%1.%2."/>
      <w:lvlJc w:val="left"/>
      <w:pPr>
        <w:ind w:left="284" w:firstLine="56"/>
      </w:pPr>
      <w:rPr>
        <w:rFonts w:ascii="Times New Roman" w:hAnsi="Times New Roman" w:cs="Times New Roman" w:hint="default"/>
        <w:b w:val="0"/>
        <w:color w:val="auto"/>
        <w:lang w:val="ru-RU"/>
      </w:rPr>
    </w:lvl>
    <w:lvl w:ilvl="2">
      <w:start w:val="1"/>
      <w:numFmt w:val="decimal"/>
      <w:isLgl/>
      <w:lvlText w:val="%3."/>
      <w:lvlJc w:val="left"/>
      <w:pPr>
        <w:ind w:left="1245" w:hanging="885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isLgl/>
      <w:lvlText w:val="%1.%2.%3."/>
      <w:lvlJc w:val="left"/>
      <w:pPr>
        <w:ind w:left="1245" w:hanging="8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6A6A40D3"/>
    <w:multiLevelType w:val="hybridMultilevel"/>
    <w:tmpl w:val="68168F74"/>
    <w:lvl w:ilvl="0" w:tplc="CDD4B93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C01244"/>
    <w:multiLevelType w:val="multilevel"/>
    <w:tmpl w:val="0419001D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7F7B6D5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3"/>
  </w:num>
  <w:num w:numId="5">
    <w:abstractNumId w:val="16"/>
  </w:num>
  <w:num w:numId="6">
    <w:abstractNumId w:val="9"/>
  </w:num>
  <w:num w:numId="7">
    <w:abstractNumId w:val="0"/>
  </w:num>
  <w:num w:numId="8">
    <w:abstractNumId w:val="1"/>
  </w:num>
  <w:num w:numId="9">
    <w:abstractNumId w:val="15"/>
  </w:num>
  <w:num w:numId="10">
    <w:abstractNumId w:val="4"/>
  </w:num>
  <w:num w:numId="11">
    <w:abstractNumId w:val="7"/>
  </w:num>
  <w:num w:numId="12">
    <w:abstractNumId w:val="2"/>
  </w:num>
  <w:num w:numId="13">
    <w:abstractNumId w:val="12"/>
  </w:num>
  <w:num w:numId="14">
    <w:abstractNumId w:val="10"/>
  </w:num>
  <w:num w:numId="15">
    <w:abstractNumId w:val="8"/>
  </w:num>
  <w:num w:numId="16">
    <w:abstractNumId w:val="11"/>
  </w:num>
  <w:num w:numId="1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EC0"/>
    <w:rsid w:val="00000BAF"/>
    <w:rsid w:val="000019F7"/>
    <w:rsid w:val="00002C04"/>
    <w:rsid w:val="000030CE"/>
    <w:rsid w:val="00005680"/>
    <w:rsid w:val="000124A5"/>
    <w:rsid w:val="000129F1"/>
    <w:rsid w:val="00013DEB"/>
    <w:rsid w:val="00021326"/>
    <w:rsid w:val="000264CA"/>
    <w:rsid w:val="00026B5F"/>
    <w:rsid w:val="00030A6E"/>
    <w:rsid w:val="0003400B"/>
    <w:rsid w:val="00034058"/>
    <w:rsid w:val="00034822"/>
    <w:rsid w:val="000375A4"/>
    <w:rsid w:val="00037FB0"/>
    <w:rsid w:val="000420EB"/>
    <w:rsid w:val="0004216F"/>
    <w:rsid w:val="00043601"/>
    <w:rsid w:val="00053442"/>
    <w:rsid w:val="000545E9"/>
    <w:rsid w:val="0006032E"/>
    <w:rsid w:val="000605EF"/>
    <w:rsid w:val="00060646"/>
    <w:rsid w:val="000613AE"/>
    <w:rsid w:val="0006226C"/>
    <w:rsid w:val="000648F0"/>
    <w:rsid w:val="00071670"/>
    <w:rsid w:val="00074C5D"/>
    <w:rsid w:val="00076D96"/>
    <w:rsid w:val="00082D0D"/>
    <w:rsid w:val="0008404E"/>
    <w:rsid w:val="000849B1"/>
    <w:rsid w:val="00086172"/>
    <w:rsid w:val="00087278"/>
    <w:rsid w:val="00087AEE"/>
    <w:rsid w:val="0009000D"/>
    <w:rsid w:val="00090C77"/>
    <w:rsid w:val="00091013"/>
    <w:rsid w:val="0009424A"/>
    <w:rsid w:val="00096508"/>
    <w:rsid w:val="000A0365"/>
    <w:rsid w:val="000A14B4"/>
    <w:rsid w:val="000A22AD"/>
    <w:rsid w:val="000A2645"/>
    <w:rsid w:val="000A38C1"/>
    <w:rsid w:val="000A3DBA"/>
    <w:rsid w:val="000A466E"/>
    <w:rsid w:val="000A5086"/>
    <w:rsid w:val="000A5C1D"/>
    <w:rsid w:val="000A6CEE"/>
    <w:rsid w:val="000B00AA"/>
    <w:rsid w:val="000B1BA3"/>
    <w:rsid w:val="000B284C"/>
    <w:rsid w:val="000C3559"/>
    <w:rsid w:val="000C3F12"/>
    <w:rsid w:val="000C6C12"/>
    <w:rsid w:val="000C71C6"/>
    <w:rsid w:val="000D0960"/>
    <w:rsid w:val="000D2FE7"/>
    <w:rsid w:val="000D4154"/>
    <w:rsid w:val="000D43F2"/>
    <w:rsid w:val="000E6B32"/>
    <w:rsid w:val="000E6B94"/>
    <w:rsid w:val="000F0755"/>
    <w:rsid w:val="000F4E58"/>
    <w:rsid w:val="000F5C23"/>
    <w:rsid w:val="000F5DF5"/>
    <w:rsid w:val="001004C6"/>
    <w:rsid w:val="00100E74"/>
    <w:rsid w:val="00107203"/>
    <w:rsid w:val="001123BC"/>
    <w:rsid w:val="00112B54"/>
    <w:rsid w:val="00113507"/>
    <w:rsid w:val="00113EF4"/>
    <w:rsid w:val="001143DD"/>
    <w:rsid w:val="00115D74"/>
    <w:rsid w:val="00116001"/>
    <w:rsid w:val="0011655B"/>
    <w:rsid w:val="00120850"/>
    <w:rsid w:val="00122BCC"/>
    <w:rsid w:val="00124737"/>
    <w:rsid w:val="00124E09"/>
    <w:rsid w:val="00125C5A"/>
    <w:rsid w:val="00130F7C"/>
    <w:rsid w:val="00130FEB"/>
    <w:rsid w:val="001312FD"/>
    <w:rsid w:val="0013200E"/>
    <w:rsid w:val="001322C4"/>
    <w:rsid w:val="00132403"/>
    <w:rsid w:val="0013370D"/>
    <w:rsid w:val="00135EE2"/>
    <w:rsid w:val="001371BA"/>
    <w:rsid w:val="00145A7E"/>
    <w:rsid w:val="00145DC7"/>
    <w:rsid w:val="00146A8B"/>
    <w:rsid w:val="001505EE"/>
    <w:rsid w:val="00152E4F"/>
    <w:rsid w:val="0015416E"/>
    <w:rsid w:val="00154B50"/>
    <w:rsid w:val="00155EEE"/>
    <w:rsid w:val="001603B2"/>
    <w:rsid w:val="00161763"/>
    <w:rsid w:val="00162FEF"/>
    <w:rsid w:val="00164C72"/>
    <w:rsid w:val="0016535E"/>
    <w:rsid w:val="00171643"/>
    <w:rsid w:val="00171B7D"/>
    <w:rsid w:val="00173030"/>
    <w:rsid w:val="00175EC4"/>
    <w:rsid w:val="001762DC"/>
    <w:rsid w:val="001822A4"/>
    <w:rsid w:val="001822BF"/>
    <w:rsid w:val="00184AF0"/>
    <w:rsid w:val="0019143B"/>
    <w:rsid w:val="00193016"/>
    <w:rsid w:val="001972E5"/>
    <w:rsid w:val="00197E42"/>
    <w:rsid w:val="001A086F"/>
    <w:rsid w:val="001A118E"/>
    <w:rsid w:val="001A5936"/>
    <w:rsid w:val="001B112D"/>
    <w:rsid w:val="001B3ABB"/>
    <w:rsid w:val="001B4DB7"/>
    <w:rsid w:val="001B6FE2"/>
    <w:rsid w:val="001B7687"/>
    <w:rsid w:val="001C42E0"/>
    <w:rsid w:val="001C517F"/>
    <w:rsid w:val="001C524B"/>
    <w:rsid w:val="001D1111"/>
    <w:rsid w:val="001D23E2"/>
    <w:rsid w:val="001D4E30"/>
    <w:rsid w:val="001D4E3A"/>
    <w:rsid w:val="001D5305"/>
    <w:rsid w:val="001D60B5"/>
    <w:rsid w:val="001D6902"/>
    <w:rsid w:val="001E151A"/>
    <w:rsid w:val="001E597B"/>
    <w:rsid w:val="001E5DD8"/>
    <w:rsid w:val="001F08FB"/>
    <w:rsid w:val="001F1BD4"/>
    <w:rsid w:val="001F3099"/>
    <w:rsid w:val="002021E0"/>
    <w:rsid w:val="0020435C"/>
    <w:rsid w:val="0020487D"/>
    <w:rsid w:val="00204B57"/>
    <w:rsid w:val="00210D02"/>
    <w:rsid w:val="00213598"/>
    <w:rsid w:val="00213ED2"/>
    <w:rsid w:val="00216216"/>
    <w:rsid w:val="00216242"/>
    <w:rsid w:val="00216FB8"/>
    <w:rsid w:val="0022116A"/>
    <w:rsid w:val="00221A8E"/>
    <w:rsid w:val="00221C5D"/>
    <w:rsid w:val="0022223B"/>
    <w:rsid w:val="00222AD2"/>
    <w:rsid w:val="00223D0D"/>
    <w:rsid w:val="0022452D"/>
    <w:rsid w:val="00224D82"/>
    <w:rsid w:val="002259B0"/>
    <w:rsid w:val="0023057D"/>
    <w:rsid w:val="0023085F"/>
    <w:rsid w:val="00231145"/>
    <w:rsid w:val="002313EA"/>
    <w:rsid w:val="002365B6"/>
    <w:rsid w:val="00244076"/>
    <w:rsid w:val="00245D5A"/>
    <w:rsid w:val="00247230"/>
    <w:rsid w:val="0024741B"/>
    <w:rsid w:val="00250F91"/>
    <w:rsid w:val="00252A46"/>
    <w:rsid w:val="00252B34"/>
    <w:rsid w:val="00253899"/>
    <w:rsid w:val="0025614D"/>
    <w:rsid w:val="00257DBA"/>
    <w:rsid w:val="00261BA3"/>
    <w:rsid w:val="00264D25"/>
    <w:rsid w:val="00265F03"/>
    <w:rsid w:val="00266A7C"/>
    <w:rsid w:val="002726BA"/>
    <w:rsid w:val="00272AFA"/>
    <w:rsid w:val="00275D34"/>
    <w:rsid w:val="00277919"/>
    <w:rsid w:val="00277CCC"/>
    <w:rsid w:val="002834B1"/>
    <w:rsid w:val="00290A88"/>
    <w:rsid w:val="00292370"/>
    <w:rsid w:val="00292FA9"/>
    <w:rsid w:val="002962CD"/>
    <w:rsid w:val="002A013E"/>
    <w:rsid w:val="002A19E3"/>
    <w:rsid w:val="002A1AF6"/>
    <w:rsid w:val="002A29D2"/>
    <w:rsid w:val="002A50CE"/>
    <w:rsid w:val="002A5A76"/>
    <w:rsid w:val="002B0A5E"/>
    <w:rsid w:val="002B0EC9"/>
    <w:rsid w:val="002B201D"/>
    <w:rsid w:val="002B3CD4"/>
    <w:rsid w:val="002B3E8F"/>
    <w:rsid w:val="002B4941"/>
    <w:rsid w:val="002B4C34"/>
    <w:rsid w:val="002B7803"/>
    <w:rsid w:val="002C2259"/>
    <w:rsid w:val="002C2FD1"/>
    <w:rsid w:val="002C4752"/>
    <w:rsid w:val="002C6884"/>
    <w:rsid w:val="002D0937"/>
    <w:rsid w:val="002D13F4"/>
    <w:rsid w:val="002D709F"/>
    <w:rsid w:val="002E3A6A"/>
    <w:rsid w:val="002E5336"/>
    <w:rsid w:val="002E5FD4"/>
    <w:rsid w:val="002F01A1"/>
    <w:rsid w:val="002F32F2"/>
    <w:rsid w:val="002F366A"/>
    <w:rsid w:val="002F3EAB"/>
    <w:rsid w:val="00301088"/>
    <w:rsid w:val="00306925"/>
    <w:rsid w:val="0031064C"/>
    <w:rsid w:val="0031163D"/>
    <w:rsid w:val="003140D8"/>
    <w:rsid w:val="00316601"/>
    <w:rsid w:val="003174AF"/>
    <w:rsid w:val="0032090A"/>
    <w:rsid w:val="00321003"/>
    <w:rsid w:val="003218B9"/>
    <w:rsid w:val="003229FA"/>
    <w:rsid w:val="00322E1A"/>
    <w:rsid w:val="00324B5F"/>
    <w:rsid w:val="00324D6A"/>
    <w:rsid w:val="00325EDC"/>
    <w:rsid w:val="00325F70"/>
    <w:rsid w:val="0032634B"/>
    <w:rsid w:val="00327624"/>
    <w:rsid w:val="00327972"/>
    <w:rsid w:val="00327DE3"/>
    <w:rsid w:val="003318E0"/>
    <w:rsid w:val="00337811"/>
    <w:rsid w:val="00337F8E"/>
    <w:rsid w:val="003414C2"/>
    <w:rsid w:val="0034179B"/>
    <w:rsid w:val="003454B1"/>
    <w:rsid w:val="00346026"/>
    <w:rsid w:val="0034716F"/>
    <w:rsid w:val="00347BE9"/>
    <w:rsid w:val="00350021"/>
    <w:rsid w:val="00350AC1"/>
    <w:rsid w:val="00352466"/>
    <w:rsid w:val="003530EE"/>
    <w:rsid w:val="00356C9D"/>
    <w:rsid w:val="00362CAE"/>
    <w:rsid w:val="00365737"/>
    <w:rsid w:val="00366FDD"/>
    <w:rsid w:val="00367252"/>
    <w:rsid w:val="003707CA"/>
    <w:rsid w:val="00372845"/>
    <w:rsid w:val="00374BA1"/>
    <w:rsid w:val="00375FE7"/>
    <w:rsid w:val="00383191"/>
    <w:rsid w:val="00383939"/>
    <w:rsid w:val="00384685"/>
    <w:rsid w:val="0038515C"/>
    <w:rsid w:val="003878CC"/>
    <w:rsid w:val="00390A5D"/>
    <w:rsid w:val="003922AE"/>
    <w:rsid w:val="0039693D"/>
    <w:rsid w:val="003976D1"/>
    <w:rsid w:val="00397B44"/>
    <w:rsid w:val="003A014C"/>
    <w:rsid w:val="003A4459"/>
    <w:rsid w:val="003A5056"/>
    <w:rsid w:val="003A50E3"/>
    <w:rsid w:val="003A7C16"/>
    <w:rsid w:val="003B01A9"/>
    <w:rsid w:val="003B1D4B"/>
    <w:rsid w:val="003B2741"/>
    <w:rsid w:val="003B33F8"/>
    <w:rsid w:val="003B52E5"/>
    <w:rsid w:val="003B7DC5"/>
    <w:rsid w:val="003C0450"/>
    <w:rsid w:val="003C0DAB"/>
    <w:rsid w:val="003C0FBF"/>
    <w:rsid w:val="003D2655"/>
    <w:rsid w:val="003D5302"/>
    <w:rsid w:val="003D66E7"/>
    <w:rsid w:val="003D6E48"/>
    <w:rsid w:val="003E241E"/>
    <w:rsid w:val="003E5450"/>
    <w:rsid w:val="003E60E2"/>
    <w:rsid w:val="003F2050"/>
    <w:rsid w:val="003F29BC"/>
    <w:rsid w:val="003F3FEB"/>
    <w:rsid w:val="003F6B3F"/>
    <w:rsid w:val="00401E26"/>
    <w:rsid w:val="004020FF"/>
    <w:rsid w:val="00403E1F"/>
    <w:rsid w:val="0040405C"/>
    <w:rsid w:val="004041F2"/>
    <w:rsid w:val="00411CF6"/>
    <w:rsid w:val="00416BC3"/>
    <w:rsid w:val="00416DA1"/>
    <w:rsid w:val="004179DB"/>
    <w:rsid w:val="00417FE9"/>
    <w:rsid w:val="00420036"/>
    <w:rsid w:val="00421F2F"/>
    <w:rsid w:val="004234CD"/>
    <w:rsid w:val="00424426"/>
    <w:rsid w:val="0043452C"/>
    <w:rsid w:val="004350D3"/>
    <w:rsid w:val="004356CA"/>
    <w:rsid w:val="00436B2B"/>
    <w:rsid w:val="004414C1"/>
    <w:rsid w:val="00452D6E"/>
    <w:rsid w:val="004532CB"/>
    <w:rsid w:val="00454835"/>
    <w:rsid w:val="004564EE"/>
    <w:rsid w:val="004642C4"/>
    <w:rsid w:val="00466BB0"/>
    <w:rsid w:val="004676E4"/>
    <w:rsid w:val="00470A23"/>
    <w:rsid w:val="00473317"/>
    <w:rsid w:val="00473520"/>
    <w:rsid w:val="00480B5F"/>
    <w:rsid w:val="00483ECF"/>
    <w:rsid w:val="004915EE"/>
    <w:rsid w:val="00496833"/>
    <w:rsid w:val="00497FFA"/>
    <w:rsid w:val="004A0EAF"/>
    <w:rsid w:val="004A1417"/>
    <w:rsid w:val="004A2508"/>
    <w:rsid w:val="004A650D"/>
    <w:rsid w:val="004B33E3"/>
    <w:rsid w:val="004B3570"/>
    <w:rsid w:val="004B5D3D"/>
    <w:rsid w:val="004B6DAE"/>
    <w:rsid w:val="004B798F"/>
    <w:rsid w:val="004B7B86"/>
    <w:rsid w:val="004C0E7E"/>
    <w:rsid w:val="004C252C"/>
    <w:rsid w:val="004C5995"/>
    <w:rsid w:val="004C6356"/>
    <w:rsid w:val="004D2047"/>
    <w:rsid w:val="004D32E9"/>
    <w:rsid w:val="004D3B9A"/>
    <w:rsid w:val="004D6565"/>
    <w:rsid w:val="004D6696"/>
    <w:rsid w:val="004E0CE3"/>
    <w:rsid w:val="004E204E"/>
    <w:rsid w:val="004E215B"/>
    <w:rsid w:val="004E2A43"/>
    <w:rsid w:val="004E5296"/>
    <w:rsid w:val="004E53F5"/>
    <w:rsid w:val="004E5624"/>
    <w:rsid w:val="004E6974"/>
    <w:rsid w:val="004F010A"/>
    <w:rsid w:val="004F0C85"/>
    <w:rsid w:val="004F1485"/>
    <w:rsid w:val="004F190A"/>
    <w:rsid w:val="004F2514"/>
    <w:rsid w:val="004F36F6"/>
    <w:rsid w:val="004F48D2"/>
    <w:rsid w:val="004F7349"/>
    <w:rsid w:val="00504215"/>
    <w:rsid w:val="00504902"/>
    <w:rsid w:val="0050575C"/>
    <w:rsid w:val="005058C1"/>
    <w:rsid w:val="005068E9"/>
    <w:rsid w:val="00512E79"/>
    <w:rsid w:val="00526968"/>
    <w:rsid w:val="00527ABF"/>
    <w:rsid w:val="0053354B"/>
    <w:rsid w:val="00533B33"/>
    <w:rsid w:val="00536D3E"/>
    <w:rsid w:val="00540585"/>
    <w:rsid w:val="005438BE"/>
    <w:rsid w:val="00545AF9"/>
    <w:rsid w:val="0055024A"/>
    <w:rsid w:val="00553377"/>
    <w:rsid w:val="005545C4"/>
    <w:rsid w:val="00555114"/>
    <w:rsid w:val="0055617F"/>
    <w:rsid w:val="005577E0"/>
    <w:rsid w:val="00561AB1"/>
    <w:rsid w:val="00561C69"/>
    <w:rsid w:val="005732AC"/>
    <w:rsid w:val="005739F2"/>
    <w:rsid w:val="00573A60"/>
    <w:rsid w:val="00573CD2"/>
    <w:rsid w:val="00576C15"/>
    <w:rsid w:val="00576C3B"/>
    <w:rsid w:val="00580EB8"/>
    <w:rsid w:val="005829BC"/>
    <w:rsid w:val="0058492C"/>
    <w:rsid w:val="00590009"/>
    <w:rsid w:val="00590F93"/>
    <w:rsid w:val="00593774"/>
    <w:rsid w:val="005A6226"/>
    <w:rsid w:val="005B136C"/>
    <w:rsid w:val="005B261C"/>
    <w:rsid w:val="005B49CE"/>
    <w:rsid w:val="005B773E"/>
    <w:rsid w:val="005C10AC"/>
    <w:rsid w:val="005C2915"/>
    <w:rsid w:val="005C2EE2"/>
    <w:rsid w:val="005C3F22"/>
    <w:rsid w:val="005C474F"/>
    <w:rsid w:val="005C5E2E"/>
    <w:rsid w:val="005C62E2"/>
    <w:rsid w:val="005C7CEE"/>
    <w:rsid w:val="005C7E7E"/>
    <w:rsid w:val="005D0134"/>
    <w:rsid w:val="005D4326"/>
    <w:rsid w:val="005D7013"/>
    <w:rsid w:val="005E27AB"/>
    <w:rsid w:val="005E30CE"/>
    <w:rsid w:val="005E4514"/>
    <w:rsid w:val="005E48FE"/>
    <w:rsid w:val="005E60C0"/>
    <w:rsid w:val="005F12F5"/>
    <w:rsid w:val="005F161C"/>
    <w:rsid w:val="005F263F"/>
    <w:rsid w:val="005F5EB8"/>
    <w:rsid w:val="006015AF"/>
    <w:rsid w:val="00601C79"/>
    <w:rsid w:val="00604458"/>
    <w:rsid w:val="006065B9"/>
    <w:rsid w:val="0060779B"/>
    <w:rsid w:val="00615808"/>
    <w:rsid w:val="0061647A"/>
    <w:rsid w:val="00617646"/>
    <w:rsid w:val="00621694"/>
    <w:rsid w:val="00622336"/>
    <w:rsid w:val="00625060"/>
    <w:rsid w:val="00625AC3"/>
    <w:rsid w:val="00626B20"/>
    <w:rsid w:val="006316A9"/>
    <w:rsid w:val="00632E96"/>
    <w:rsid w:val="006365AB"/>
    <w:rsid w:val="0064052C"/>
    <w:rsid w:val="00640745"/>
    <w:rsid w:val="006414EE"/>
    <w:rsid w:val="00644DF1"/>
    <w:rsid w:val="00645DC1"/>
    <w:rsid w:val="00651CEC"/>
    <w:rsid w:val="0065606B"/>
    <w:rsid w:val="00663E1E"/>
    <w:rsid w:val="00665A69"/>
    <w:rsid w:val="006671FC"/>
    <w:rsid w:val="00680E67"/>
    <w:rsid w:val="00680F18"/>
    <w:rsid w:val="00681147"/>
    <w:rsid w:val="00682871"/>
    <w:rsid w:val="0068345A"/>
    <w:rsid w:val="00683EFF"/>
    <w:rsid w:val="00684AA7"/>
    <w:rsid w:val="006851B6"/>
    <w:rsid w:val="00685671"/>
    <w:rsid w:val="00687578"/>
    <w:rsid w:val="00690243"/>
    <w:rsid w:val="00692A09"/>
    <w:rsid w:val="00692A5C"/>
    <w:rsid w:val="00692E52"/>
    <w:rsid w:val="006949EB"/>
    <w:rsid w:val="006A0028"/>
    <w:rsid w:val="006A39F3"/>
    <w:rsid w:val="006A54EE"/>
    <w:rsid w:val="006B1B0C"/>
    <w:rsid w:val="006B1E36"/>
    <w:rsid w:val="006B35DF"/>
    <w:rsid w:val="006B4FDB"/>
    <w:rsid w:val="006B7B4C"/>
    <w:rsid w:val="006C2B3D"/>
    <w:rsid w:val="006C543A"/>
    <w:rsid w:val="006D2EB5"/>
    <w:rsid w:val="006D4BF7"/>
    <w:rsid w:val="006D5ED1"/>
    <w:rsid w:val="006D796A"/>
    <w:rsid w:val="006E0B0A"/>
    <w:rsid w:val="006E5EA7"/>
    <w:rsid w:val="006E6A5B"/>
    <w:rsid w:val="006E711E"/>
    <w:rsid w:val="006E7AC9"/>
    <w:rsid w:val="006F27E4"/>
    <w:rsid w:val="006F4B59"/>
    <w:rsid w:val="006F6E78"/>
    <w:rsid w:val="0070033E"/>
    <w:rsid w:val="007035D8"/>
    <w:rsid w:val="00704E71"/>
    <w:rsid w:val="00705004"/>
    <w:rsid w:val="00706563"/>
    <w:rsid w:val="0070709F"/>
    <w:rsid w:val="00714816"/>
    <w:rsid w:val="00714987"/>
    <w:rsid w:val="0071707E"/>
    <w:rsid w:val="00721159"/>
    <w:rsid w:val="00722E5B"/>
    <w:rsid w:val="0072428D"/>
    <w:rsid w:val="00725277"/>
    <w:rsid w:val="00725625"/>
    <w:rsid w:val="00731F6B"/>
    <w:rsid w:val="00734CBB"/>
    <w:rsid w:val="0073681B"/>
    <w:rsid w:val="0074067C"/>
    <w:rsid w:val="00740DBB"/>
    <w:rsid w:val="00742460"/>
    <w:rsid w:val="00745B96"/>
    <w:rsid w:val="00747478"/>
    <w:rsid w:val="00760033"/>
    <w:rsid w:val="00761B00"/>
    <w:rsid w:val="007626C7"/>
    <w:rsid w:val="00765D24"/>
    <w:rsid w:val="007664DB"/>
    <w:rsid w:val="007707BE"/>
    <w:rsid w:val="0077314B"/>
    <w:rsid w:val="00776E20"/>
    <w:rsid w:val="007822CC"/>
    <w:rsid w:val="00782705"/>
    <w:rsid w:val="00782A72"/>
    <w:rsid w:val="00782AD9"/>
    <w:rsid w:val="0078312C"/>
    <w:rsid w:val="00783310"/>
    <w:rsid w:val="00783EFF"/>
    <w:rsid w:val="00784FF9"/>
    <w:rsid w:val="0078661F"/>
    <w:rsid w:val="00787853"/>
    <w:rsid w:val="007919DD"/>
    <w:rsid w:val="00791DC4"/>
    <w:rsid w:val="0079303B"/>
    <w:rsid w:val="00794492"/>
    <w:rsid w:val="007956A7"/>
    <w:rsid w:val="00796889"/>
    <w:rsid w:val="007A0664"/>
    <w:rsid w:val="007A1467"/>
    <w:rsid w:val="007A41D7"/>
    <w:rsid w:val="007A7BAB"/>
    <w:rsid w:val="007A7F14"/>
    <w:rsid w:val="007A7F3A"/>
    <w:rsid w:val="007B4312"/>
    <w:rsid w:val="007B5265"/>
    <w:rsid w:val="007B6605"/>
    <w:rsid w:val="007C25CA"/>
    <w:rsid w:val="007C2FE8"/>
    <w:rsid w:val="007C4F10"/>
    <w:rsid w:val="007C7842"/>
    <w:rsid w:val="007D002F"/>
    <w:rsid w:val="007D0D83"/>
    <w:rsid w:val="007D5404"/>
    <w:rsid w:val="007D5980"/>
    <w:rsid w:val="007E1EA7"/>
    <w:rsid w:val="007E45E7"/>
    <w:rsid w:val="007E5479"/>
    <w:rsid w:val="007E6B69"/>
    <w:rsid w:val="007E6DA0"/>
    <w:rsid w:val="007E78E8"/>
    <w:rsid w:val="007F0332"/>
    <w:rsid w:val="007F3A96"/>
    <w:rsid w:val="007F3D5E"/>
    <w:rsid w:val="007F7D73"/>
    <w:rsid w:val="00801709"/>
    <w:rsid w:val="00802B23"/>
    <w:rsid w:val="00803A56"/>
    <w:rsid w:val="0080773D"/>
    <w:rsid w:val="008101F6"/>
    <w:rsid w:val="00812ADB"/>
    <w:rsid w:val="00813363"/>
    <w:rsid w:val="00816969"/>
    <w:rsid w:val="00817A7A"/>
    <w:rsid w:val="00822BCC"/>
    <w:rsid w:val="00825244"/>
    <w:rsid w:val="00826C57"/>
    <w:rsid w:val="00826D8A"/>
    <w:rsid w:val="00830831"/>
    <w:rsid w:val="008336B0"/>
    <w:rsid w:val="0083405F"/>
    <w:rsid w:val="00835DFB"/>
    <w:rsid w:val="008361CD"/>
    <w:rsid w:val="00837571"/>
    <w:rsid w:val="008459FC"/>
    <w:rsid w:val="008477A6"/>
    <w:rsid w:val="008515ED"/>
    <w:rsid w:val="00853EC1"/>
    <w:rsid w:val="00860C66"/>
    <w:rsid w:val="00863DCD"/>
    <w:rsid w:val="00871030"/>
    <w:rsid w:val="00872B97"/>
    <w:rsid w:val="00877E21"/>
    <w:rsid w:val="008802CE"/>
    <w:rsid w:val="00881285"/>
    <w:rsid w:val="008817A0"/>
    <w:rsid w:val="00882A27"/>
    <w:rsid w:val="00890C31"/>
    <w:rsid w:val="00892A2D"/>
    <w:rsid w:val="008937FE"/>
    <w:rsid w:val="008950F5"/>
    <w:rsid w:val="008965B2"/>
    <w:rsid w:val="00897F0B"/>
    <w:rsid w:val="008A3064"/>
    <w:rsid w:val="008A34F2"/>
    <w:rsid w:val="008A6106"/>
    <w:rsid w:val="008A62F7"/>
    <w:rsid w:val="008A7DBD"/>
    <w:rsid w:val="008B03C3"/>
    <w:rsid w:val="008B0C2C"/>
    <w:rsid w:val="008B16CC"/>
    <w:rsid w:val="008B30DB"/>
    <w:rsid w:val="008B3502"/>
    <w:rsid w:val="008B4C9C"/>
    <w:rsid w:val="008B58F2"/>
    <w:rsid w:val="008B66F9"/>
    <w:rsid w:val="008B70D7"/>
    <w:rsid w:val="008C0192"/>
    <w:rsid w:val="008C27DC"/>
    <w:rsid w:val="008C49CE"/>
    <w:rsid w:val="008C4AE6"/>
    <w:rsid w:val="008C76B1"/>
    <w:rsid w:val="008D014A"/>
    <w:rsid w:val="008D1305"/>
    <w:rsid w:val="008D1605"/>
    <w:rsid w:val="008D1960"/>
    <w:rsid w:val="008D4B84"/>
    <w:rsid w:val="008E146F"/>
    <w:rsid w:val="008E16EC"/>
    <w:rsid w:val="008E1B50"/>
    <w:rsid w:val="008E1F6D"/>
    <w:rsid w:val="008E688F"/>
    <w:rsid w:val="008E73CF"/>
    <w:rsid w:val="008E7479"/>
    <w:rsid w:val="008F2017"/>
    <w:rsid w:val="008F36C5"/>
    <w:rsid w:val="008F6B5D"/>
    <w:rsid w:val="008F7190"/>
    <w:rsid w:val="00901709"/>
    <w:rsid w:val="00902BF6"/>
    <w:rsid w:val="00905637"/>
    <w:rsid w:val="00905D32"/>
    <w:rsid w:val="00907648"/>
    <w:rsid w:val="00913236"/>
    <w:rsid w:val="00915FCE"/>
    <w:rsid w:val="00917DF1"/>
    <w:rsid w:val="00920E65"/>
    <w:rsid w:val="009214D5"/>
    <w:rsid w:val="00921B30"/>
    <w:rsid w:val="00922CF9"/>
    <w:rsid w:val="00922D3D"/>
    <w:rsid w:val="00925B13"/>
    <w:rsid w:val="00930E63"/>
    <w:rsid w:val="009359E6"/>
    <w:rsid w:val="00936BA3"/>
    <w:rsid w:val="00941ED6"/>
    <w:rsid w:val="009423C0"/>
    <w:rsid w:val="00946555"/>
    <w:rsid w:val="0094700D"/>
    <w:rsid w:val="009516C9"/>
    <w:rsid w:val="00952494"/>
    <w:rsid w:val="00952E32"/>
    <w:rsid w:val="0095789C"/>
    <w:rsid w:val="00960C3C"/>
    <w:rsid w:val="00962944"/>
    <w:rsid w:val="00962D0D"/>
    <w:rsid w:val="00966A5C"/>
    <w:rsid w:val="00966E8C"/>
    <w:rsid w:val="00967291"/>
    <w:rsid w:val="00967BA4"/>
    <w:rsid w:val="00977417"/>
    <w:rsid w:val="0098302E"/>
    <w:rsid w:val="00985BA4"/>
    <w:rsid w:val="00986113"/>
    <w:rsid w:val="00990E21"/>
    <w:rsid w:val="00997282"/>
    <w:rsid w:val="009A0464"/>
    <w:rsid w:val="009A094A"/>
    <w:rsid w:val="009A1B80"/>
    <w:rsid w:val="009A20A6"/>
    <w:rsid w:val="009A5DAD"/>
    <w:rsid w:val="009B2275"/>
    <w:rsid w:val="009B261D"/>
    <w:rsid w:val="009B2EC0"/>
    <w:rsid w:val="009B38C6"/>
    <w:rsid w:val="009B451D"/>
    <w:rsid w:val="009C0699"/>
    <w:rsid w:val="009C3DE3"/>
    <w:rsid w:val="009D1A73"/>
    <w:rsid w:val="009D32F2"/>
    <w:rsid w:val="009E1A62"/>
    <w:rsid w:val="009E5659"/>
    <w:rsid w:val="009F0B5B"/>
    <w:rsid w:val="009F0CE0"/>
    <w:rsid w:val="009F1DD6"/>
    <w:rsid w:val="009F7549"/>
    <w:rsid w:val="009F78EC"/>
    <w:rsid w:val="00A02299"/>
    <w:rsid w:val="00A03AC6"/>
    <w:rsid w:val="00A056A2"/>
    <w:rsid w:val="00A06954"/>
    <w:rsid w:val="00A072EE"/>
    <w:rsid w:val="00A17A7C"/>
    <w:rsid w:val="00A22B72"/>
    <w:rsid w:val="00A27555"/>
    <w:rsid w:val="00A32337"/>
    <w:rsid w:val="00A34CA8"/>
    <w:rsid w:val="00A426DE"/>
    <w:rsid w:val="00A45350"/>
    <w:rsid w:val="00A45CE4"/>
    <w:rsid w:val="00A476E2"/>
    <w:rsid w:val="00A504C7"/>
    <w:rsid w:val="00A505F2"/>
    <w:rsid w:val="00A50E98"/>
    <w:rsid w:val="00A51A72"/>
    <w:rsid w:val="00A52A30"/>
    <w:rsid w:val="00A53592"/>
    <w:rsid w:val="00A538EE"/>
    <w:rsid w:val="00A56680"/>
    <w:rsid w:val="00A623AF"/>
    <w:rsid w:val="00A6607F"/>
    <w:rsid w:val="00A6649A"/>
    <w:rsid w:val="00A66AFC"/>
    <w:rsid w:val="00A70D57"/>
    <w:rsid w:val="00A7438C"/>
    <w:rsid w:val="00A82430"/>
    <w:rsid w:val="00A82473"/>
    <w:rsid w:val="00A82FDF"/>
    <w:rsid w:val="00A84B50"/>
    <w:rsid w:val="00A85E3D"/>
    <w:rsid w:val="00A86052"/>
    <w:rsid w:val="00A86F1E"/>
    <w:rsid w:val="00A87937"/>
    <w:rsid w:val="00A879D6"/>
    <w:rsid w:val="00A87E3F"/>
    <w:rsid w:val="00A90D1E"/>
    <w:rsid w:val="00A929FE"/>
    <w:rsid w:val="00A93780"/>
    <w:rsid w:val="00A937A9"/>
    <w:rsid w:val="00A94DEF"/>
    <w:rsid w:val="00A96442"/>
    <w:rsid w:val="00AA0307"/>
    <w:rsid w:val="00AA5302"/>
    <w:rsid w:val="00AA5A66"/>
    <w:rsid w:val="00AA7CC5"/>
    <w:rsid w:val="00AB1782"/>
    <w:rsid w:val="00AB4936"/>
    <w:rsid w:val="00AB5B23"/>
    <w:rsid w:val="00AC088A"/>
    <w:rsid w:val="00AC112E"/>
    <w:rsid w:val="00AC7B95"/>
    <w:rsid w:val="00AD0295"/>
    <w:rsid w:val="00AD186B"/>
    <w:rsid w:val="00AD637B"/>
    <w:rsid w:val="00AD7261"/>
    <w:rsid w:val="00AD7964"/>
    <w:rsid w:val="00AD7CC6"/>
    <w:rsid w:val="00AE0508"/>
    <w:rsid w:val="00AE065B"/>
    <w:rsid w:val="00AE4DF6"/>
    <w:rsid w:val="00AE55CD"/>
    <w:rsid w:val="00AE6638"/>
    <w:rsid w:val="00AE7548"/>
    <w:rsid w:val="00AF0DFD"/>
    <w:rsid w:val="00AF341C"/>
    <w:rsid w:val="00AF65F3"/>
    <w:rsid w:val="00AF7836"/>
    <w:rsid w:val="00AF7930"/>
    <w:rsid w:val="00B00974"/>
    <w:rsid w:val="00B016A6"/>
    <w:rsid w:val="00B0305E"/>
    <w:rsid w:val="00B03544"/>
    <w:rsid w:val="00B07826"/>
    <w:rsid w:val="00B1175B"/>
    <w:rsid w:val="00B1292D"/>
    <w:rsid w:val="00B14582"/>
    <w:rsid w:val="00B26B39"/>
    <w:rsid w:val="00B3074D"/>
    <w:rsid w:val="00B33787"/>
    <w:rsid w:val="00B3522B"/>
    <w:rsid w:val="00B3562C"/>
    <w:rsid w:val="00B42753"/>
    <w:rsid w:val="00B45C83"/>
    <w:rsid w:val="00B46B88"/>
    <w:rsid w:val="00B47E49"/>
    <w:rsid w:val="00B50092"/>
    <w:rsid w:val="00B51925"/>
    <w:rsid w:val="00B51D37"/>
    <w:rsid w:val="00B541DC"/>
    <w:rsid w:val="00B647E5"/>
    <w:rsid w:val="00B65C32"/>
    <w:rsid w:val="00B67677"/>
    <w:rsid w:val="00B7050F"/>
    <w:rsid w:val="00B72B2B"/>
    <w:rsid w:val="00B738CA"/>
    <w:rsid w:val="00B77742"/>
    <w:rsid w:val="00B8038E"/>
    <w:rsid w:val="00B82EE3"/>
    <w:rsid w:val="00B84A6C"/>
    <w:rsid w:val="00B85A21"/>
    <w:rsid w:val="00B8647F"/>
    <w:rsid w:val="00B8688F"/>
    <w:rsid w:val="00B87198"/>
    <w:rsid w:val="00B91D85"/>
    <w:rsid w:val="00B93CAB"/>
    <w:rsid w:val="00B94A38"/>
    <w:rsid w:val="00B958C0"/>
    <w:rsid w:val="00B977DC"/>
    <w:rsid w:val="00BA05EB"/>
    <w:rsid w:val="00BA1F9D"/>
    <w:rsid w:val="00BA4676"/>
    <w:rsid w:val="00BA4A4B"/>
    <w:rsid w:val="00BA575C"/>
    <w:rsid w:val="00BA58FF"/>
    <w:rsid w:val="00BA6747"/>
    <w:rsid w:val="00BA6F0E"/>
    <w:rsid w:val="00BB721C"/>
    <w:rsid w:val="00BC3C6A"/>
    <w:rsid w:val="00BC4E0F"/>
    <w:rsid w:val="00BC5D38"/>
    <w:rsid w:val="00BC74EF"/>
    <w:rsid w:val="00BC7842"/>
    <w:rsid w:val="00BC7FD0"/>
    <w:rsid w:val="00BD1869"/>
    <w:rsid w:val="00BD1B9C"/>
    <w:rsid w:val="00BD4D19"/>
    <w:rsid w:val="00BE0568"/>
    <w:rsid w:val="00BE393B"/>
    <w:rsid w:val="00BE3AA8"/>
    <w:rsid w:val="00BF2CD9"/>
    <w:rsid w:val="00C009C3"/>
    <w:rsid w:val="00C01109"/>
    <w:rsid w:val="00C0360E"/>
    <w:rsid w:val="00C04BB5"/>
    <w:rsid w:val="00C071ED"/>
    <w:rsid w:val="00C11BF0"/>
    <w:rsid w:val="00C12502"/>
    <w:rsid w:val="00C12567"/>
    <w:rsid w:val="00C23C0B"/>
    <w:rsid w:val="00C24660"/>
    <w:rsid w:val="00C24DD7"/>
    <w:rsid w:val="00C27D2B"/>
    <w:rsid w:val="00C311A6"/>
    <w:rsid w:val="00C31A95"/>
    <w:rsid w:val="00C31E2C"/>
    <w:rsid w:val="00C347BB"/>
    <w:rsid w:val="00C34B43"/>
    <w:rsid w:val="00C350E4"/>
    <w:rsid w:val="00C35AD6"/>
    <w:rsid w:val="00C4042B"/>
    <w:rsid w:val="00C40C0A"/>
    <w:rsid w:val="00C443B2"/>
    <w:rsid w:val="00C46AC4"/>
    <w:rsid w:val="00C47250"/>
    <w:rsid w:val="00C5048B"/>
    <w:rsid w:val="00C53EC3"/>
    <w:rsid w:val="00C54D45"/>
    <w:rsid w:val="00C55CE4"/>
    <w:rsid w:val="00C56CFF"/>
    <w:rsid w:val="00C60041"/>
    <w:rsid w:val="00C70D3D"/>
    <w:rsid w:val="00C71BF9"/>
    <w:rsid w:val="00C7311E"/>
    <w:rsid w:val="00C7397F"/>
    <w:rsid w:val="00C739F9"/>
    <w:rsid w:val="00C73F2D"/>
    <w:rsid w:val="00C74C54"/>
    <w:rsid w:val="00C75D87"/>
    <w:rsid w:val="00C76AE7"/>
    <w:rsid w:val="00C7708C"/>
    <w:rsid w:val="00C775C1"/>
    <w:rsid w:val="00C808A0"/>
    <w:rsid w:val="00C81714"/>
    <w:rsid w:val="00C818AA"/>
    <w:rsid w:val="00C82D5B"/>
    <w:rsid w:val="00C844DA"/>
    <w:rsid w:val="00C86F34"/>
    <w:rsid w:val="00C92B97"/>
    <w:rsid w:val="00C932FC"/>
    <w:rsid w:val="00C9766F"/>
    <w:rsid w:val="00C97C68"/>
    <w:rsid w:val="00CA0D8F"/>
    <w:rsid w:val="00CA3020"/>
    <w:rsid w:val="00CA56E0"/>
    <w:rsid w:val="00CA5DF5"/>
    <w:rsid w:val="00CA6E36"/>
    <w:rsid w:val="00CB01B8"/>
    <w:rsid w:val="00CB0DEA"/>
    <w:rsid w:val="00CB1477"/>
    <w:rsid w:val="00CB268C"/>
    <w:rsid w:val="00CB7BDF"/>
    <w:rsid w:val="00CC3866"/>
    <w:rsid w:val="00CC7F70"/>
    <w:rsid w:val="00CD041C"/>
    <w:rsid w:val="00CD136F"/>
    <w:rsid w:val="00CD2979"/>
    <w:rsid w:val="00CD3CA7"/>
    <w:rsid w:val="00CD4931"/>
    <w:rsid w:val="00CD7C72"/>
    <w:rsid w:val="00CD7EA5"/>
    <w:rsid w:val="00CE318E"/>
    <w:rsid w:val="00CE5D75"/>
    <w:rsid w:val="00CE60AB"/>
    <w:rsid w:val="00CF3932"/>
    <w:rsid w:val="00CF7E21"/>
    <w:rsid w:val="00D01FE8"/>
    <w:rsid w:val="00D026C4"/>
    <w:rsid w:val="00D06D2B"/>
    <w:rsid w:val="00D07BF2"/>
    <w:rsid w:val="00D100E0"/>
    <w:rsid w:val="00D12210"/>
    <w:rsid w:val="00D13DEF"/>
    <w:rsid w:val="00D16208"/>
    <w:rsid w:val="00D22398"/>
    <w:rsid w:val="00D22607"/>
    <w:rsid w:val="00D248A9"/>
    <w:rsid w:val="00D2585A"/>
    <w:rsid w:val="00D27017"/>
    <w:rsid w:val="00D31F43"/>
    <w:rsid w:val="00D34F67"/>
    <w:rsid w:val="00D36684"/>
    <w:rsid w:val="00D429DC"/>
    <w:rsid w:val="00D443D3"/>
    <w:rsid w:val="00D46077"/>
    <w:rsid w:val="00D46C03"/>
    <w:rsid w:val="00D47FF7"/>
    <w:rsid w:val="00D52D55"/>
    <w:rsid w:val="00D54B42"/>
    <w:rsid w:val="00D60F2C"/>
    <w:rsid w:val="00D63B1F"/>
    <w:rsid w:val="00D65105"/>
    <w:rsid w:val="00D6697E"/>
    <w:rsid w:val="00D676E5"/>
    <w:rsid w:val="00D67E69"/>
    <w:rsid w:val="00D70923"/>
    <w:rsid w:val="00D73928"/>
    <w:rsid w:val="00D74FFA"/>
    <w:rsid w:val="00D75C93"/>
    <w:rsid w:val="00D774F3"/>
    <w:rsid w:val="00D779B0"/>
    <w:rsid w:val="00D81F68"/>
    <w:rsid w:val="00D838F8"/>
    <w:rsid w:val="00D84682"/>
    <w:rsid w:val="00D84C21"/>
    <w:rsid w:val="00D857B5"/>
    <w:rsid w:val="00D874EB"/>
    <w:rsid w:val="00D875AB"/>
    <w:rsid w:val="00DA3F11"/>
    <w:rsid w:val="00DA7444"/>
    <w:rsid w:val="00DB289D"/>
    <w:rsid w:val="00DB327D"/>
    <w:rsid w:val="00DB4A4C"/>
    <w:rsid w:val="00DB6795"/>
    <w:rsid w:val="00DB6D9B"/>
    <w:rsid w:val="00DC067E"/>
    <w:rsid w:val="00DC3428"/>
    <w:rsid w:val="00DC393E"/>
    <w:rsid w:val="00DC3997"/>
    <w:rsid w:val="00DC515D"/>
    <w:rsid w:val="00DC7072"/>
    <w:rsid w:val="00DD0193"/>
    <w:rsid w:val="00DE1BC0"/>
    <w:rsid w:val="00DE4EAD"/>
    <w:rsid w:val="00DE6737"/>
    <w:rsid w:val="00DF58D8"/>
    <w:rsid w:val="00DF7967"/>
    <w:rsid w:val="00E014F8"/>
    <w:rsid w:val="00E02741"/>
    <w:rsid w:val="00E04407"/>
    <w:rsid w:val="00E04923"/>
    <w:rsid w:val="00E055B9"/>
    <w:rsid w:val="00E079F3"/>
    <w:rsid w:val="00E106BC"/>
    <w:rsid w:val="00E145B1"/>
    <w:rsid w:val="00E1518B"/>
    <w:rsid w:val="00E20760"/>
    <w:rsid w:val="00E316A8"/>
    <w:rsid w:val="00E316B6"/>
    <w:rsid w:val="00E34D9E"/>
    <w:rsid w:val="00E35F61"/>
    <w:rsid w:val="00E37D66"/>
    <w:rsid w:val="00E40135"/>
    <w:rsid w:val="00E4447C"/>
    <w:rsid w:val="00E445DE"/>
    <w:rsid w:val="00E4657E"/>
    <w:rsid w:val="00E50838"/>
    <w:rsid w:val="00E544EF"/>
    <w:rsid w:val="00E55A82"/>
    <w:rsid w:val="00E5635E"/>
    <w:rsid w:val="00E56587"/>
    <w:rsid w:val="00E57D5A"/>
    <w:rsid w:val="00E60D60"/>
    <w:rsid w:val="00E61A88"/>
    <w:rsid w:val="00E6255F"/>
    <w:rsid w:val="00E657A0"/>
    <w:rsid w:val="00E6721F"/>
    <w:rsid w:val="00E70723"/>
    <w:rsid w:val="00E7181D"/>
    <w:rsid w:val="00E74197"/>
    <w:rsid w:val="00E74786"/>
    <w:rsid w:val="00E778EA"/>
    <w:rsid w:val="00E815E6"/>
    <w:rsid w:val="00E82D08"/>
    <w:rsid w:val="00E8355F"/>
    <w:rsid w:val="00E83FE6"/>
    <w:rsid w:val="00E91C33"/>
    <w:rsid w:val="00E92966"/>
    <w:rsid w:val="00E970CF"/>
    <w:rsid w:val="00E97A71"/>
    <w:rsid w:val="00E97D7A"/>
    <w:rsid w:val="00EA4B00"/>
    <w:rsid w:val="00EA6D4E"/>
    <w:rsid w:val="00EA717A"/>
    <w:rsid w:val="00EB176E"/>
    <w:rsid w:val="00EB488C"/>
    <w:rsid w:val="00EB56C1"/>
    <w:rsid w:val="00EB6374"/>
    <w:rsid w:val="00EB66D4"/>
    <w:rsid w:val="00EB6C34"/>
    <w:rsid w:val="00EC20E1"/>
    <w:rsid w:val="00EC575E"/>
    <w:rsid w:val="00ED1E95"/>
    <w:rsid w:val="00ED3443"/>
    <w:rsid w:val="00ED41D0"/>
    <w:rsid w:val="00ED52D9"/>
    <w:rsid w:val="00ED5A76"/>
    <w:rsid w:val="00ED6434"/>
    <w:rsid w:val="00EE478B"/>
    <w:rsid w:val="00EE58A7"/>
    <w:rsid w:val="00EE60E3"/>
    <w:rsid w:val="00EE725D"/>
    <w:rsid w:val="00EF0BB9"/>
    <w:rsid w:val="00EF3BF8"/>
    <w:rsid w:val="00EF5A3F"/>
    <w:rsid w:val="00EF66EC"/>
    <w:rsid w:val="00F055DB"/>
    <w:rsid w:val="00F0650B"/>
    <w:rsid w:val="00F07BE1"/>
    <w:rsid w:val="00F107E0"/>
    <w:rsid w:val="00F11F78"/>
    <w:rsid w:val="00F13718"/>
    <w:rsid w:val="00F16093"/>
    <w:rsid w:val="00F16202"/>
    <w:rsid w:val="00F16D02"/>
    <w:rsid w:val="00F17D51"/>
    <w:rsid w:val="00F24C91"/>
    <w:rsid w:val="00F26B1F"/>
    <w:rsid w:val="00F26B3F"/>
    <w:rsid w:val="00F26BD3"/>
    <w:rsid w:val="00F27579"/>
    <w:rsid w:val="00F275CC"/>
    <w:rsid w:val="00F30CB0"/>
    <w:rsid w:val="00F32898"/>
    <w:rsid w:val="00F32AAC"/>
    <w:rsid w:val="00F32DEC"/>
    <w:rsid w:val="00F332CA"/>
    <w:rsid w:val="00F3372C"/>
    <w:rsid w:val="00F4174F"/>
    <w:rsid w:val="00F42AAC"/>
    <w:rsid w:val="00F42D63"/>
    <w:rsid w:val="00F451C4"/>
    <w:rsid w:val="00F46FB1"/>
    <w:rsid w:val="00F47908"/>
    <w:rsid w:val="00F47952"/>
    <w:rsid w:val="00F50D61"/>
    <w:rsid w:val="00F52F65"/>
    <w:rsid w:val="00F5547C"/>
    <w:rsid w:val="00F55964"/>
    <w:rsid w:val="00F57E1D"/>
    <w:rsid w:val="00F6287D"/>
    <w:rsid w:val="00F64F56"/>
    <w:rsid w:val="00F70AC2"/>
    <w:rsid w:val="00F71F3C"/>
    <w:rsid w:val="00F733EE"/>
    <w:rsid w:val="00F75B56"/>
    <w:rsid w:val="00F76828"/>
    <w:rsid w:val="00F76BBD"/>
    <w:rsid w:val="00F77CA4"/>
    <w:rsid w:val="00F858E5"/>
    <w:rsid w:val="00F8607A"/>
    <w:rsid w:val="00F92DE5"/>
    <w:rsid w:val="00F933C9"/>
    <w:rsid w:val="00F96CCB"/>
    <w:rsid w:val="00FA1747"/>
    <w:rsid w:val="00FA33C6"/>
    <w:rsid w:val="00FA746B"/>
    <w:rsid w:val="00FA7907"/>
    <w:rsid w:val="00FA79A5"/>
    <w:rsid w:val="00FB0073"/>
    <w:rsid w:val="00FB1793"/>
    <w:rsid w:val="00FB2DF0"/>
    <w:rsid w:val="00FC0F6C"/>
    <w:rsid w:val="00FC1119"/>
    <w:rsid w:val="00FC2533"/>
    <w:rsid w:val="00FC3898"/>
    <w:rsid w:val="00FC4C67"/>
    <w:rsid w:val="00FC566A"/>
    <w:rsid w:val="00FC688C"/>
    <w:rsid w:val="00FD2096"/>
    <w:rsid w:val="00FD2D78"/>
    <w:rsid w:val="00FD3D3D"/>
    <w:rsid w:val="00FE2FF7"/>
    <w:rsid w:val="00FE7659"/>
    <w:rsid w:val="00FF1AA3"/>
    <w:rsid w:val="00FF2203"/>
    <w:rsid w:val="00FF4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EC0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AE663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D4D1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D4D1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4D1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4D1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4D19"/>
    <w:pPr>
      <w:spacing w:before="240" w:after="60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4D19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4D19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4D19"/>
    <w:pPr>
      <w:spacing w:before="240" w:after="60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бычный3"/>
    <w:rsid w:val="000B284C"/>
    <w:pPr>
      <w:widowControl w:val="0"/>
      <w:spacing w:line="280" w:lineRule="auto"/>
      <w:ind w:firstLine="660"/>
      <w:jc w:val="both"/>
    </w:pPr>
    <w:rPr>
      <w:rFonts w:ascii="Times New Roman" w:eastAsia="Times New Roman" w:hAnsi="Times New Roman"/>
      <w:snapToGrid w:val="0"/>
    </w:rPr>
  </w:style>
  <w:style w:type="table" w:styleId="a3">
    <w:name w:val="Table Grid"/>
    <w:basedOn w:val="a1"/>
    <w:uiPriority w:val="39"/>
    <w:rsid w:val="00E61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8459FC"/>
    <w:pPr>
      <w:ind w:left="720"/>
      <w:contextualSpacing/>
    </w:pPr>
    <w:rPr>
      <w:rFonts w:ascii="Calibri" w:hAnsi="Calibri"/>
      <w:lang w:val="en-US" w:eastAsia="en-US" w:bidi="en-US"/>
    </w:rPr>
  </w:style>
  <w:style w:type="character" w:customStyle="1" w:styleId="Exact1">
    <w:name w:val="Оглавление Exact1"/>
    <w:uiPriority w:val="99"/>
    <w:rsid w:val="00DD0193"/>
    <w:rPr>
      <w:rFonts w:ascii="Times New Roman" w:hAnsi="Times New Roman" w:cs="Times New Roman"/>
      <w:sz w:val="15"/>
      <w:szCs w:val="15"/>
      <w:u w:val="none"/>
    </w:rPr>
  </w:style>
  <w:style w:type="paragraph" w:customStyle="1" w:styleId="12">
    <w:name w:val="Обычный1"/>
    <w:rsid w:val="00B016A6"/>
    <w:pPr>
      <w:widowControl w:val="0"/>
      <w:spacing w:line="280" w:lineRule="auto"/>
      <w:ind w:firstLine="660"/>
      <w:jc w:val="both"/>
    </w:pPr>
    <w:rPr>
      <w:rFonts w:ascii="Times New Roman" w:eastAsia="Times New Roman" w:hAnsi="Times New Roman"/>
      <w:snapToGrid w:val="0"/>
      <w:lang w:val="en-US" w:bidi="en-US"/>
    </w:rPr>
  </w:style>
  <w:style w:type="paragraph" w:customStyle="1" w:styleId="-">
    <w:name w:val="Контракт-раздел"/>
    <w:basedOn w:val="a"/>
    <w:next w:val="-0"/>
    <w:rsid w:val="00D874E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874EB"/>
    <w:pPr>
      <w:numPr>
        <w:ilvl w:val="1"/>
        <w:numId w:val="2"/>
      </w:numPr>
      <w:tabs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"/>
    <w:link w:val="-3"/>
    <w:rsid w:val="00D874EB"/>
    <w:pPr>
      <w:numPr>
        <w:ilvl w:val="2"/>
        <w:numId w:val="2"/>
      </w:numPr>
      <w:tabs>
        <w:tab w:val="num" w:pos="2553"/>
      </w:tabs>
      <w:ind w:left="2553"/>
      <w:jc w:val="both"/>
    </w:pPr>
    <w:rPr>
      <w:lang w:val="en-US"/>
    </w:rPr>
  </w:style>
  <w:style w:type="paragraph" w:customStyle="1" w:styleId="-2">
    <w:name w:val="Контракт-подподпункт"/>
    <w:basedOn w:val="a"/>
    <w:rsid w:val="00D874EB"/>
    <w:pPr>
      <w:numPr>
        <w:ilvl w:val="3"/>
        <w:numId w:val="2"/>
      </w:numPr>
      <w:jc w:val="both"/>
    </w:pPr>
  </w:style>
  <w:style w:type="paragraph" w:styleId="a6">
    <w:name w:val="No Spacing"/>
    <w:basedOn w:val="a"/>
    <w:uiPriority w:val="1"/>
    <w:qFormat/>
    <w:rsid w:val="006A0028"/>
    <w:rPr>
      <w:rFonts w:ascii="Calibri" w:hAnsi="Calibri"/>
      <w:szCs w:val="32"/>
      <w:lang w:val="en-US" w:eastAsia="en-US" w:bidi="en-US"/>
    </w:rPr>
  </w:style>
  <w:style w:type="character" w:customStyle="1" w:styleId="Exact5">
    <w:name w:val="Основной текст Exact5"/>
    <w:uiPriority w:val="99"/>
    <w:rsid w:val="006A0028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</w:rPr>
  </w:style>
  <w:style w:type="character" w:styleId="a7">
    <w:name w:val="annotation reference"/>
    <w:uiPriority w:val="99"/>
    <w:semiHidden/>
    <w:unhideWhenUsed/>
    <w:rsid w:val="00CE60A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E60AB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CE60AB"/>
    <w:rPr>
      <w:rFonts w:ascii="Times New Roman" w:eastAsia="Times New Roman" w:hAnsi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E60AB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CE60AB"/>
    <w:rPr>
      <w:rFonts w:ascii="Times New Roman" w:eastAsia="Times New Roman" w:hAnsi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E60A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CE60AB"/>
    <w:rPr>
      <w:rFonts w:ascii="Tahoma" w:eastAsia="Times New Roman" w:hAnsi="Tahoma" w:cs="Tahoma"/>
      <w:sz w:val="16"/>
      <w:szCs w:val="16"/>
    </w:rPr>
  </w:style>
  <w:style w:type="character" w:customStyle="1" w:styleId="11">
    <w:name w:val="Заголовок 1 Знак"/>
    <w:basedOn w:val="a0"/>
    <w:link w:val="10"/>
    <w:uiPriority w:val="9"/>
    <w:rsid w:val="00AE66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TOC Heading"/>
    <w:basedOn w:val="10"/>
    <w:next w:val="a"/>
    <w:uiPriority w:val="39"/>
    <w:unhideWhenUsed/>
    <w:qFormat/>
    <w:rsid w:val="00AE663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AE6638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13">
    <w:name w:val="toc 1"/>
    <w:basedOn w:val="a"/>
    <w:next w:val="a"/>
    <w:autoRedefine/>
    <w:uiPriority w:val="39"/>
    <w:unhideWhenUsed/>
    <w:qFormat/>
    <w:rsid w:val="00AE6638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32">
    <w:name w:val="toc 3"/>
    <w:basedOn w:val="a"/>
    <w:next w:val="a"/>
    <w:autoRedefine/>
    <w:uiPriority w:val="39"/>
    <w:semiHidden/>
    <w:unhideWhenUsed/>
    <w:qFormat/>
    <w:rsid w:val="00AE6638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unhideWhenUsed/>
    <w:rsid w:val="003A505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A5056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3A505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3A5056"/>
    <w:rPr>
      <w:rFonts w:ascii="Times New Roman" w:eastAsia="Times New Roman" w:hAnsi="Times New Roman"/>
      <w:sz w:val="24"/>
      <w:szCs w:val="24"/>
    </w:rPr>
  </w:style>
  <w:style w:type="character" w:styleId="af3">
    <w:name w:val="Hyperlink"/>
    <w:basedOn w:val="a0"/>
    <w:uiPriority w:val="99"/>
    <w:unhideWhenUsed/>
    <w:rsid w:val="00FA7907"/>
    <w:rPr>
      <w:color w:val="0000FF" w:themeColor="hyperlink"/>
      <w:u w:val="single"/>
    </w:rPr>
  </w:style>
  <w:style w:type="paragraph" w:customStyle="1" w:styleId="14">
    <w:name w:val="Абзац списка1"/>
    <w:basedOn w:val="a"/>
    <w:rsid w:val="00F17D51"/>
    <w:pPr>
      <w:ind w:left="720"/>
      <w:contextualSpacing/>
    </w:pPr>
    <w:rPr>
      <w:rFonts w:ascii="Calibri" w:hAnsi="Calibri"/>
      <w:lang w:val="en-US" w:eastAsia="en-US"/>
    </w:rPr>
  </w:style>
  <w:style w:type="character" w:styleId="af4">
    <w:name w:val="FollowedHyperlink"/>
    <w:basedOn w:val="a0"/>
    <w:uiPriority w:val="99"/>
    <w:semiHidden/>
    <w:unhideWhenUsed/>
    <w:rsid w:val="002D709F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BD4D19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BD4D19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BD4D19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BD4D19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BD4D19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semiHidden/>
    <w:rsid w:val="00BD4D19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semiHidden/>
    <w:rsid w:val="00BD4D19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semiHidden/>
    <w:rsid w:val="00BD4D19"/>
    <w:rPr>
      <w:rFonts w:ascii="Cambria" w:eastAsia="Times New Roman" w:hAnsi="Cambria"/>
      <w:lang w:val="x-none" w:eastAsia="x-none"/>
    </w:rPr>
  </w:style>
  <w:style w:type="character" w:customStyle="1" w:styleId="Exact4">
    <w:name w:val="Основной текст Exact4"/>
    <w:uiPriority w:val="99"/>
    <w:rsid w:val="00BD4D19"/>
    <w:rPr>
      <w:rFonts w:ascii="Times New Roman" w:hAnsi="Times New Roman" w:cs="Times New Roman"/>
      <w:sz w:val="15"/>
      <w:szCs w:val="15"/>
      <w:u w:val="none"/>
    </w:rPr>
  </w:style>
  <w:style w:type="character" w:customStyle="1" w:styleId="TrebuchetMS">
    <w:name w:val="Оглавление + Trebuchet MS"/>
    <w:aliases w:val="7 pt,Полужирный15,Интервал 0 pt Exact19"/>
    <w:uiPriority w:val="99"/>
    <w:rsid w:val="00BD4D19"/>
    <w:rPr>
      <w:rFonts w:ascii="Trebuchet MS" w:hAnsi="Trebuchet MS" w:cs="Trebuchet MS"/>
      <w:b/>
      <w:bCs/>
      <w:spacing w:val="-5"/>
      <w:sz w:val="14"/>
      <w:szCs w:val="14"/>
      <w:u w:val="none"/>
    </w:rPr>
  </w:style>
  <w:style w:type="numbering" w:customStyle="1" w:styleId="1">
    <w:name w:val="Стиль1"/>
    <w:uiPriority w:val="99"/>
    <w:rsid w:val="00BD4D19"/>
    <w:pPr>
      <w:numPr>
        <w:numId w:val="9"/>
      </w:numPr>
    </w:pPr>
  </w:style>
  <w:style w:type="character" w:customStyle="1" w:styleId="15">
    <w:name w:val="Основной текст Знак1"/>
    <w:link w:val="af5"/>
    <w:uiPriority w:val="99"/>
    <w:locked/>
    <w:rsid w:val="00BD4D19"/>
    <w:rPr>
      <w:rFonts w:ascii="Times New Roman" w:hAnsi="Times New Roman"/>
      <w:sz w:val="15"/>
      <w:szCs w:val="15"/>
      <w:shd w:val="clear" w:color="auto" w:fill="FFFFFF"/>
    </w:rPr>
  </w:style>
  <w:style w:type="paragraph" w:styleId="af5">
    <w:name w:val="Body Text"/>
    <w:basedOn w:val="a"/>
    <w:link w:val="15"/>
    <w:uiPriority w:val="99"/>
    <w:rsid w:val="00BD4D19"/>
    <w:pPr>
      <w:widowControl w:val="0"/>
      <w:shd w:val="clear" w:color="auto" w:fill="FFFFFF"/>
      <w:spacing w:before="600" w:line="182" w:lineRule="exact"/>
      <w:ind w:hanging="1220"/>
      <w:jc w:val="both"/>
    </w:pPr>
    <w:rPr>
      <w:rFonts w:eastAsia="Calibri"/>
      <w:sz w:val="15"/>
      <w:szCs w:val="15"/>
    </w:rPr>
  </w:style>
  <w:style w:type="character" w:customStyle="1" w:styleId="af6">
    <w:name w:val="Основной текст Знак"/>
    <w:basedOn w:val="a0"/>
    <w:uiPriority w:val="99"/>
    <w:semiHidden/>
    <w:rsid w:val="00BD4D19"/>
    <w:rPr>
      <w:rFonts w:ascii="Times New Roman" w:eastAsia="Times New Roman" w:hAnsi="Times New Roman"/>
      <w:sz w:val="24"/>
      <w:szCs w:val="24"/>
    </w:rPr>
  </w:style>
  <w:style w:type="character" w:customStyle="1" w:styleId="-1pt">
    <w:name w:val="Основной текст + Интервал -1 pt"/>
    <w:uiPriority w:val="99"/>
    <w:rsid w:val="00BD4D19"/>
    <w:rPr>
      <w:rFonts w:ascii="Times New Roman" w:hAnsi="Times New Roman" w:cs="Times New Roman"/>
      <w:spacing w:val="-20"/>
      <w:sz w:val="15"/>
      <w:szCs w:val="15"/>
      <w:shd w:val="clear" w:color="auto" w:fill="FFFFFF"/>
    </w:rPr>
  </w:style>
  <w:style w:type="paragraph" w:customStyle="1" w:styleId="Default">
    <w:name w:val="Default"/>
    <w:rsid w:val="00BD4D1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 w:bidi="en-US"/>
    </w:rPr>
  </w:style>
  <w:style w:type="paragraph" w:styleId="af7">
    <w:name w:val="Title"/>
    <w:basedOn w:val="a"/>
    <w:next w:val="a"/>
    <w:link w:val="af8"/>
    <w:uiPriority w:val="10"/>
    <w:qFormat/>
    <w:rsid w:val="00BD4D1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8">
    <w:name w:val="Название Знак"/>
    <w:basedOn w:val="a0"/>
    <w:link w:val="af7"/>
    <w:uiPriority w:val="10"/>
    <w:rsid w:val="00BD4D19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f9">
    <w:name w:val="Subtitle"/>
    <w:basedOn w:val="a"/>
    <w:next w:val="a"/>
    <w:link w:val="afa"/>
    <w:uiPriority w:val="11"/>
    <w:qFormat/>
    <w:rsid w:val="00BD4D19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a">
    <w:name w:val="Подзаголовок Знак"/>
    <w:basedOn w:val="a0"/>
    <w:link w:val="af9"/>
    <w:uiPriority w:val="11"/>
    <w:rsid w:val="00BD4D19"/>
    <w:rPr>
      <w:rFonts w:ascii="Cambria" w:eastAsia="Times New Roman" w:hAnsi="Cambria"/>
      <w:sz w:val="24"/>
      <w:szCs w:val="24"/>
      <w:lang w:val="x-none" w:eastAsia="x-none"/>
    </w:rPr>
  </w:style>
  <w:style w:type="character" w:styleId="afb">
    <w:name w:val="Strong"/>
    <w:uiPriority w:val="22"/>
    <w:qFormat/>
    <w:rsid w:val="00BD4D19"/>
    <w:rPr>
      <w:b/>
      <w:bCs/>
    </w:rPr>
  </w:style>
  <w:style w:type="character" w:styleId="afc">
    <w:name w:val="Emphasis"/>
    <w:uiPriority w:val="20"/>
    <w:qFormat/>
    <w:rsid w:val="00BD4D19"/>
    <w:rPr>
      <w:rFonts w:ascii="Calibri" w:hAnsi="Calibri"/>
      <w:b/>
      <w:i/>
      <w:iCs/>
    </w:rPr>
  </w:style>
  <w:style w:type="paragraph" w:styleId="22">
    <w:name w:val="Quote"/>
    <w:basedOn w:val="a"/>
    <w:next w:val="a"/>
    <w:link w:val="23"/>
    <w:uiPriority w:val="29"/>
    <w:qFormat/>
    <w:rsid w:val="00BD4D19"/>
    <w:rPr>
      <w:rFonts w:ascii="Calibri" w:hAnsi="Calibri"/>
      <w:i/>
      <w:lang w:val="x-none" w:eastAsia="x-none"/>
    </w:rPr>
  </w:style>
  <w:style w:type="character" w:customStyle="1" w:styleId="23">
    <w:name w:val="Цитата 2 Знак"/>
    <w:basedOn w:val="a0"/>
    <w:link w:val="22"/>
    <w:uiPriority w:val="29"/>
    <w:rsid w:val="00BD4D19"/>
    <w:rPr>
      <w:rFonts w:eastAsia="Times New Roman"/>
      <w:i/>
      <w:sz w:val="24"/>
      <w:szCs w:val="24"/>
      <w:lang w:val="x-none" w:eastAsia="x-none"/>
    </w:rPr>
  </w:style>
  <w:style w:type="paragraph" w:styleId="afd">
    <w:name w:val="Intense Quote"/>
    <w:basedOn w:val="a"/>
    <w:next w:val="a"/>
    <w:link w:val="afe"/>
    <w:uiPriority w:val="30"/>
    <w:qFormat/>
    <w:rsid w:val="00BD4D19"/>
    <w:pPr>
      <w:ind w:left="720" w:right="720"/>
    </w:pPr>
    <w:rPr>
      <w:rFonts w:ascii="Calibri" w:hAnsi="Calibri"/>
      <w:b/>
      <w:i/>
      <w:szCs w:val="20"/>
      <w:lang w:val="x-none" w:eastAsia="x-none"/>
    </w:rPr>
  </w:style>
  <w:style w:type="character" w:customStyle="1" w:styleId="afe">
    <w:name w:val="Выделенная цитата Знак"/>
    <w:basedOn w:val="a0"/>
    <w:link w:val="afd"/>
    <w:uiPriority w:val="30"/>
    <w:rsid w:val="00BD4D19"/>
    <w:rPr>
      <w:rFonts w:eastAsia="Times New Roman"/>
      <w:b/>
      <w:i/>
      <w:sz w:val="24"/>
      <w:lang w:val="x-none" w:eastAsia="x-none"/>
    </w:rPr>
  </w:style>
  <w:style w:type="character" w:styleId="aff">
    <w:name w:val="Subtle Emphasis"/>
    <w:uiPriority w:val="19"/>
    <w:qFormat/>
    <w:rsid w:val="00BD4D19"/>
    <w:rPr>
      <w:i/>
      <w:color w:val="5A5A5A"/>
    </w:rPr>
  </w:style>
  <w:style w:type="character" w:styleId="aff0">
    <w:name w:val="Intense Emphasis"/>
    <w:uiPriority w:val="21"/>
    <w:qFormat/>
    <w:rsid w:val="00BD4D19"/>
    <w:rPr>
      <w:b/>
      <w:i/>
      <w:sz w:val="24"/>
      <w:szCs w:val="24"/>
      <w:u w:val="single"/>
    </w:rPr>
  </w:style>
  <w:style w:type="character" w:styleId="aff1">
    <w:name w:val="Subtle Reference"/>
    <w:uiPriority w:val="31"/>
    <w:qFormat/>
    <w:rsid w:val="00BD4D19"/>
    <w:rPr>
      <w:sz w:val="24"/>
      <w:szCs w:val="24"/>
      <w:u w:val="single"/>
    </w:rPr>
  </w:style>
  <w:style w:type="character" w:styleId="aff2">
    <w:name w:val="Intense Reference"/>
    <w:uiPriority w:val="32"/>
    <w:qFormat/>
    <w:rsid w:val="00BD4D19"/>
    <w:rPr>
      <w:b/>
      <w:sz w:val="24"/>
      <w:u w:val="single"/>
    </w:rPr>
  </w:style>
  <w:style w:type="character" w:styleId="aff3">
    <w:name w:val="Book Title"/>
    <w:uiPriority w:val="33"/>
    <w:qFormat/>
    <w:rsid w:val="00BD4D19"/>
    <w:rPr>
      <w:rFonts w:ascii="Cambria" w:eastAsia="Times New Roman" w:hAnsi="Cambria"/>
      <w:b/>
      <w:i/>
      <w:sz w:val="24"/>
      <w:szCs w:val="24"/>
    </w:rPr>
  </w:style>
  <w:style w:type="character" w:customStyle="1" w:styleId="-3">
    <w:name w:val="Контракт-подпункт Знак"/>
    <w:link w:val="-1"/>
    <w:rsid w:val="00BD4D19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WW8Num12z0">
    <w:name w:val="WW8Num12z0"/>
    <w:rsid w:val="00BD4D19"/>
    <w:rPr>
      <w:rFonts w:ascii="Times New Roman" w:hAnsi="Times New Roman" w:cs="Times New Roman"/>
      <w:sz w:val="24"/>
      <w:szCs w:val="24"/>
    </w:rPr>
  </w:style>
  <w:style w:type="paragraph" w:customStyle="1" w:styleId="aff4">
    <w:name w:val="@Таблица"/>
    <w:basedOn w:val="a"/>
    <w:link w:val="aff5"/>
    <w:qFormat/>
    <w:rsid w:val="00853EC1"/>
    <w:pPr>
      <w:autoSpaceDE w:val="0"/>
      <w:autoSpaceDN w:val="0"/>
      <w:adjustRightInd w:val="0"/>
      <w:spacing w:line="276" w:lineRule="auto"/>
      <w:ind w:firstLine="142"/>
      <w:contextualSpacing/>
    </w:pPr>
    <w:rPr>
      <w:sz w:val="20"/>
      <w:szCs w:val="20"/>
    </w:rPr>
  </w:style>
  <w:style w:type="character" w:customStyle="1" w:styleId="aff5">
    <w:name w:val="@Таблица Знак"/>
    <w:basedOn w:val="a0"/>
    <w:link w:val="aff4"/>
    <w:rsid w:val="00853EC1"/>
    <w:rPr>
      <w:rFonts w:ascii="Times New Roman" w:eastAsia="Times New Roman" w:hAnsi="Times New Roman"/>
    </w:rPr>
  </w:style>
  <w:style w:type="character" w:customStyle="1" w:styleId="a5">
    <w:name w:val="Абзац списка Знак"/>
    <w:link w:val="a4"/>
    <w:uiPriority w:val="34"/>
    <w:locked/>
    <w:rsid w:val="00A56680"/>
    <w:rPr>
      <w:rFonts w:eastAsia="Times New Roman"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EC0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AE663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D4D1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D4D1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4D1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4D1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4D19"/>
    <w:pPr>
      <w:spacing w:before="240" w:after="60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4D19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4D19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4D19"/>
    <w:pPr>
      <w:spacing w:before="240" w:after="60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бычный3"/>
    <w:rsid w:val="000B284C"/>
    <w:pPr>
      <w:widowControl w:val="0"/>
      <w:spacing w:line="280" w:lineRule="auto"/>
      <w:ind w:firstLine="660"/>
      <w:jc w:val="both"/>
    </w:pPr>
    <w:rPr>
      <w:rFonts w:ascii="Times New Roman" w:eastAsia="Times New Roman" w:hAnsi="Times New Roman"/>
      <w:snapToGrid w:val="0"/>
    </w:rPr>
  </w:style>
  <w:style w:type="table" w:styleId="a3">
    <w:name w:val="Table Grid"/>
    <w:basedOn w:val="a1"/>
    <w:uiPriority w:val="39"/>
    <w:rsid w:val="00E61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8459FC"/>
    <w:pPr>
      <w:ind w:left="720"/>
      <w:contextualSpacing/>
    </w:pPr>
    <w:rPr>
      <w:rFonts w:ascii="Calibri" w:hAnsi="Calibri"/>
      <w:lang w:val="en-US" w:eastAsia="en-US" w:bidi="en-US"/>
    </w:rPr>
  </w:style>
  <w:style w:type="character" w:customStyle="1" w:styleId="Exact1">
    <w:name w:val="Оглавление Exact1"/>
    <w:uiPriority w:val="99"/>
    <w:rsid w:val="00DD0193"/>
    <w:rPr>
      <w:rFonts w:ascii="Times New Roman" w:hAnsi="Times New Roman" w:cs="Times New Roman"/>
      <w:sz w:val="15"/>
      <w:szCs w:val="15"/>
      <w:u w:val="none"/>
    </w:rPr>
  </w:style>
  <w:style w:type="paragraph" w:customStyle="1" w:styleId="12">
    <w:name w:val="Обычный1"/>
    <w:rsid w:val="00B016A6"/>
    <w:pPr>
      <w:widowControl w:val="0"/>
      <w:spacing w:line="280" w:lineRule="auto"/>
      <w:ind w:firstLine="660"/>
      <w:jc w:val="both"/>
    </w:pPr>
    <w:rPr>
      <w:rFonts w:ascii="Times New Roman" w:eastAsia="Times New Roman" w:hAnsi="Times New Roman"/>
      <w:snapToGrid w:val="0"/>
      <w:lang w:val="en-US" w:bidi="en-US"/>
    </w:rPr>
  </w:style>
  <w:style w:type="paragraph" w:customStyle="1" w:styleId="-">
    <w:name w:val="Контракт-раздел"/>
    <w:basedOn w:val="a"/>
    <w:next w:val="-0"/>
    <w:rsid w:val="00D874E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874EB"/>
    <w:pPr>
      <w:numPr>
        <w:ilvl w:val="1"/>
        <w:numId w:val="2"/>
      </w:numPr>
      <w:tabs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"/>
    <w:link w:val="-3"/>
    <w:rsid w:val="00D874EB"/>
    <w:pPr>
      <w:numPr>
        <w:ilvl w:val="2"/>
        <w:numId w:val="2"/>
      </w:numPr>
      <w:tabs>
        <w:tab w:val="num" w:pos="2553"/>
      </w:tabs>
      <w:ind w:left="2553"/>
      <w:jc w:val="both"/>
    </w:pPr>
    <w:rPr>
      <w:lang w:val="en-US"/>
    </w:rPr>
  </w:style>
  <w:style w:type="paragraph" w:customStyle="1" w:styleId="-2">
    <w:name w:val="Контракт-подподпункт"/>
    <w:basedOn w:val="a"/>
    <w:rsid w:val="00D874EB"/>
    <w:pPr>
      <w:numPr>
        <w:ilvl w:val="3"/>
        <w:numId w:val="2"/>
      </w:numPr>
      <w:jc w:val="both"/>
    </w:pPr>
  </w:style>
  <w:style w:type="paragraph" w:styleId="a6">
    <w:name w:val="No Spacing"/>
    <w:basedOn w:val="a"/>
    <w:uiPriority w:val="1"/>
    <w:qFormat/>
    <w:rsid w:val="006A0028"/>
    <w:rPr>
      <w:rFonts w:ascii="Calibri" w:hAnsi="Calibri"/>
      <w:szCs w:val="32"/>
      <w:lang w:val="en-US" w:eastAsia="en-US" w:bidi="en-US"/>
    </w:rPr>
  </w:style>
  <w:style w:type="character" w:customStyle="1" w:styleId="Exact5">
    <w:name w:val="Основной текст Exact5"/>
    <w:uiPriority w:val="99"/>
    <w:rsid w:val="006A0028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</w:rPr>
  </w:style>
  <w:style w:type="character" w:styleId="a7">
    <w:name w:val="annotation reference"/>
    <w:uiPriority w:val="99"/>
    <w:semiHidden/>
    <w:unhideWhenUsed/>
    <w:rsid w:val="00CE60A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E60AB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CE60AB"/>
    <w:rPr>
      <w:rFonts w:ascii="Times New Roman" w:eastAsia="Times New Roman" w:hAnsi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E60AB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CE60AB"/>
    <w:rPr>
      <w:rFonts w:ascii="Times New Roman" w:eastAsia="Times New Roman" w:hAnsi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E60A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CE60AB"/>
    <w:rPr>
      <w:rFonts w:ascii="Tahoma" w:eastAsia="Times New Roman" w:hAnsi="Tahoma" w:cs="Tahoma"/>
      <w:sz w:val="16"/>
      <w:szCs w:val="16"/>
    </w:rPr>
  </w:style>
  <w:style w:type="character" w:customStyle="1" w:styleId="11">
    <w:name w:val="Заголовок 1 Знак"/>
    <w:basedOn w:val="a0"/>
    <w:link w:val="10"/>
    <w:uiPriority w:val="9"/>
    <w:rsid w:val="00AE66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TOC Heading"/>
    <w:basedOn w:val="10"/>
    <w:next w:val="a"/>
    <w:uiPriority w:val="39"/>
    <w:unhideWhenUsed/>
    <w:qFormat/>
    <w:rsid w:val="00AE663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AE6638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13">
    <w:name w:val="toc 1"/>
    <w:basedOn w:val="a"/>
    <w:next w:val="a"/>
    <w:autoRedefine/>
    <w:uiPriority w:val="39"/>
    <w:unhideWhenUsed/>
    <w:qFormat/>
    <w:rsid w:val="00AE6638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32">
    <w:name w:val="toc 3"/>
    <w:basedOn w:val="a"/>
    <w:next w:val="a"/>
    <w:autoRedefine/>
    <w:uiPriority w:val="39"/>
    <w:semiHidden/>
    <w:unhideWhenUsed/>
    <w:qFormat/>
    <w:rsid w:val="00AE6638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unhideWhenUsed/>
    <w:rsid w:val="003A505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A5056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3A505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3A5056"/>
    <w:rPr>
      <w:rFonts w:ascii="Times New Roman" w:eastAsia="Times New Roman" w:hAnsi="Times New Roman"/>
      <w:sz w:val="24"/>
      <w:szCs w:val="24"/>
    </w:rPr>
  </w:style>
  <w:style w:type="character" w:styleId="af3">
    <w:name w:val="Hyperlink"/>
    <w:basedOn w:val="a0"/>
    <w:uiPriority w:val="99"/>
    <w:unhideWhenUsed/>
    <w:rsid w:val="00FA7907"/>
    <w:rPr>
      <w:color w:val="0000FF" w:themeColor="hyperlink"/>
      <w:u w:val="single"/>
    </w:rPr>
  </w:style>
  <w:style w:type="paragraph" w:customStyle="1" w:styleId="14">
    <w:name w:val="Абзац списка1"/>
    <w:basedOn w:val="a"/>
    <w:rsid w:val="00F17D51"/>
    <w:pPr>
      <w:ind w:left="720"/>
      <w:contextualSpacing/>
    </w:pPr>
    <w:rPr>
      <w:rFonts w:ascii="Calibri" w:hAnsi="Calibri"/>
      <w:lang w:val="en-US" w:eastAsia="en-US"/>
    </w:rPr>
  </w:style>
  <w:style w:type="character" w:styleId="af4">
    <w:name w:val="FollowedHyperlink"/>
    <w:basedOn w:val="a0"/>
    <w:uiPriority w:val="99"/>
    <w:semiHidden/>
    <w:unhideWhenUsed/>
    <w:rsid w:val="002D709F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BD4D19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BD4D19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BD4D19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BD4D19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BD4D19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semiHidden/>
    <w:rsid w:val="00BD4D19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semiHidden/>
    <w:rsid w:val="00BD4D19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semiHidden/>
    <w:rsid w:val="00BD4D19"/>
    <w:rPr>
      <w:rFonts w:ascii="Cambria" w:eastAsia="Times New Roman" w:hAnsi="Cambria"/>
      <w:lang w:val="x-none" w:eastAsia="x-none"/>
    </w:rPr>
  </w:style>
  <w:style w:type="character" w:customStyle="1" w:styleId="Exact4">
    <w:name w:val="Основной текст Exact4"/>
    <w:uiPriority w:val="99"/>
    <w:rsid w:val="00BD4D19"/>
    <w:rPr>
      <w:rFonts w:ascii="Times New Roman" w:hAnsi="Times New Roman" w:cs="Times New Roman"/>
      <w:sz w:val="15"/>
      <w:szCs w:val="15"/>
      <w:u w:val="none"/>
    </w:rPr>
  </w:style>
  <w:style w:type="character" w:customStyle="1" w:styleId="TrebuchetMS">
    <w:name w:val="Оглавление + Trebuchet MS"/>
    <w:aliases w:val="7 pt,Полужирный15,Интервал 0 pt Exact19"/>
    <w:uiPriority w:val="99"/>
    <w:rsid w:val="00BD4D19"/>
    <w:rPr>
      <w:rFonts w:ascii="Trebuchet MS" w:hAnsi="Trebuchet MS" w:cs="Trebuchet MS"/>
      <w:b/>
      <w:bCs/>
      <w:spacing w:val="-5"/>
      <w:sz w:val="14"/>
      <w:szCs w:val="14"/>
      <w:u w:val="none"/>
    </w:rPr>
  </w:style>
  <w:style w:type="numbering" w:customStyle="1" w:styleId="1">
    <w:name w:val="Стиль1"/>
    <w:uiPriority w:val="99"/>
    <w:rsid w:val="00BD4D19"/>
    <w:pPr>
      <w:numPr>
        <w:numId w:val="9"/>
      </w:numPr>
    </w:pPr>
  </w:style>
  <w:style w:type="character" w:customStyle="1" w:styleId="15">
    <w:name w:val="Основной текст Знак1"/>
    <w:link w:val="af5"/>
    <w:uiPriority w:val="99"/>
    <w:locked/>
    <w:rsid w:val="00BD4D19"/>
    <w:rPr>
      <w:rFonts w:ascii="Times New Roman" w:hAnsi="Times New Roman"/>
      <w:sz w:val="15"/>
      <w:szCs w:val="15"/>
      <w:shd w:val="clear" w:color="auto" w:fill="FFFFFF"/>
    </w:rPr>
  </w:style>
  <w:style w:type="paragraph" w:styleId="af5">
    <w:name w:val="Body Text"/>
    <w:basedOn w:val="a"/>
    <w:link w:val="15"/>
    <w:uiPriority w:val="99"/>
    <w:rsid w:val="00BD4D19"/>
    <w:pPr>
      <w:widowControl w:val="0"/>
      <w:shd w:val="clear" w:color="auto" w:fill="FFFFFF"/>
      <w:spacing w:before="600" w:line="182" w:lineRule="exact"/>
      <w:ind w:hanging="1220"/>
      <w:jc w:val="both"/>
    </w:pPr>
    <w:rPr>
      <w:rFonts w:eastAsia="Calibri"/>
      <w:sz w:val="15"/>
      <w:szCs w:val="15"/>
    </w:rPr>
  </w:style>
  <w:style w:type="character" w:customStyle="1" w:styleId="af6">
    <w:name w:val="Основной текст Знак"/>
    <w:basedOn w:val="a0"/>
    <w:uiPriority w:val="99"/>
    <w:semiHidden/>
    <w:rsid w:val="00BD4D19"/>
    <w:rPr>
      <w:rFonts w:ascii="Times New Roman" w:eastAsia="Times New Roman" w:hAnsi="Times New Roman"/>
      <w:sz w:val="24"/>
      <w:szCs w:val="24"/>
    </w:rPr>
  </w:style>
  <w:style w:type="character" w:customStyle="1" w:styleId="-1pt">
    <w:name w:val="Основной текст + Интервал -1 pt"/>
    <w:uiPriority w:val="99"/>
    <w:rsid w:val="00BD4D19"/>
    <w:rPr>
      <w:rFonts w:ascii="Times New Roman" w:hAnsi="Times New Roman" w:cs="Times New Roman"/>
      <w:spacing w:val="-20"/>
      <w:sz w:val="15"/>
      <w:szCs w:val="15"/>
      <w:shd w:val="clear" w:color="auto" w:fill="FFFFFF"/>
    </w:rPr>
  </w:style>
  <w:style w:type="paragraph" w:customStyle="1" w:styleId="Default">
    <w:name w:val="Default"/>
    <w:rsid w:val="00BD4D1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 w:bidi="en-US"/>
    </w:rPr>
  </w:style>
  <w:style w:type="paragraph" w:styleId="af7">
    <w:name w:val="Title"/>
    <w:basedOn w:val="a"/>
    <w:next w:val="a"/>
    <w:link w:val="af8"/>
    <w:uiPriority w:val="10"/>
    <w:qFormat/>
    <w:rsid w:val="00BD4D1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8">
    <w:name w:val="Название Знак"/>
    <w:basedOn w:val="a0"/>
    <w:link w:val="af7"/>
    <w:uiPriority w:val="10"/>
    <w:rsid w:val="00BD4D19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f9">
    <w:name w:val="Subtitle"/>
    <w:basedOn w:val="a"/>
    <w:next w:val="a"/>
    <w:link w:val="afa"/>
    <w:uiPriority w:val="11"/>
    <w:qFormat/>
    <w:rsid w:val="00BD4D19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a">
    <w:name w:val="Подзаголовок Знак"/>
    <w:basedOn w:val="a0"/>
    <w:link w:val="af9"/>
    <w:uiPriority w:val="11"/>
    <w:rsid w:val="00BD4D19"/>
    <w:rPr>
      <w:rFonts w:ascii="Cambria" w:eastAsia="Times New Roman" w:hAnsi="Cambria"/>
      <w:sz w:val="24"/>
      <w:szCs w:val="24"/>
      <w:lang w:val="x-none" w:eastAsia="x-none"/>
    </w:rPr>
  </w:style>
  <w:style w:type="character" w:styleId="afb">
    <w:name w:val="Strong"/>
    <w:uiPriority w:val="22"/>
    <w:qFormat/>
    <w:rsid w:val="00BD4D19"/>
    <w:rPr>
      <w:b/>
      <w:bCs/>
    </w:rPr>
  </w:style>
  <w:style w:type="character" w:styleId="afc">
    <w:name w:val="Emphasis"/>
    <w:uiPriority w:val="20"/>
    <w:qFormat/>
    <w:rsid w:val="00BD4D19"/>
    <w:rPr>
      <w:rFonts w:ascii="Calibri" w:hAnsi="Calibri"/>
      <w:b/>
      <w:i/>
      <w:iCs/>
    </w:rPr>
  </w:style>
  <w:style w:type="paragraph" w:styleId="22">
    <w:name w:val="Quote"/>
    <w:basedOn w:val="a"/>
    <w:next w:val="a"/>
    <w:link w:val="23"/>
    <w:uiPriority w:val="29"/>
    <w:qFormat/>
    <w:rsid w:val="00BD4D19"/>
    <w:rPr>
      <w:rFonts w:ascii="Calibri" w:hAnsi="Calibri"/>
      <w:i/>
      <w:lang w:val="x-none" w:eastAsia="x-none"/>
    </w:rPr>
  </w:style>
  <w:style w:type="character" w:customStyle="1" w:styleId="23">
    <w:name w:val="Цитата 2 Знак"/>
    <w:basedOn w:val="a0"/>
    <w:link w:val="22"/>
    <w:uiPriority w:val="29"/>
    <w:rsid w:val="00BD4D19"/>
    <w:rPr>
      <w:rFonts w:eastAsia="Times New Roman"/>
      <w:i/>
      <w:sz w:val="24"/>
      <w:szCs w:val="24"/>
      <w:lang w:val="x-none" w:eastAsia="x-none"/>
    </w:rPr>
  </w:style>
  <w:style w:type="paragraph" w:styleId="afd">
    <w:name w:val="Intense Quote"/>
    <w:basedOn w:val="a"/>
    <w:next w:val="a"/>
    <w:link w:val="afe"/>
    <w:uiPriority w:val="30"/>
    <w:qFormat/>
    <w:rsid w:val="00BD4D19"/>
    <w:pPr>
      <w:ind w:left="720" w:right="720"/>
    </w:pPr>
    <w:rPr>
      <w:rFonts w:ascii="Calibri" w:hAnsi="Calibri"/>
      <w:b/>
      <w:i/>
      <w:szCs w:val="20"/>
      <w:lang w:val="x-none" w:eastAsia="x-none"/>
    </w:rPr>
  </w:style>
  <w:style w:type="character" w:customStyle="1" w:styleId="afe">
    <w:name w:val="Выделенная цитата Знак"/>
    <w:basedOn w:val="a0"/>
    <w:link w:val="afd"/>
    <w:uiPriority w:val="30"/>
    <w:rsid w:val="00BD4D19"/>
    <w:rPr>
      <w:rFonts w:eastAsia="Times New Roman"/>
      <w:b/>
      <w:i/>
      <w:sz w:val="24"/>
      <w:lang w:val="x-none" w:eastAsia="x-none"/>
    </w:rPr>
  </w:style>
  <w:style w:type="character" w:styleId="aff">
    <w:name w:val="Subtle Emphasis"/>
    <w:uiPriority w:val="19"/>
    <w:qFormat/>
    <w:rsid w:val="00BD4D19"/>
    <w:rPr>
      <w:i/>
      <w:color w:val="5A5A5A"/>
    </w:rPr>
  </w:style>
  <w:style w:type="character" w:styleId="aff0">
    <w:name w:val="Intense Emphasis"/>
    <w:uiPriority w:val="21"/>
    <w:qFormat/>
    <w:rsid w:val="00BD4D19"/>
    <w:rPr>
      <w:b/>
      <w:i/>
      <w:sz w:val="24"/>
      <w:szCs w:val="24"/>
      <w:u w:val="single"/>
    </w:rPr>
  </w:style>
  <w:style w:type="character" w:styleId="aff1">
    <w:name w:val="Subtle Reference"/>
    <w:uiPriority w:val="31"/>
    <w:qFormat/>
    <w:rsid w:val="00BD4D19"/>
    <w:rPr>
      <w:sz w:val="24"/>
      <w:szCs w:val="24"/>
      <w:u w:val="single"/>
    </w:rPr>
  </w:style>
  <w:style w:type="character" w:styleId="aff2">
    <w:name w:val="Intense Reference"/>
    <w:uiPriority w:val="32"/>
    <w:qFormat/>
    <w:rsid w:val="00BD4D19"/>
    <w:rPr>
      <w:b/>
      <w:sz w:val="24"/>
      <w:u w:val="single"/>
    </w:rPr>
  </w:style>
  <w:style w:type="character" w:styleId="aff3">
    <w:name w:val="Book Title"/>
    <w:uiPriority w:val="33"/>
    <w:qFormat/>
    <w:rsid w:val="00BD4D19"/>
    <w:rPr>
      <w:rFonts w:ascii="Cambria" w:eastAsia="Times New Roman" w:hAnsi="Cambria"/>
      <w:b/>
      <w:i/>
      <w:sz w:val="24"/>
      <w:szCs w:val="24"/>
    </w:rPr>
  </w:style>
  <w:style w:type="character" w:customStyle="1" w:styleId="-3">
    <w:name w:val="Контракт-подпункт Знак"/>
    <w:link w:val="-1"/>
    <w:rsid w:val="00BD4D19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WW8Num12z0">
    <w:name w:val="WW8Num12z0"/>
    <w:rsid w:val="00BD4D19"/>
    <w:rPr>
      <w:rFonts w:ascii="Times New Roman" w:hAnsi="Times New Roman" w:cs="Times New Roman"/>
      <w:sz w:val="24"/>
      <w:szCs w:val="24"/>
    </w:rPr>
  </w:style>
  <w:style w:type="paragraph" w:customStyle="1" w:styleId="aff4">
    <w:name w:val="@Таблица"/>
    <w:basedOn w:val="a"/>
    <w:link w:val="aff5"/>
    <w:qFormat/>
    <w:rsid w:val="00853EC1"/>
    <w:pPr>
      <w:autoSpaceDE w:val="0"/>
      <w:autoSpaceDN w:val="0"/>
      <w:adjustRightInd w:val="0"/>
      <w:spacing w:line="276" w:lineRule="auto"/>
      <w:ind w:firstLine="142"/>
      <w:contextualSpacing/>
    </w:pPr>
    <w:rPr>
      <w:sz w:val="20"/>
      <w:szCs w:val="20"/>
    </w:rPr>
  </w:style>
  <w:style w:type="character" w:customStyle="1" w:styleId="aff5">
    <w:name w:val="@Таблица Знак"/>
    <w:basedOn w:val="a0"/>
    <w:link w:val="aff4"/>
    <w:rsid w:val="00853EC1"/>
    <w:rPr>
      <w:rFonts w:ascii="Times New Roman" w:eastAsia="Times New Roman" w:hAnsi="Times New Roman"/>
    </w:rPr>
  </w:style>
  <w:style w:type="character" w:customStyle="1" w:styleId="a5">
    <w:name w:val="Абзац списка Знак"/>
    <w:link w:val="a4"/>
    <w:uiPriority w:val="34"/>
    <w:locked/>
    <w:rsid w:val="00A56680"/>
    <w:rPr>
      <w:rFonts w:eastAsia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9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76A06C-DB17-48C3-ADC9-CCA42F092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12</Pages>
  <Words>1683</Words>
  <Characters>9598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ELM</Company>
  <LinksUpToDate>false</LinksUpToDate>
  <CharactersWithSpaces>11259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Лимонов Александр Алексеевич</dc:creator>
  <cp:lastModifiedBy>Бурлаков И.Д.</cp:lastModifiedBy>
  <cp:revision>10</cp:revision>
  <cp:lastPrinted>2021-11-15T08:52:00Z</cp:lastPrinted>
  <dcterms:created xsi:type="dcterms:W3CDTF">2021-11-15T05:58:00Z</dcterms:created>
  <dcterms:modified xsi:type="dcterms:W3CDTF">2021-11-15T08:59:00Z</dcterms:modified>
</cp:coreProperties>
</file>