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38E9" w:rsidRPr="00D25927" w:rsidRDefault="00DC38E9" w:rsidP="00DC38E9">
      <w:pPr>
        <w:jc w:val="center"/>
        <w:rPr>
          <w:b/>
        </w:rPr>
      </w:pPr>
      <w:r w:rsidRPr="00D25927">
        <w:rPr>
          <w:b/>
        </w:rPr>
        <w:t>МИНИСТЕРСТВО ПРОМЫШЛЕННОСТИ И ТОРГОВЛИ РОССИЙСКОЙ ФЕДЕРАЦИИ</w:t>
      </w:r>
    </w:p>
    <w:p w:rsidR="00DC38E9" w:rsidRPr="00D25927" w:rsidRDefault="00DC38E9" w:rsidP="00DC38E9">
      <w:pPr>
        <w:jc w:val="center"/>
        <w:rPr>
          <w:b/>
        </w:rPr>
      </w:pPr>
    </w:p>
    <w:p w:rsidR="00DC38E9" w:rsidRPr="00D25927" w:rsidRDefault="00DC38E9" w:rsidP="00DC38E9">
      <w:pPr>
        <w:jc w:val="center"/>
        <w:rPr>
          <w:b/>
        </w:rPr>
      </w:pPr>
      <w:r w:rsidRPr="00D25927">
        <w:rPr>
          <w:b/>
        </w:rPr>
        <w:t>ФЕДЕРАЛЬНОЕ КАЗЕННОЕ ПРЕДПРИЯТИЕ</w:t>
      </w:r>
    </w:p>
    <w:p w:rsidR="00DC38E9" w:rsidRPr="00D25927" w:rsidRDefault="00DC38E9" w:rsidP="00DC38E9">
      <w:pPr>
        <w:jc w:val="center"/>
        <w:rPr>
          <w:b/>
        </w:rPr>
      </w:pPr>
      <w:r w:rsidRPr="00D25927">
        <w:rPr>
          <w:b/>
        </w:rPr>
        <w:t>«</w:t>
      </w:r>
      <w:r>
        <w:rPr>
          <w:b/>
        </w:rPr>
        <w:t>КАЗАНСКИЙ ЗАВОД ТОЧНОГО МАШИНОСТРОЕНИЯ</w:t>
      </w:r>
      <w:r w:rsidRPr="00D25927">
        <w:rPr>
          <w:b/>
        </w:rPr>
        <w:t>»</w:t>
      </w:r>
    </w:p>
    <w:p w:rsidR="00DC38E9" w:rsidRPr="00D25927" w:rsidRDefault="00DC38E9" w:rsidP="00DC38E9">
      <w:pPr>
        <w:tabs>
          <w:tab w:val="left" w:pos="9214"/>
        </w:tabs>
        <w:ind w:left="1134" w:right="567" w:firstLine="567"/>
        <w:outlineLvl w:val="3"/>
      </w:pPr>
    </w:p>
    <w:tbl>
      <w:tblPr>
        <w:tblW w:w="9747" w:type="dxa"/>
        <w:tblLook w:val="01E0" w:firstRow="1" w:lastRow="1" w:firstColumn="1" w:lastColumn="1" w:noHBand="0" w:noVBand="0"/>
      </w:tblPr>
      <w:tblGrid>
        <w:gridCol w:w="9747"/>
      </w:tblGrid>
      <w:tr w:rsidR="00DC38E9" w:rsidRPr="00D14A35" w:rsidTr="00181A94">
        <w:tc>
          <w:tcPr>
            <w:tcW w:w="6771" w:type="dxa"/>
          </w:tcPr>
          <w:p w:rsidR="00DC38E9" w:rsidRPr="00D14A35" w:rsidRDefault="00DC38E9" w:rsidP="00181A94">
            <w:pPr>
              <w:jc w:val="right"/>
            </w:pPr>
            <w:r w:rsidRPr="00D14A35">
              <w:t>«УТВЕРЖДАЮ»</w:t>
            </w:r>
          </w:p>
        </w:tc>
      </w:tr>
      <w:tr w:rsidR="00DC38E9" w:rsidRPr="00D14A35" w:rsidTr="00181A94">
        <w:tc>
          <w:tcPr>
            <w:tcW w:w="6771" w:type="dxa"/>
          </w:tcPr>
          <w:p w:rsidR="00DC38E9" w:rsidRPr="00D14A35" w:rsidRDefault="00DC38E9" w:rsidP="00181A94">
            <w:pPr>
              <w:ind w:hanging="4"/>
              <w:jc w:val="right"/>
            </w:pPr>
            <w:r>
              <w:t>Генеральный д</w:t>
            </w:r>
            <w:r w:rsidRPr="00D14A35">
              <w:t xml:space="preserve">иректор федерального казенного </w:t>
            </w:r>
          </w:p>
          <w:p w:rsidR="00DC38E9" w:rsidRPr="00D14A35" w:rsidRDefault="00DC38E9" w:rsidP="00181A94">
            <w:pPr>
              <w:ind w:hanging="4"/>
              <w:jc w:val="right"/>
            </w:pPr>
            <w:r w:rsidRPr="00D14A35">
              <w:t>предприятия «</w:t>
            </w:r>
            <w:r>
              <w:t>Научно-производственное объединение «</w:t>
            </w:r>
            <w:r w:rsidRPr="00D14A35">
              <w:t>Казанский завод</w:t>
            </w:r>
          </w:p>
          <w:p w:rsidR="00DC38E9" w:rsidRPr="00D14A35" w:rsidRDefault="00DC38E9" w:rsidP="00181A94">
            <w:pPr>
              <w:ind w:hanging="4"/>
              <w:jc w:val="right"/>
            </w:pPr>
            <w:r w:rsidRPr="00D14A35">
              <w:t>точного машиностроения»</w:t>
            </w:r>
          </w:p>
          <w:p w:rsidR="00DC38E9" w:rsidRPr="00D14A35" w:rsidRDefault="00DC38E9" w:rsidP="00181A94">
            <w:pPr>
              <w:ind w:hanging="4"/>
              <w:jc w:val="right"/>
            </w:pPr>
          </w:p>
        </w:tc>
      </w:tr>
      <w:tr w:rsidR="00DC38E9" w:rsidRPr="00D14A35" w:rsidTr="00181A94">
        <w:tc>
          <w:tcPr>
            <w:tcW w:w="6771" w:type="dxa"/>
          </w:tcPr>
          <w:p w:rsidR="00DC38E9" w:rsidRPr="00D14A35" w:rsidRDefault="00DC38E9" w:rsidP="00181A94">
            <w:pPr>
              <w:ind w:left="600" w:hanging="4"/>
              <w:jc w:val="right"/>
            </w:pPr>
            <w:r w:rsidRPr="00D14A35">
              <w:t>________________ А.И. Хисамеев</w:t>
            </w:r>
          </w:p>
          <w:p w:rsidR="00DC38E9" w:rsidRPr="00D14A35" w:rsidRDefault="00DC38E9" w:rsidP="00181A94">
            <w:pPr>
              <w:ind w:left="600"/>
              <w:jc w:val="right"/>
            </w:pPr>
            <w:r>
              <w:t>«____» _________________2021</w:t>
            </w:r>
            <w:r w:rsidRPr="00D14A35">
              <w:t xml:space="preserve"> г.</w:t>
            </w:r>
          </w:p>
        </w:tc>
      </w:tr>
    </w:tbl>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Default="00DC38E9" w:rsidP="00DC38E9"/>
    <w:p w:rsidR="00DC38E9" w:rsidRPr="00153C13" w:rsidRDefault="00DC38E9" w:rsidP="00DC38E9"/>
    <w:p w:rsidR="00DC38E9" w:rsidRPr="002F5DBF" w:rsidRDefault="00DC38E9" w:rsidP="00DC38E9">
      <w:pPr>
        <w:pStyle w:val="22"/>
        <w:rPr>
          <w:sz w:val="28"/>
          <w:szCs w:val="28"/>
          <w:lang w:val="ru-RU"/>
        </w:rPr>
      </w:pPr>
      <w:r w:rsidRPr="002F5DBF">
        <w:rPr>
          <w:sz w:val="28"/>
          <w:szCs w:val="28"/>
        </w:rPr>
        <w:t xml:space="preserve">ДОКУМЕНТАЦИЯ ОБ ЭЛЕКТРОННОМ АУКЦИОНЕ </w:t>
      </w:r>
    </w:p>
    <w:p w:rsidR="00DC38E9" w:rsidRPr="002F5DBF" w:rsidRDefault="00DC38E9" w:rsidP="00DC38E9"/>
    <w:p w:rsidR="00DC38E9" w:rsidRPr="00915688" w:rsidRDefault="00DC38E9" w:rsidP="00DC38E9">
      <w:pPr>
        <w:pStyle w:val="aa"/>
        <w:spacing w:after="0"/>
        <w:jc w:val="center"/>
        <w:rPr>
          <w:sz w:val="28"/>
          <w:szCs w:val="28"/>
          <w:lang w:val="ru-RU"/>
        </w:rPr>
      </w:pPr>
      <w:r w:rsidRPr="00915688">
        <w:rPr>
          <w:sz w:val="28"/>
          <w:szCs w:val="28"/>
        </w:rPr>
        <w:t xml:space="preserve">на осуществление закупки </w:t>
      </w:r>
      <w:r w:rsidRPr="00915688">
        <w:rPr>
          <w:sz w:val="28"/>
          <w:szCs w:val="28"/>
          <w:lang w:val="ru-RU"/>
        </w:rPr>
        <w:t>на</w:t>
      </w:r>
    </w:p>
    <w:p w:rsidR="00DC38E9" w:rsidRPr="00197626" w:rsidRDefault="008435B4" w:rsidP="00DC38E9">
      <w:pPr>
        <w:jc w:val="center"/>
        <w:rPr>
          <w:sz w:val="28"/>
          <w:szCs w:val="28"/>
        </w:rPr>
      </w:pPr>
      <w:r w:rsidRPr="006C5210">
        <w:rPr>
          <w:sz w:val="28"/>
          <w:szCs w:val="28"/>
        </w:rPr>
        <w:t>поставку и запуск</w:t>
      </w:r>
      <w:r>
        <w:rPr>
          <w:sz w:val="28"/>
          <w:szCs w:val="28"/>
        </w:rPr>
        <w:t xml:space="preserve"> пружинонавивного станка</w:t>
      </w:r>
      <w:r w:rsidRPr="00B96578">
        <w:rPr>
          <w:sz w:val="28"/>
          <w:szCs w:val="28"/>
        </w:rPr>
        <w:t xml:space="preserve"> </w:t>
      </w:r>
      <w:r>
        <w:rPr>
          <w:sz w:val="28"/>
          <w:szCs w:val="28"/>
        </w:rPr>
        <w:t>с ЧПУ</w:t>
      </w:r>
      <w:r w:rsidRPr="000A2AF9">
        <w:rPr>
          <w:sz w:val="28"/>
          <w:szCs w:val="28"/>
        </w:rPr>
        <w:t xml:space="preserve"> </w:t>
      </w:r>
      <w:r w:rsidRPr="006C5210">
        <w:rPr>
          <w:sz w:val="28"/>
          <w:szCs w:val="28"/>
        </w:rPr>
        <w:t>по объекту «Реконструкция и техническое перевооружение основного и вспомогательного производства специзделий с использованием высокоэффективного оборудования нового поколения  и осуществлением оптимизации производственных мощностей», ФКП «Научно-производственное объединение «Казанский завод точного машиностроения», г.Казань, Республика Татарстан (ФКП «НПО «КЗТМ») в 2021-2022г.г. Бюджетные инвестиции в объекты капитального строительства в рамках государственного оборонного заказа</w:t>
      </w:r>
      <w:r w:rsidR="000F4E93" w:rsidRPr="006C5210">
        <w:rPr>
          <w:sz w:val="28"/>
          <w:szCs w:val="28"/>
        </w:rPr>
        <w:t>.</w:t>
      </w:r>
    </w:p>
    <w:p w:rsidR="00DC38E9" w:rsidRPr="002F5DBF" w:rsidRDefault="00DC38E9" w:rsidP="00DC38E9">
      <w:pPr>
        <w:jc w:val="center"/>
      </w:pPr>
    </w:p>
    <w:p w:rsidR="00DC38E9" w:rsidRPr="002F5DBF" w:rsidRDefault="00DC38E9" w:rsidP="00DC38E9">
      <w:pPr>
        <w:jc w:val="center"/>
      </w:pPr>
    </w:p>
    <w:p w:rsidR="00DC38E9" w:rsidRPr="002F5DBF" w:rsidRDefault="00DC38E9" w:rsidP="00DC38E9">
      <w:pPr>
        <w:jc w:val="center"/>
      </w:pPr>
    </w:p>
    <w:p w:rsidR="00DC38E9" w:rsidRDefault="00DC38E9" w:rsidP="00DC38E9">
      <w:pPr>
        <w:jc w:val="center"/>
      </w:pPr>
    </w:p>
    <w:p w:rsidR="00DC38E9" w:rsidRDefault="00DC38E9" w:rsidP="00DC38E9">
      <w:pPr>
        <w:jc w:val="center"/>
      </w:pPr>
    </w:p>
    <w:p w:rsidR="00DC38E9" w:rsidRDefault="00DC38E9" w:rsidP="00DC38E9">
      <w:pPr>
        <w:jc w:val="center"/>
      </w:pPr>
    </w:p>
    <w:p w:rsidR="00DC38E9" w:rsidRDefault="00DC38E9" w:rsidP="00DC38E9">
      <w:pPr>
        <w:jc w:val="center"/>
      </w:pPr>
    </w:p>
    <w:p w:rsidR="00DC38E9" w:rsidRDefault="00DC38E9" w:rsidP="00DC38E9"/>
    <w:p w:rsidR="00DC38E9" w:rsidRPr="002F5DBF" w:rsidRDefault="00DC38E9" w:rsidP="00DC38E9">
      <w:pPr>
        <w:jc w:val="center"/>
      </w:pPr>
    </w:p>
    <w:p w:rsidR="00DC38E9" w:rsidRPr="002F5DBF" w:rsidRDefault="00DC38E9" w:rsidP="00DC38E9">
      <w:pPr>
        <w:jc w:val="center"/>
      </w:pPr>
      <w:r w:rsidRPr="002F5DBF">
        <w:t>г. Казань</w:t>
      </w:r>
    </w:p>
    <w:p w:rsidR="003C7D82" w:rsidRPr="00B57DC5" w:rsidRDefault="00DC38E9" w:rsidP="00D066D1">
      <w:pPr>
        <w:jc w:val="center"/>
        <w:rPr>
          <w:bCs/>
          <w:i/>
          <w:sz w:val="28"/>
          <w:szCs w:val="28"/>
        </w:rPr>
      </w:pPr>
      <w:r>
        <w:t>2021</w:t>
      </w:r>
      <w:r w:rsidRPr="002F5DBF">
        <w:t xml:space="preserve"> г.</w:t>
      </w:r>
    </w:p>
    <w:p w:rsidR="00B57DC5" w:rsidRPr="00B57DC5" w:rsidRDefault="00B57DC5" w:rsidP="00B57DC5">
      <w:pPr>
        <w:keepNext/>
        <w:keepLines/>
        <w:ind w:left="-426" w:right="-2" w:hanging="6"/>
        <w:jc w:val="center"/>
        <w:rPr>
          <w:b/>
          <w:lang w:eastAsia="x-none"/>
        </w:rPr>
      </w:pPr>
      <w:r w:rsidRPr="00B57DC5">
        <w:rPr>
          <w:b/>
          <w:lang w:eastAsia="x-none"/>
        </w:rPr>
        <w:lastRenderedPageBreak/>
        <w:t>ОГЛАВЛЕНИЕ</w:t>
      </w:r>
    </w:p>
    <w:p w:rsidR="002569E8" w:rsidRPr="00A11CF0" w:rsidRDefault="002569E8" w:rsidP="00A76506">
      <w:pPr>
        <w:keepNext/>
        <w:keepLines/>
        <w:ind w:left="-426" w:right="-2" w:hanging="6"/>
        <w:jc w:val="center"/>
        <w:rPr>
          <w:b/>
          <w:lang w:val="x-none" w:eastAsia="x-none"/>
        </w:rPr>
      </w:pPr>
    </w:p>
    <w:p w:rsidR="002569E8" w:rsidRPr="00A11CF0" w:rsidRDefault="002569E8" w:rsidP="00A76506">
      <w:pPr>
        <w:keepNext/>
        <w:keepLines/>
        <w:ind w:left="-426" w:right="-2" w:hanging="6"/>
        <w:rPr>
          <w:b/>
          <w:lang w:val="x-none" w:eastAsia="x-none"/>
        </w:rPr>
      </w:pPr>
      <w:r w:rsidRPr="00A11CF0">
        <w:rPr>
          <w:b/>
          <w:lang w:val="x-none" w:eastAsia="x-none"/>
        </w:rPr>
        <w:t>Раздел 1. ИНСТРУКЦИЯ ПО ПОДГОТОВКЕ ЗАЯВКИ НА УЧАСТИЕ В ЭЛЕКТРОННОМ АУКЦИОНЕ</w:t>
      </w:r>
    </w:p>
    <w:p w:rsidR="002569E8" w:rsidRPr="00A11CF0" w:rsidRDefault="002569E8" w:rsidP="00A76506">
      <w:pPr>
        <w:keepNext/>
        <w:keepLines/>
        <w:ind w:left="-426" w:right="-2" w:hanging="6"/>
      </w:pP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1.</w:t>
      </w:r>
      <w:r w:rsidRPr="00A11CF0">
        <w:rPr>
          <w:noProof/>
          <w:u w:val="single"/>
        </w:rPr>
        <w:tab/>
        <w:t>ОБЩИЕ ПОЛОЖЕНИЯ</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1.1.</w:t>
      </w:r>
      <w:r w:rsidRPr="00A11CF0">
        <w:rPr>
          <w:noProof/>
          <w:u w:val="single"/>
        </w:rPr>
        <w:tab/>
        <w:t>Законодательное регулирование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1.2.</w:t>
      </w:r>
      <w:r w:rsidRPr="00A11CF0">
        <w:rPr>
          <w:noProof/>
          <w:u w:val="single"/>
        </w:rPr>
        <w:tab/>
        <w:t>Термины, используемые в документации об электронном аукционе</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1.3.</w:t>
      </w:r>
      <w:r w:rsidRPr="00A11CF0">
        <w:rPr>
          <w:noProof/>
          <w:u w:val="single"/>
        </w:rPr>
        <w:tab/>
        <w:t>Наименование и описание объекта закупки, идентификационный код закупки.  Место доставки товара, выполнения работ, оказания услуг. Сроки поставки товара или завершения работы либо график оказания услуг</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1.4.</w:t>
      </w:r>
      <w:r w:rsidRPr="00A11CF0">
        <w:rPr>
          <w:noProof/>
          <w:u w:val="single"/>
        </w:rPr>
        <w:tab/>
        <w:t>Начальная (максимальная) цена контракта. Источник финансирования закупки, форма, срок и порядок оплаты товара (работ, услуг)</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1.5.</w:t>
      </w:r>
      <w:r w:rsidRPr="00A11CF0">
        <w:rPr>
          <w:noProof/>
          <w:u w:val="single"/>
        </w:rPr>
        <w:tab/>
        <w:t>Требования к Участникам аукциона</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1.6.</w:t>
      </w:r>
      <w:r w:rsidRPr="00A11CF0">
        <w:rPr>
          <w:noProof/>
          <w:u w:val="single"/>
        </w:rPr>
        <w:tab/>
        <w:t>Расходы на участие в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1.7.</w:t>
      </w:r>
      <w:r w:rsidRPr="00A11CF0">
        <w:rPr>
          <w:noProof/>
          <w:u w:val="single"/>
        </w:rPr>
        <w:tab/>
        <w:t>Преимущества, предоставляемые при участии в определении поставщиков (подрядчиков, исполнителей)</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1.8.</w:t>
      </w:r>
      <w:r w:rsidRPr="00A11CF0">
        <w:rPr>
          <w:noProof/>
          <w:u w:val="single"/>
        </w:rPr>
        <w:tab/>
        <w:t>Закупка у субъектов малого предпринимательства, социально ориентированных некоммерческих организаций</w:t>
      </w:r>
    </w:p>
    <w:p w:rsidR="002569E8" w:rsidRPr="00A11CF0" w:rsidRDefault="002569E8" w:rsidP="00A76506">
      <w:pPr>
        <w:keepNext/>
        <w:keepLines/>
        <w:shd w:val="clear" w:color="auto" w:fill="FFFFFF"/>
        <w:tabs>
          <w:tab w:val="left" w:pos="1100"/>
          <w:tab w:val="right" w:leader="dot" w:pos="9627"/>
        </w:tabs>
        <w:spacing w:line="276" w:lineRule="auto"/>
        <w:ind w:left="-426" w:right="-2" w:hanging="6"/>
        <w:rPr>
          <w:u w:val="single"/>
        </w:rPr>
      </w:pPr>
      <w:r w:rsidRPr="00A11CF0">
        <w:rPr>
          <w:noProof/>
          <w:u w:val="single"/>
        </w:rPr>
        <w:t>1.9.   Основания отстранения от участия в закупке</w:t>
      </w:r>
    </w:p>
    <w:p w:rsidR="002569E8" w:rsidRPr="00A11CF0" w:rsidRDefault="002569E8" w:rsidP="00A76506">
      <w:pPr>
        <w:keepNext/>
        <w:keepLines/>
        <w:shd w:val="clear" w:color="auto" w:fill="FFFFFF"/>
        <w:tabs>
          <w:tab w:val="left" w:pos="1100"/>
          <w:tab w:val="right" w:leader="dot" w:pos="9627"/>
        </w:tabs>
        <w:spacing w:line="276" w:lineRule="auto"/>
        <w:ind w:left="-426" w:right="-2" w:hanging="6"/>
      </w:pPr>
      <w:r w:rsidRPr="00A11CF0">
        <w:t>1.10. Привлечение соисполнителей (субподрядчиков) к исполнению контракта</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2.</w:t>
      </w:r>
      <w:r w:rsidRPr="00A11CF0">
        <w:rPr>
          <w:noProof/>
          <w:u w:val="single"/>
        </w:rPr>
        <w:tab/>
        <w:t>ДОКУМЕНТАЦИЯ ОБ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2.1.</w:t>
      </w:r>
      <w:r w:rsidRPr="00A11CF0">
        <w:rPr>
          <w:noProof/>
          <w:u w:val="single"/>
        </w:rPr>
        <w:tab/>
        <w:t>Содержание документации об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2.2.</w:t>
      </w:r>
      <w:r w:rsidRPr="00A11CF0">
        <w:rPr>
          <w:noProof/>
          <w:u w:val="single"/>
        </w:rPr>
        <w:tab/>
        <w:t>Запрет переговоров</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2.3.</w:t>
      </w:r>
      <w:r w:rsidRPr="00A11CF0">
        <w:rPr>
          <w:noProof/>
          <w:u w:val="single"/>
        </w:rPr>
        <w:tab/>
        <w:t>Разъяснение документации об электронном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2.4.</w:t>
      </w:r>
      <w:r w:rsidRPr="00A11CF0">
        <w:rPr>
          <w:noProof/>
          <w:u w:val="single"/>
        </w:rPr>
        <w:tab/>
        <w:t>Изменения к документации об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2.5.</w:t>
      </w:r>
      <w:r w:rsidRPr="00A11CF0">
        <w:rPr>
          <w:noProof/>
          <w:u w:val="single"/>
        </w:rPr>
        <w:tab/>
        <w:t>Отмена определения поставщика (подрядчика, исполнителя)</w:t>
      </w:r>
      <w:r w:rsidRPr="00A11CF0">
        <w:rPr>
          <w:noProof/>
        </w:rPr>
        <w:t xml:space="preserve"> </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3.</w:t>
      </w:r>
      <w:r w:rsidRPr="00A11CF0">
        <w:rPr>
          <w:noProof/>
          <w:u w:val="single"/>
        </w:rPr>
        <w:tab/>
        <w:t>ПОДГОТОВКА ЗАЯВКИ НА УЧАСТИЕ В ЭЛЕКТРОННОМ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3.1.</w:t>
      </w:r>
      <w:r w:rsidRPr="00A11CF0">
        <w:rPr>
          <w:noProof/>
          <w:u w:val="single"/>
        </w:rPr>
        <w:tab/>
        <w:t>Язык документов, входящих в состав заявки на участие в электронном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3.2.</w:t>
      </w:r>
      <w:r w:rsidRPr="00A11CF0">
        <w:rPr>
          <w:noProof/>
          <w:u w:val="single"/>
        </w:rPr>
        <w:tab/>
        <w:t>Требования к обеспечению заявок на участие в электронном аукционе</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3.3.</w:t>
      </w:r>
      <w:r w:rsidRPr="00A11CF0">
        <w:rPr>
          <w:noProof/>
          <w:u w:val="single"/>
        </w:rPr>
        <w:tab/>
        <w:t>Требования к содержанию, составу заявки на участие в электронном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3.4.</w:t>
      </w:r>
      <w:r w:rsidRPr="00A11CF0">
        <w:rPr>
          <w:noProof/>
          <w:u w:val="single"/>
        </w:rPr>
        <w:tab/>
        <w:t>Количество заявок на участие в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3.5.</w:t>
      </w:r>
      <w:r w:rsidRPr="00A11CF0">
        <w:rPr>
          <w:noProof/>
          <w:u w:val="single"/>
        </w:rPr>
        <w:tab/>
        <w:t>Форма аукционного предложения по цене Контракта</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3.6.</w:t>
      </w:r>
      <w:r w:rsidRPr="00A11CF0">
        <w:rPr>
          <w:noProof/>
          <w:u w:val="single"/>
        </w:rPr>
        <w:tab/>
        <w:t>Сведения о валюте, используемой для формирования цены контракта и расчетов с поставщиками (исполнителями, подрядчиками)</w:t>
      </w:r>
      <w:r w:rsidRPr="00A11CF0">
        <w:rPr>
          <w:noProof/>
        </w:rPr>
        <w:t xml:space="preserve"> </w:t>
      </w:r>
    </w:p>
    <w:p w:rsidR="002569E8" w:rsidRPr="00A11CF0" w:rsidRDefault="002569E8" w:rsidP="00A76506">
      <w:pPr>
        <w:keepNext/>
        <w:keepLines/>
        <w:ind w:left="-426" w:right="-2" w:hanging="6"/>
      </w:pPr>
      <w:r w:rsidRPr="00A11CF0">
        <w:t>3.7. Порядок подачи заявок на участие в электронном аукционе</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4.</w:t>
      </w:r>
      <w:r w:rsidRPr="00A11CF0">
        <w:rPr>
          <w:noProof/>
          <w:u w:val="single"/>
        </w:rPr>
        <w:tab/>
        <w:t>РАССМОТРЕНИЕ ЗАЯВОК НА УЧАСТИЕ В ЭЛЕКТРОННОМ АУКЦИОНЕ</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4.1.</w:t>
      </w:r>
      <w:r w:rsidRPr="00A11CF0">
        <w:rPr>
          <w:noProof/>
          <w:u w:val="single"/>
        </w:rPr>
        <w:tab/>
        <w:t>Рассмотрение первых частей заявок на участие в электронном аукционе</w:t>
      </w:r>
      <w:r w:rsidRPr="00A11CF0">
        <w:rPr>
          <w:noProof/>
        </w:rPr>
        <w:t xml:space="preserve"> </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5.</w:t>
      </w:r>
      <w:r w:rsidRPr="00A11CF0">
        <w:rPr>
          <w:noProof/>
          <w:u w:val="single"/>
        </w:rPr>
        <w:tab/>
        <w:t>ОПРЕДЕЛЕНИЕ ПОБЕДИТЕЛЯ АУКЦИОНА</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5.1.</w:t>
      </w:r>
      <w:r w:rsidRPr="00A11CF0">
        <w:rPr>
          <w:noProof/>
          <w:u w:val="single"/>
        </w:rPr>
        <w:tab/>
        <w:t>Проведение электронного аукциона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5.2.</w:t>
      </w:r>
      <w:r w:rsidRPr="00A11CF0">
        <w:rPr>
          <w:noProof/>
          <w:u w:val="single"/>
        </w:rPr>
        <w:tab/>
        <w:t>Рассмотрение вторых частей заявок</w:t>
      </w:r>
      <w:r w:rsidRPr="00A11CF0">
        <w:rPr>
          <w:noProof/>
        </w:rPr>
        <w:t xml:space="preserve"> </w:t>
      </w:r>
    </w:p>
    <w:p w:rsidR="002569E8" w:rsidRPr="00A11CF0" w:rsidRDefault="002569E8" w:rsidP="00A76506">
      <w:pPr>
        <w:keepNext/>
        <w:keepLines/>
        <w:tabs>
          <w:tab w:val="left" w:pos="567"/>
          <w:tab w:val="left" w:pos="993"/>
        </w:tabs>
        <w:autoSpaceDE w:val="0"/>
        <w:autoSpaceDN w:val="0"/>
        <w:adjustRightInd w:val="0"/>
        <w:spacing w:line="276" w:lineRule="auto"/>
        <w:ind w:left="-426" w:right="-2" w:hanging="6"/>
        <w:jc w:val="left"/>
        <w:rPr>
          <w:rFonts w:eastAsia="Calibri"/>
          <w:b/>
          <w:caps/>
        </w:rPr>
      </w:pPr>
      <w:r w:rsidRPr="00A11CF0">
        <w:rPr>
          <w:noProof/>
          <w:u w:val="single"/>
        </w:rPr>
        <w:t>6.</w:t>
      </w:r>
      <w:r w:rsidRPr="00A11CF0">
        <w:rPr>
          <w:noProof/>
          <w:u w:val="single"/>
        </w:rPr>
        <w:tab/>
      </w:r>
      <w:r w:rsidRPr="00A11CF0">
        <w:rPr>
          <w:rFonts w:eastAsia="Calibri"/>
          <w:caps/>
          <w:u w:val="single"/>
        </w:rPr>
        <w:t>Последствия признания электронного аукциона несостоявшимся</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7.</w:t>
      </w:r>
      <w:r w:rsidRPr="00A11CF0">
        <w:rPr>
          <w:noProof/>
          <w:u w:val="single"/>
        </w:rPr>
        <w:tab/>
        <w:t>ЗАКЛЮЧЕНИЕ КОНТРАКТА ПО РЕЗУЛЬТАТАМ ЭЛЕКТРОННОГО АУКЦИОНА</w:t>
      </w:r>
      <w:r w:rsidRPr="00A11CF0">
        <w:rPr>
          <w:noProof/>
        </w:rPr>
        <w:t xml:space="preserve"> </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7.1.</w:t>
      </w:r>
      <w:r w:rsidRPr="00A11CF0">
        <w:rPr>
          <w:noProof/>
          <w:u w:val="single"/>
        </w:rPr>
        <w:tab/>
        <w:t>Срок заключения контракта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7.2.</w:t>
      </w:r>
      <w:r w:rsidRPr="00A11CF0">
        <w:rPr>
          <w:noProof/>
          <w:u w:val="single"/>
        </w:rPr>
        <w:tab/>
        <w:t>Условия признания победителя аукциона или иного участника такого аукциона уклонившимися от заключения контракта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7.3.</w:t>
      </w:r>
      <w:r w:rsidRPr="00A11CF0">
        <w:rPr>
          <w:noProof/>
          <w:u w:val="single"/>
        </w:rPr>
        <w:tab/>
        <w:t>Сведения о возможности заказчика изменить количество поставляемого товара при заключении контракта</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8.</w:t>
      </w:r>
      <w:r w:rsidRPr="00A11CF0">
        <w:rPr>
          <w:noProof/>
          <w:u w:val="single"/>
        </w:rPr>
        <w:tab/>
        <w:t>ОБЕСПЕЧЕНИЕ ИСПОЛНЕНИЯ КОНТРАКТА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lastRenderedPageBreak/>
        <w:t>8.1.</w:t>
      </w:r>
      <w:r w:rsidRPr="00A11CF0">
        <w:rPr>
          <w:noProof/>
          <w:u w:val="single"/>
        </w:rPr>
        <w:tab/>
        <w:t>Общие положения</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8.2.</w:t>
      </w:r>
      <w:r w:rsidRPr="00A11CF0">
        <w:rPr>
          <w:noProof/>
          <w:u w:val="single"/>
        </w:rPr>
        <w:tab/>
        <w:t>Безотзывная банковская гарантия</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8.3.</w:t>
      </w:r>
      <w:r w:rsidRPr="00A11CF0">
        <w:rPr>
          <w:noProof/>
          <w:u w:val="single"/>
        </w:rPr>
        <w:tab/>
        <w:t>Внесение денежных средств в качестве обеспечения исполнения контракта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8.4.</w:t>
      </w:r>
      <w:r w:rsidRPr="00A11CF0">
        <w:rPr>
          <w:noProof/>
          <w:u w:val="single"/>
        </w:rPr>
        <w:tab/>
        <w:t>Антидемпинговые меры</w:t>
      </w:r>
    </w:p>
    <w:p w:rsidR="002569E8" w:rsidRPr="00A11CF0" w:rsidRDefault="002569E8" w:rsidP="00A76506">
      <w:pPr>
        <w:keepNext/>
        <w:keepLines/>
        <w:shd w:val="clear" w:color="auto" w:fill="FFFFFF"/>
        <w:tabs>
          <w:tab w:val="left" w:pos="660"/>
          <w:tab w:val="right" w:leader="dot" w:pos="9627"/>
        </w:tabs>
        <w:spacing w:line="276" w:lineRule="auto"/>
        <w:ind w:left="-426" w:right="-2" w:hanging="6"/>
        <w:rPr>
          <w:noProof/>
        </w:rPr>
      </w:pPr>
      <w:r w:rsidRPr="00A11CF0">
        <w:rPr>
          <w:noProof/>
          <w:u w:val="single"/>
        </w:rPr>
        <w:t>9.</w:t>
      </w:r>
      <w:r w:rsidRPr="00A11CF0">
        <w:rPr>
          <w:noProof/>
          <w:u w:val="single"/>
        </w:rPr>
        <w:tab/>
        <w:t>ИСПОЛНЕНИЕ КОНТРАКТА</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9.1.</w:t>
      </w:r>
      <w:r w:rsidRPr="00A11CF0">
        <w:rPr>
          <w:noProof/>
          <w:u w:val="single"/>
        </w:rPr>
        <w:tab/>
        <w:t>Односторонний отказ</w:t>
      </w:r>
    </w:p>
    <w:p w:rsidR="002569E8" w:rsidRPr="00A11CF0" w:rsidRDefault="002569E8" w:rsidP="00A76506">
      <w:pPr>
        <w:keepNext/>
        <w:keepLines/>
        <w:shd w:val="clear" w:color="auto" w:fill="FFFFFF"/>
        <w:tabs>
          <w:tab w:val="left" w:pos="880"/>
          <w:tab w:val="right" w:leader="dot" w:pos="9627"/>
        </w:tabs>
        <w:spacing w:line="276" w:lineRule="auto"/>
        <w:ind w:left="-426" w:right="-2" w:hanging="6"/>
        <w:rPr>
          <w:noProof/>
        </w:rPr>
      </w:pPr>
      <w:r w:rsidRPr="00A11CF0">
        <w:rPr>
          <w:noProof/>
          <w:u w:val="single"/>
        </w:rPr>
        <w:t>9.2.</w:t>
      </w:r>
      <w:r w:rsidRPr="00A11CF0">
        <w:rPr>
          <w:noProof/>
          <w:u w:val="single"/>
        </w:rPr>
        <w:tab/>
        <w:t>Информация о возможности заказчика изменить условия контракта</w:t>
      </w:r>
      <w:r w:rsidRPr="00A11CF0">
        <w:rPr>
          <w:noProof/>
        </w:rPr>
        <w:t xml:space="preserve"> </w:t>
      </w:r>
    </w:p>
    <w:p w:rsidR="006615C4" w:rsidRPr="00A11CF0" w:rsidRDefault="006615C4" w:rsidP="00A76506">
      <w:pPr>
        <w:keepNext/>
        <w:keepLines/>
        <w:shd w:val="clear" w:color="auto" w:fill="FFFFFF"/>
        <w:tabs>
          <w:tab w:val="left" w:pos="880"/>
          <w:tab w:val="right" w:leader="dot" w:pos="9627"/>
        </w:tabs>
        <w:spacing w:line="276" w:lineRule="auto"/>
        <w:ind w:left="-426" w:right="-2" w:hanging="6"/>
        <w:rPr>
          <w:noProof/>
          <w:u w:val="single"/>
        </w:rPr>
      </w:pPr>
      <w:r w:rsidRPr="00A11CF0">
        <w:rPr>
          <w:noProof/>
          <w:u w:val="single"/>
        </w:rPr>
        <w:t>10. Национальный режим в отношении товаров, происходящих из иностранных государств</w:t>
      </w:r>
    </w:p>
    <w:p w:rsidR="00163193" w:rsidRPr="00A11CF0" w:rsidRDefault="00163193" w:rsidP="00A76506">
      <w:pPr>
        <w:keepNext/>
        <w:keepLines/>
        <w:shd w:val="clear" w:color="auto" w:fill="FFFFFF"/>
        <w:tabs>
          <w:tab w:val="left" w:pos="880"/>
          <w:tab w:val="right" w:leader="dot" w:pos="9627"/>
        </w:tabs>
        <w:spacing w:line="276" w:lineRule="auto"/>
        <w:ind w:left="-426" w:right="-2" w:hanging="6"/>
        <w:rPr>
          <w:u w:val="single"/>
        </w:rPr>
      </w:pPr>
      <w:r w:rsidRPr="00A11CF0">
        <w:rPr>
          <w:u w:val="single"/>
        </w:rPr>
        <w:t>11.      Инструкция по заполнению первой части заявки</w:t>
      </w:r>
    </w:p>
    <w:p w:rsidR="00163193" w:rsidRDefault="00163193" w:rsidP="00A76506">
      <w:pPr>
        <w:keepNext/>
        <w:keepLines/>
        <w:shd w:val="clear" w:color="auto" w:fill="FFFFFF"/>
        <w:spacing w:line="276" w:lineRule="auto"/>
        <w:ind w:left="-426" w:right="-2" w:hanging="6"/>
      </w:pPr>
    </w:p>
    <w:p w:rsidR="00D429F8" w:rsidRPr="00A11CF0" w:rsidRDefault="00D429F8" w:rsidP="00A76506">
      <w:pPr>
        <w:keepNext/>
        <w:keepLines/>
        <w:shd w:val="clear" w:color="auto" w:fill="FFFFFF"/>
        <w:spacing w:line="276" w:lineRule="auto"/>
        <w:ind w:left="-426" w:right="-2" w:hanging="6"/>
      </w:pPr>
    </w:p>
    <w:p w:rsidR="00163193" w:rsidRPr="00A11CF0" w:rsidRDefault="00163193" w:rsidP="00A76506">
      <w:pPr>
        <w:keepNext/>
        <w:keepLines/>
        <w:ind w:left="-426" w:right="-2" w:hanging="6"/>
        <w:rPr>
          <w:b/>
        </w:rPr>
      </w:pPr>
      <w:r w:rsidRPr="00A11CF0">
        <w:rPr>
          <w:b/>
        </w:rPr>
        <w:t xml:space="preserve">Раздел 2. </w:t>
      </w:r>
      <w:r w:rsidRPr="00A11CF0">
        <w:rPr>
          <w:b/>
          <w:caps/>
        </w:rPr>
        <w:t>Информационная карта электронного аукциона</w:t>
      </w:r>
    </w:p>
    <w:p w:rsidR="00163193" w:rsidRPr="00A11CF0" w:rsidRDefault="00163193" w:rsidP="00A76506">
      <w:pPr>
        <w:pStyle w:val="2a"/>
        <w:keepNext/>
        <w:keepLines/>
        <w:ind w:left="-426" w:right="-2" w:hanging="6"/>
        <w:rPr>
          <w:b/>
        </w:rPr>
      </w:pPr>
    </w:p>
    <w:p w:rsidR="00163193" w:rsidRPr="00A11CF0" w:rsidRDefault="00163193" w:rsidP="00A76506">
      <w:pPr>
        <w:pStyle w:val="2a"/>
        <w:keepNext/>
        <w:keepLines/>
        <w:ind w:left="-426" w:right="-2" w:hanging="6"/>
        <w:rPr>
          <w:b/>
        </w:rPr>
      </w:pPr>
      <w:r w:rsidRPr="00A11CF0">
        <w:rPr>
          <w:b/>
        </w:rPr>
        <w:t>Приложения к документации об электронном аукционе:</w:t>
      </w:r>
    </w:p>
    <w:p w:rsidR="00163193" w:rsidRPr="00A11CF0" w:rsidRDefault="00163193" w:rsidP="00A76506">
      <w:pPr>
        <w:pStyle w:val="2a"/>
        <w:keepNext/>
        <w:keepLines/>
        <w:ind w:left="-426" w:right="-2" w:hanging="6"/>
      </w:pPr>
    </w:p>
    <w:p w:rsidR="00D429F8" w:rsidRDefault="00163193" w:rsidP="00A76506">
      <w:pPr>
        <w:pStyle w:val="2a"/>
        <w:keepNext/>
        <w:keepLines/>
        <w:ind w:left="-426" w:right="-2" w:hanging="6"/>
      </w:pPr>
      <w:r w:rsidRPr="00A11CF0">
        <w:t xml:space="preserve">- </w:t>
      </w:r>
      <w:r w:rsidR="00D429F8" w:rsidRPr="00A11CF0">
        <w:t xml:space="preserve">приложение </w:t>
      </w:r>
      <w:r w:rsidR="00D429F8">
        <w:t>1</w:t>
      </w:r>
      <w:r w:rsidR="00D429F8" w:rsidRPr="00A11CF0">
        <w:t xml:space="preserve"> "Техническое задание";</w:t>
      </w:r>
    </w:p>
    <w:p w:rsidR="00163193" w:rsidRPr="00A11CF0" w:rsidRDefault="00163193" w:rsidP="00A76506">
      <w:pPr>
        <w:pStyle w:val="2a"/>
        <w:keepNext/>
        <w:keepLines/>
        <w:ind w:left="-426" w:right="-2" w:hanging="6"/>
      </w:pPr>
    </w:p>
    <w:p w:rsidR="00163193" w:rsidRPr="00A11CF0" w:rsidRDefault="00163193" w:rsidP="00A76506">
      <w:pPr>
        <w:pStyle w:val="2a"/>
        <w:keepNext/>
        <w:keepLines/>
        <w:ind w:left="-426" w:right="-2" w:hanging="6"/>
      </w:pPr>
      <w:r w:rsidRPr="00A11CF0">
        <w:t>- приложение 2 "</w:t>
      </w:r>
      <w:r w:rsidR="00D429F8" w:rsidRPr="00D429F8">
        <w:t xml:space="preserve"> </w:t>
      </w:r>
      <w:r w:rsidR="00D429F8">
        <w:t>Проект контракта</w:t>
      </w:r>
      <w:r w:rsidRPr="00A11CF0">
        <w:t>";</w:t>
      </w:r>
    </w:p>
    <w:p w:rsidR="00163193" w:rsidRPr="00A11CF0" w:rsidRDefault="00163193" w:rsidP="00A76506">
      <w:pPr>
        <w:pStyle w:val="2a"/>
        <w:keepNext/>
        <w:keepLines/>
        <w:ind w:left="-426" w:right="-2" w:hanging="6"/>
      </w:pPr>
    </w:p>
    <w:p w:rsidR="00163193" w:rsidRPr="00A11CF0" w:rsidRDefault="00163193" w:rsidP="00A76506">
      <w:pPr>
        <w:pStyle w:val="2a"/>
        <w:keepNext/>
        <w:keepLines/>
        <w:ind w:left="-426" w:right="-2" w:hanging="6"/>
      </w:pPr>
      <w:r w:rsidRPr="00A11CF0">
        <w:t>- приложение 3 "Обоснование начальной цены контракта".</w:t>
      </w:r>
    </w:p>
    <w:p w:rsidR="00163193" w:rsidRPr="00A11CF0" w:rsidRDefault="00163193" w:rsidP="00A76506">
      <w:pPr>
        <w:keepNext/>
        <w:keepLines/>
        <w:ind w:left="-426" w:right="-2" w:hanging="6"/>
      </w:pPr>
    </w:p>
    <w:p w:rsidR="00163193" w:rsidRPr="00A11CF0" w:rsidRDefault="00163193" w:rsidP="00A76506">
      <w:pPr>
        <w:pStyle w:val="afff"/>
        <w:keepNext/>
        <w:keepLines/>
        <w:ind w:left="-426" w:right="-2" w:hanging="6"/>
        <w:jc w:val="center"/>
        <w:rPr>
          <w:b/>
          <w:sz w:val="24"/>
          <w:szCs w:val="24"/>
          <w:lang w:val="ru-RU"/>
        </w:rPr>
      </w:pPr>
    </w:p>
    <w:p w:rsidR="00163193" w:rsidRPr="00D429F8" w:rsidRDefault="00163193" w:rsidP="00A76506">
      <w:pPr>
        <w:pStyle w:val="afff"/>
        <w:keepNext/>
        <w:keepLines/>
        <w:ind w:left="-426" w:right="-2" w:hanging="6"/>
        <w:rPr>
          <w:b/>
          <w:caps/>
          <w:sz w:val="24"/>
          <w:szCs w:val="24"/>
          <w:lang w:eastAsia="ru-RU"/>
        </w:rPr>
      </w:pPr>
      <w:r w:rsidRPr="00A11CF0">
        <w:rPr>
          <w:b/>
          <w:sz w:val="24"/>
          <w:szCs w:val="24"/>
          <w:lang w:val="ru-RU" w:eastAsia="ru-RU"/>
        </w:rPr>
        <w:t xml:space="preserve">Раздел 3. </w:t>
      </w:r>
      <w:r w:rsidRPr="00A11CF0">
        <w:rPr>
          <w:b/>
          <w:caps/>
          <w:sz w:val="24"/>
          <w:szCs w:val="24"/>
          <w:lang w:val="ru-RU" w:eastAsia="ru-RU"/>
        </w:rPr>
        <w:t>Образцы форм для заполнения</w:t>
      </w:r>
      <w:r w:rsidR="00D429F8">
        <w:rPr>
          <w:b/>
          <w:caps/>
          <w:sz w:val="24"/>
          <w:szCs w:val="24"/>
          <w:lang w:val="ru-RU" w:eastAsia="ru-RU"/>
        </w:rPr>
        <w:t xml:space="preserve"> </w:t>
      </w:r>
      <w:r w:rsidR="00F17278">
        <w:rPr>
          <w:b/>
          <w:caps/>
          <w:sz w:val="24"/>
          <w:szCs w:val="24"/>
          <w:lang w:val="ru-RU" w:eastAsia="ru-RU"/>
        </w:rPr>
        <w:t>ЗАЯВКИ</w:t>
      </w:r>
      <w:r w:rsidR="00D429F8">
        <w:rPr>
          <w:b/>
          <w:caps/>
          <w:sz w:val="24"/>
          <w:szCs w:val="24"/>
          <w:lang w:val="ru-RU" w:eastAsia="ru-RU"/>
        </w:rPr>
        <w:t xml:space="preserve"> (</w:t>
      </w:r>
      <w:r w:rsidR="00D429F8" w:rsidRPr="00D429F8">
        <w:rPr>
          <w:b/>
          <w:caps/>
          <w:sz w:val="24"/>
          <w:szCs w:val="24"/>
          <w:lang w:val="ru-RU" w:eastAsia="ru-RU"/>
        </w:rPr>
        <w:t>Рекомендуемая форма</w:t>
      </w:r>
      <w:r w:rsidR="00D429F8">
        <w:rPr>
          <w:b/>
          <w:caps/>
          <w:sz w:val="24"/>
          <w:szCs w:val="24"/>
          <w:lang w:val="ru-RU" w:eastAsia="ru-RU"/>
        </w:rPr>
        <w:t>)</w:t>
      </w:r>
    </w:p>
    <w:p w:rsidR="00EA4EFD" w:rsidRPr="00A11CF0" w:rsidRDefault="00EA4EFD" w:rsidP="00A76506">
      <w:pPr>
        <w:keepNext/>
        <w:keepLines/>
        <w:shd w:val="clear" w:color="auto" w:fill="FFFFFF"/>
        <w:tabs>
          <w:tab w:val="left" w:pos="880"/>
          <w:tab w:val="right" w:leader="dot" w:pos="9627"/>
        </w:tabs>
        <w:spacing w:line="276" w:lineRule="auto"/>
        <w:ind w:left="-426" w:right="-2" w:hanging="6"/>
        <w:rPr>
          <w:noProof/>
          <w:u w:val="single"/>
        </w:rPr>
      </w:pPr>
    </w:p>
    <w:p w:rsidR="00EA4EFD" w:rsidRPr="00A11CF0" w:rsidRDefault="00EA4EFD" w:rsidP="00A76506">
      <w:pPr>
        <w:keepNext/>
        <w:keepLines/>
        <w:ind w:left="-426" w:right="-2" w:hanging="6"/>
      </w:pPr>
    </w:p>
    <w:p w:rsidR="00EA4EFD" w:rsidRPr="00A11CF0" w:rsidRDefault="00EA4EFD" w:rsidP="00A76506">
      <w:pPr>
        <w:keepNext/>
        <w:keepLines/>
        <w:jc w:val="center"/>
        <w:rPr>
          <w:b/>
          <w:lang w:eastAsia="x-none"/>
        </w:rPr>
      </w:pPr>
    </w:p>
    <w:p w:rsidR="00EA4EFD" w:rsidRPr="00A11CF0" w:rsidRDefault="00EA4EFD" w:rsidP="00A76506">
      <w:pPr>
        <w:keepNext/>
        <w:keepLines/>
        <w:jc w:val="center"/>
        <w:rPr>
          <w:b/>
          <w:lang w:eastAsia="x-none"/>
        </w:rPr>
      </w:pPr>
    </w:p>
    <w:p w:rsidR="00EA4EFD" w:rsidRPr="00A11CF0" w:rsidRDefault="00EA4EFD" w:rsidP="00A76506">
      <w:pPr>
        <w:keepNext/>
        <w:keepLines/>
        <w:jc w:val="center"/>
        <w:rPr>
          <w:b/>
          <w:lang w:eastAsia="x-none"/>
        </w:rPr>
      </w:pPr>
    </w:p>
    <w:p w:rsidR="00EA4EFD" w:rsidRPr="00A11CF0" w:rsidRDefault="00EA4EFD"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Pr="00A11CF0" w:rsidRDefault="002569E8" w:rsidP="00A76506">
      <w:pPr>
        <w:keepNext/>
        <w:keepLines/>
        <w:jc w:val="center"/>
        <w:rPr>
          <w:b/>
          <w:lang w:eastAsia="x-none"/>
        </w:rPr>
      </w:pPr>
    </w:p>
    <w:p w:rsidR="002569E8" w:rsidRDefault="002569E8" w:rsidP="00A76506">
      <w:pPr>
        <w:keepNext/>
        <w:keepLines/>
        <w:jc w:val="center"/>
        <w:rPr>
          <w:b/>
          <w:lang w:eastAsia="x-none"/>
        </w:rPr>
      </w:pPr>
    </w:p>
    <w:p w:rsidR="00D429F8" w:rsidRPr="00A11CF0" w:rsidRDefault="00D429F8" w:rsidP="00A76506">
      <w:pPr>
        <w:keepNext/>
        <w:keepLines/>
        <w:jc w:val="center"/>
        <w:rPr>
          <w:b/>
          <w:lang w:eastAsia="x-none"/>
        </w:rPr>
      </w:pPr>
    </w:p>
    <w:p w:rsidR="002569E8" w:rsidRDefault="002569E8" w:rsidP="00A76506">
      <w:pPr>
        <w:keepNext/>
        <w:keepLines/>
        <w:jc w:val="center"/>
        <w:rPr>
          <w:b/>
          <w:lang w:eastAsia="x-none"/>
        </w:rPr>
      </w:pPr>
    </w:p>
    <w:p w:rsidR="00831405" w:rsidRDefault="00831405" w:rsidP="00A76506">
      <w:pPr>
        <w:keepNext/>
        <w:keepLines/>
        <w:jc w:val="center"/>
        <w:rPr>
          <w:b/>
          <w:lang w:eastAsia="x-none"/>
        </w:rPr>
      </w:pPr>
    </w:p>
    <w:p w:rsidR="00831405" w:rsidRDefault="00831405" w:rsidP="00A76506">
      <w:pPr>
        <w:keepNext/>
        <w:keepLines/>
        <w:jc w:val="center"/>
        <w:rPr>
          <w:b/>
          <w:lang w:eastAsia="x-none"/>
        </w:rPr>
      </w:pPr>
    </w:p>
    <w:p w:rsidR="00831405" w:rsidRDefault="00831405" w:rsidP="00A76506">
      <w:pPr>
        <w:keepNext/>
        <w:keepLines/>
        <w:jc w:val="center"/>
        <w:rPr>
          <w:b/>
          <w:lang w:eastAsia="x-none"/>
        </w:rPr>
      </w:pPr>
    </w:p>
    <w:p w:rsidR="00831405" w:rsidRPr="00A11CF0" w:rsidRDefault="00831405" w:rsidP="00A76506">
      <w:pPr>
        <w:keepNext/>
        <w:keepLines/>
        <w:jc w:val="center"/>
        <w:rPr>
          <w:b/>
          <w:lang w:eastAsia="x-none"/>
        </w:rPr>
      </w:pPr>
    </w:p>
    <w:p w:rsidR="002569E8" w:rsidRDefault="002569E8" w:rsidP="00A76506">
      <w:pPr>
        <w:keepNext/>
        <w:keepLines/>
        <w:jc w:val="center"/>
        <w:rPr>
          <w:b/>
          <w:lang w:eastAsia="x-none"/>
        </w:rPr>
      </w:pPr>
    </w:p>
    <w:p w:rsidR="002569E8" w:rsidRDefault="002569E8" w:rsidP="00DB4B41">
      <w:pPr>
        <w:keepNext/>
        <w:keepLines/>
        <w:rPr>
          <w:b/>
          <w:lang w:eastAsia="x-none"/>
        </w:rPr>
      </w:pPr>
    </w:p>
    <w:p w:rsidR="007960F0" w:rsidRPr="00A11CF0" w:rsidRDefault="007960F0" w:rsidP="00A76506">
      <w:pPr>
        <w:keepNext/>
        <w:keepLines/>
        <w:jc w:val="center"/>
        <w:rPr>
          <w:b/>
          <w:lang w:eastAsia="x-none"/>
        </w:rPr>
      </w:pPr>
    </w:p>
    <w:p w:rsidR="002569E8" w:rsidRPr="00A11CF0" w:rsidRDefault="002569E8" w:rsidP="007960F0">
      <w:pPr>
        <w:keepNext/>
        <w:keepLines/>
        <w:ind w:left="709"/>
        <w:jc w:val="center"/>
        <w:rPr>
          <w:b/>
          <w:lang w:val="x-none" w:eastAsia="x-none"/>
        </w:rPr>
      </w:pPr>
      <w:r w:rsidRPr="00A11CF0">
        <w:rPr>
          <w:b/>
          <w:lang w:val="x-none" w:eastAsia="x-none"/>
        </w:rPr>
        <w:t>Раздел 1. ИНСТРУКЦИЯ ПО ПОДГОТОВКЕ ЗАЯВКИ НА УЧАСТИЕ В ЭЛЕКТРОННОМ АУКЦИОНЕ</w:t>
      </w:r>
    </w:p>
    <w:p w:rsidR="002569E8" w:rsidRPr="00A11CF0" w:rsidRDefault="002569E8" w:rsidP="00A76506">
      <w:pPr>
        <w:keepNext/>
        <w:keepLines/>
      </w:pPr>
    </w:p>
    <w:p w:rsidR="002569E8" w:rsidRPr="00A11CF0" w:rsidRDefault="002569E8" w:rsidP="004C7D23">
      <w:pPr>
        <w:keepNext/>
        <w:keepLines/>
        <w:numPr>
          <w:ilvl w:val="0"/>
          <w:numId w:val="15"/>
        </w:numPr>
        <w:ind w:left="993" w:hanging="273"/>
        <w:jc w:val="center"/>
        <w:outlineLvl w:val="1"/>
        <w:rPr>
          <w:b/>
          <w:lang w:val="x-none"/>
        </w:rPr>
      </w:pPr>
      <w:bookmarkStart w:id="0" w:name="_Toc373138133"/>
      <w:bookmarkStart w:id="1" w:name="_Toc252183676"/>
      <w:r w:rsidRPr="00A11CF0">
        <w:rPr>
          <w:b/>
          <w:lang w:val="x-none"/>
        </w:rPr>
        <w:t>ОБЩИЕ ПОЛОЖЕНИЯ.</w:t>
      </w:r>
      <w:bookmarkEnd w:id="0"/>
      <w:bookmarkEnd w:id="1"/>
    </w:p>
    <w:p w:rsidR="002569E8" w:rsidRPr="00A11CF0" w:rsidRDefault="002569E8" w:rsidP="00A76506">
      <w:pPr>
        <w:keepNext/>
        <w:keepLines/>
      </w:pPr>
    </w:p>
    <w:p w:rsidR="002569E8" w:rsidRPr="00A11CF0" w:rsidRDefault="002569E8" w:rsidP="004C7D23">
      <w:pPr>
        <w:keepNext/>
        <w:keepLines/>
        <w:numPr>
          <w:ilvl w:val="1"/>
          <w:numId w:val="15"/>
        </w:numPr>
        <w:spacing w:after="60"/>
        <w:ind w:left="709" w:hanging="709"/>
        <w:jc w:val="center"/>
        <w:outlineLvl w:val="1"/>
        <w:rPr>
          <w:b/>
          <w:lang w:val="x-none"/>
        </w:rPr>
      </w:pPr>
      <w:bookmarkStart w:id="2" w:name="_Toc119940998"/>
      <w:bookmarkStart w:id="3" w:name="_Toc119343901"/>
      <w:bookmarkStart w:id="4" w:name="_Toc373138134"/>
      <w:r w:rsidRPr="00A11CF0">
        <w:rPr>
          <w:b/>
          <w:lang w:val="x-none"/>
        </w:rPr>
        <w:t>Законодательное регулирование</w:t>
      </w:r>
      <w:bookmarkEnd w:id="2"/>
      <w:bookmarkEnd w:id="3"/>
      <w:r w:rsidRPr="00A11CF0">
        <w:rPr>
          <w:b/>
          <w:lang w:val="x-none"/>
        </w:rPr>
        <w:t>.</w:t>
      </w:r>
      <w:bookmarkEnd w:id="4"/>
    </w:p>
    <w:p w:rsidR="002569E8" w:rsidRPr="00A11CF0" w:rsidRDefault="002569E8" w:rsidP="00A76506">
      <w:pPr>
        <w:keepNext/>
        <w:keepLines/>
        <w:tabs>
          <w:tab w:val="left" w:pos="708"/>
        </w:tabs>
        <w:outlineLvl w:val="0"/>
        <w:rPr>
          <w:color w:val="000000"/>
          <w:kern w:val="28"/>
          <w:lang w:val="x-none" w:eastAsia="x-none"/>
        </w:rPr>
      </w:pPr>
      <w:bookmarkStart w:id="5" w:name="_Ref119427085"/>
      <w:bookmarkStart w:id="6" w:name="_Toc373180428"/>
      <w:bookmarkStart w:id="7" w:name="_Toc373179844"/>
      <w:bookmarkStart w:id="8" w:name="_Toc373179816"/>
      <w:bookmarkStart w:id="9" w:name="_Toc371787602"/>
      <w:r w:rsidRPr="00A11CF0">
        <w:rPr>
          <w:color w:val="000000"/>
          <w:kern w:val="28"/>
          <w:lang w:val="x-none" w:eastAsia="x-none"/>
        </w:rPr>
        <w:t xml:space="preserve">Настоящая документация </w:t>
      </w:r>
      <w:bookmarkEnd w:id="5"/>
      <w:r w:rsidRPr="00A11CF0">
        <w:rPr>
          <w:color w:val="000000"/>
          <w:kern w:val="28"/>
          <w:lang w:val="x-none" w:eastAsia="x-none"/>
        </w:rPr>
        <w:t xml:space="preserve">об электронном аукционе подготовлена в соответствии с Федеральным законом </w:t>
      </w:r>
      <w:r w:rsidRPr="00A11CF0">
        <w:rPr>
          <w:b/>
          <w:i/>
          <w:iCs/>
          <w:color w:val="000000"/>
          <w:spacing w:val="3"/>
          <w:kern w:val="28"/>
          <w:lang w:val="x-none" w:eastAsia="x-none"/>
        </w:rPr>
        <w:t xml:space="preserve">от 05.04.2013 N 44-ФЗ «О контрактной </w:t>
      </w:r>
      <w:r w:rsidRPr="00A11CF0">
        <w:rPr>
          <w:b/>
          <w:i/>
          <w:iCs/>
          <w:color w:val="000000"/>
          <w:spacing w:val="9"/>
          <w:kern w:val="28"/>
          <w:lang w:val="x-none" w:eastAsia="x-none"/>
        </w:rPr>
        <w:t xml:space="preserve">системе в сфере закупок товаров, работ, услуг для обеспечения государственных и </w:t>
      </w:r>
      <w:r w:rsidRPr="00A11CF0">
        <w:rPr>
          <w:b/>
          <w:i/>
          <w:iCs/>
          <w:color w:val="000000"/>
          <w:spacing w:val="4"/>
          <w:kern w:val="28"/>
          <w:lang w:val="x-none" w:eastAsia="x-none"/>
        </w:rPr>
        <w:t xml:space="preserve">муниципальных нужд» </w:t>
      </w:r>
      <w:r w:rsidRPr="00A11CF0">
        <w:rPr>
          <w:color w:val="000000"/>
          <w:kern w:val="28"/>
          <w:lang w:val="x-none" w:eastAsia="x-none"/>
        </w:rPr>
        <w:t>(далее – Закон о контрактной системе), а также иным законодательством, регулирующим отношения в сфере закупок, включая нормативные правовые акты Российской Федерации.</w:t>
      </w:r>
      <w:bookmarkEnd w:id="6"/>
      <w:bookmarkEnd w:id="7"/>
      <w:bookmarkEnd w:id="8"/>
      <w:bookmarkEnd w:id="9"/>
      <w:r w:rsidRPr="00A11CF0">
        <w:rPr>
          <w:color w:val="000000"/>
          <w:kern w:val="28"/>
          <w:lang w:val="x-none" w:eastAsia="x-none"/>
        </w:rPr>
        <w:t xml:space="preserve"> В случае наличия противоречий между законодательством и требованиями извещения о проведении электронного аукциона, либо документации об электронном аукционе применяются требования и нормы законодательства Российской Федерации. В части, прямо не урегулированной законодательством Российской Федерации, проведение электронного аукциона регулируется настоящей документацией.</w:t>
      </w:r>
    </w:p>
    <w:p w:rsidR="002569E8" w:rsidRPr="00A11CF0" w:rsidRDefault="002569E8" w:rsidP="004C7D23">
      <w:pPr>
        <w:keepNext/>
        <w:keepLines/>
        <w:numPr>
          <w:ilvl w:val="1"/>
          <w:numId w:val="15"/>
        </w:numPr>
        <w:tabs>
          <w:tab w:val="num" w:pos="709"/>
        </w:tabs>
        <w:spacing w:after="60"/>
        <w:ind w:left="709" w:hanging="709"/>
        <w:jc w:val="center"/>
        <w:outlineLvl w:val="1"/>
        <w:rPr>
          <w:b/>
          <w:lang w:val="x-none"/>
        </w:rPr>
      </w:pPr>
      <w:bookmarkStart w:id="10" w:name="_Toc373138136"/>
      <w:r w:rsidRPr="00A11CF0">
        <w:rPr>
          <w:b/>
          <w:lang w:val="x-none"/>
        </w:rPr>
        <w:t>Термины, используемые в документации об электронном аукционе</w:t>
      </w:r>
      <w:bookmarkEnd w:id="10"/>
    </w:p>
    <w:p w:rsidR="005431DD" w:rsidRPr="005431DD" w:rsidRDefault="002569E8" w:rsidP="005431DD">
      <w:pPr>
        <w:keepNext/>
        <w:keepLines/>
        <w:numPr>
          <w:ilvl w:val="2"/>
          <w:numId w:val="15"/>
        </w:numPr>
        <w:ind w:left="0" w:firstLine="0"/>
        <w:outlineLvl w:val="2"/>
        <w:rPr>
          <w:bCs/>
          <w:lang w:eastAsia="x-none"/>
        </w:rPr>
      </w:pPr>
      <w:r w:rsidRPr="005431DD">
        <w:rPr>
          <w:lang w:val="x-none" w:eastAsia="x-none"/>
        </w:rPr>
        <w:t>Аукцион в электронной форме (электронный аукцион)</w:t>
      </w:r>
      <w:r w:rsidR="00D07E7A" w:rsidRPr="005431DD">
        <w:rPr>
          <w:lang w:eastAsia="x-none"/>
        </w:rPr>
        <w:t xml:space="preserve"> </w:t>
      </w:r>
      <w:r w:rsidRPr="005431DD">
        <w:rPr>
          <w:lang w:val="x-none" w:eastAsia="x-none"/>
        </w:rPr>
        <w:t>–</w:t>
      </w:r>
      <w:r w:rsidRPr="005431DD">
        <w:rPr>
          <w:bCs/>
          <w:lang w:val="x-none" w:eastAsia="x-none"/>
        </w:rPr>
        <w:t xml:space="preserve"> </w:t>
      </w:r>
      <w:r w:rsidR="005431DD" w:rsidRPr="005431DD">
        <w:rPr>
          <w:bCs/>
          <w:lang w:eastAsia="x-none"/>
        </w:rPr>
        <w:t xml:space="preserve">способ определения поставщика (подрядчика, исполнителя), при котором победителем признается участник закупки, предложивший наиболее низкую цену контракта, наименьшую сумму цен единиц товаров, работ, услуг (в случае, предусмотренном </w:t>
      </w:r>
      <w:r w:rsidR="005431DD" w:rsidRPr="00E27A66">
        <w:rPr>
          <w:bCs/>
          <w:lang w:eastAsia="x-none"/>
        </w:rPr>
        <w:t>частью 24 статьи 22</w:t>
      </w:r>
      <w:r w:rsidR="005431DD" w:rsidRPr="005431DD">
        <w:rPr>
          <w:bCs/>
          <w:lang w:eastAsia="x-none"/>
        </w:rPr>
        <w:t xml:space="preserve"> </w:t>
      </w:r>
      <w:r w:rsidR="005431DD" w:rsidRPr="005431DD">
        <w:rPr>
          <w:kern w:val="28"/>
          <w:lang w:val="x-none" w:eastAsia="x-none"/>
        </w:rPr>
        <w:t>Закон</w:t>
      </w:r>
      <w:r w:rsidR="005431DD" w:rsidRPr="005431DD">
        <w:rPr>
          <w:kern w:val="28"/>
          <w:lang w:eastAsia="x-none"/>
        </w:rPr>
        <w:t>а</w:t>
      </w:r>
      <w:r w:rsidR="005431DD" w:rsidRPr="005431DD">
        <w:rPr>
          <w:kern w:val="28"/>
          <w:lang w:val="x-none" w:eastAsia="x-none"/>
        </w:rPr>
        <w:t xml:space="preserve"> о контрактной системе</w:t>
      </w:r>
      <w:r w:rsidR="005431DD" w:rsidRPr="005431DD">
        <w:rPr>
          <w:bCs/>
          <w:lang w:eastAsia="x-none"/>
        </w:rPr>
        <w:t>).</w:t>
      </w:r>
    </w:p>
    <w:p w:rsidR="002569E8" w:rsidRPr="00A11CF0" w:rsidRDefault="002569E8" w:rsidP="004C7D23">
      <w:pPr>
        <w:keepNext/>
        <w:keepLines/>
        <w:numPr>
          <w:ilvl w:val="2"/>
          <w:numId w:val="15"/>
        </w:numPr>
        <w:ind w:left="0" w:firstLine="0"/>
        <w:outlineLvl w:val="2"/>
      </w:pPr>
      <w:r w:rsidRPr="005431DD">
        <w:rPr>
          <w:b/>
        </w:rPr>
        <w:t xml:space="preserve">Документация об электронном аукционе - </w:t>
      </w:r>
      <w:r w:rsidRPr="00A11CF0">
        <w:t>документация, утвержденная заказчиком, содержащая сведения</w:t>
      </w:r>
      <w:r w:rsidR="001B75B2">
        <w:t>,</w:t>
      </w:r>
      <w:r w:rsidRPr="00A11CF0">
        <w:t xml:space="preserve"> предусмотренные </w:t>
      </w:r>
      <w:r w:rsidR="00D07E7A" w:rsidRPr="005431DD">
        <w:rPr>
          <w:color w:val="000000"/>
          <w:kern w:val="28"/>
          <w:lang w:val="x-none" w:eastAsia="x-none"/>
        </w:rPr>
        <w:t>Закон</w:t>
      </w:r>
      <w:r w:rsidR="00D07E7A" w:rsidRPr="005431DD">
        <w:rPr>
          <w:color w:val="000000"/>
          <w:kern w:val="28"/>
          <w:lang w:eastAsia="x-none"/>
        </w:rPr>
        <w:t>ом</w:t>
      </w:r>
      <w:r w:rsidR="00D07E7A" w:rsidRPr="005431DD">
        <w:rPr>
          <w:color w:val="000000"/>
          <w:kern w:val="28"/>
          <w:lang w:val="x-none" w:eastAsia="x-none"/>
        </w:rPr>
        <w:t xml:space="preserve"> о контрактной системе</w:t>
      </w:r>
      <w:r w:rsidRPr="00A11CF0">
        <w:t xml:space="preserve">. </w:t>
      </w:r>
    </w:p>
    <w:p w:rsidR="005431DD" w:rsidRPr="005431DD" w:rsidRDefault="00D07E7A" w:rsidP="005431DD">
      <w:pPr>
        <w:keepNext/>
        <w:keepLines/>
        <w:numPr>
          <w:ilvl w:val="2"/>
          <w:numId w:val="15"/>
        </w:numPr>
        <w:ind w:left="0" w:firstLine="0"/>
        <w:rPr>
          <w:bCs/>
          <w:color w:val="000000"/>
        </w:rPr>
      </w:pPr>
      <w:r w:rsidRPr="005431DD">
        <w:rPr>
          <w:b/>
          <w:bCs/>
          <w:color w:val="000000"/>
        </w:rPr>
        <w:t xml:space="preserve">Участник закупки - </w:t>
      </w:r>
      <w:r w:rsidR="005431DD" w:rsidRPr="005431DD">
        <w:rPr>
          <w:bCs/>
          <w:color w:val="000000"/>
        </w:rPr>
        <w:t xml:space="preserve">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r w:rsidR="005431DD" w:rsidRPr="00E27A66">
        <w:rPr>
          <w:bCs/>
        </w:rPr>
        <w:t>подпунктом 1 пункта 3 статьи 284</w:t>
      </w:r>
      <w:r w:rsidR="005431DD" w:rsidRPr="005431DD">
        <w:rPr>
          <w:bCs/>
        </w:rPr>
        <w:t xml:space="preserve"> Налогового кодекса Российской Федерации </w:t>
      </w:r>
      <w:r w:rsidR="005431DD" w:rsidRPr="00E27A66">
        <w:rPr>
          <w:bCs/>
        </w:rPr>
        <w:t>перечень</w:t>
      </w:r>
      <w:r w:rsidR="005431DD" w:rsidRPr="005431DD">
        <w:rPr>
          <w:bCs/>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w:t>
      </w:r>
      <w:r w:rsidR="005431DD" w:rsidRPr="005431DD">
        <w:rPr>
          <w:bCs/>
          <w:color w:val="000000"/>
        </w:rPr>
        <w:t xml:space="preserve">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5431DD" w:rsidRPr="005431DD" w:rsidRDefault="005431DD" w:rsidP="005431DD">
      <w:pPr>
        <w:keepNext/>
        <w:keepLines/>
        <w:numPr>
          <w:ilvl w:val="2"/>
          <w:numId w:val="15"/>
        </w:numPr>
        <w:ind w:left="0" w:firstLine="0"/>
        <w:rPr>
          <w:b/>
          <w:bCs/>
        </w:rPr>
      </w:pPr>
      <w:r w:rsidRPr="005431DD">
        <w:rPr>
          <w:b/>
          <w:bCs/>
          <w:color w:val="000000"/>
        </w:rPr>
        <w:t xml:space="preserve"> </w:t>
      </w:r>
      <w:r w:rsidR="002569E8" w:rsidRPr="005431DD">
        <w:rPr>
          <w:b/>
        </w:rPr>
        <w:t>Электронная площадка</w:t>
      </w:r>
      <w:r w:rsidR="002569E8" w:rsidRPr="007E32BD">
        <w:t xml:space="preserve"> –</w:t>
      </w:r>
      <w:r w:rsidR="00D07E7A" w:rsidRPr="007E32BD">
        <w:t xml:space="preserve"> </w:t>
      </w:r>
      <w:r w:rsidRPr="005431DD">
        <w:rPr>
          <w:bCs/>
        </w:rPr>
        <w:t xml:space="preserve">электронная площадка - сайт в информационно-телекоммуникационной сети "Интернет", соответствующий установленным в соответствии с </w:t>
      </w:r>
      <w:r w:rsidRPr="00E27A66">
        <w:rPr>
          <w:bCs/>
        </w:rPr>
        <w:t>пунктами 1</w:t>
      </w:r>
      <w:r w:rsidRPr="005431DD">
        <w:rPr>
          <w:bCs/>
        </w:rPr>
        <w:t xml:space="preserve"> и </w:t>
      </w:r>
      <w:r w:rsidRPr="00E27A66">
        <w:rPr>
          <w:bCs/>
        </w:rPr>
        <w:t>2 части 2 статьи 24.1</w:t>
      </w:r>
      <w:r w:rsidRPr="005431DD">
        <w:rPr>
          <w:bCs/>
        </w:rPr>
        <w:t xml:space="preserve"> </w:t>
      </w:r>
      <w:r w:rsidRPr="005431DD">
        <w:rPr>
          <w:kern w:val="28"/>
          <w:lang w:val="x-none" w:eastAsia="x-none"/>
        </w:rPr>
        <w:t>Закон</w:t>
      </w:r>
      <w:r w:rsidRPr="005431DD">
        <w:rPr>
          <w:kern w:val="28"/>
          <w:lang w:eastAsia="x-none"/>
        </w:rPr>
        <w:t>а</w:t>
      </w:r>
      <w:r w:rsidRPr="005431DD">
        <w:rPr>
          <w:kern w:val="28"/>
          <w:lang w:val="x-none" w:eastAsia="x-none"/>
        </w:rPr>
        <w:t xml:space="preserve"> о контрактной системе</w:t>
      </w:r>
      <w:r w:rsidRPr="005431DD">
        <w:rPr>
          <w:bCs/>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5431DD" w:rsidRPr="005431DD" w:rsidRDefault="005431DD" w:rsidP="005431DD">
      <w:pPr>
        <w:keepNext/>
        <w:keepLines/>
        <w:numPr>
          <w:ilvl w:val="2"/>
          <w:numId w:val="15"/>
        </w:numPr>
        <w:ind w:left="0" w:firstLine="0"/>
        <w:rPr>
          <w:b/>
          <w:bCs/>
        </w:rPr>
      </w:pPr>
      <w:r w:rsidRPr="005431DD">
        <w:rPr>
          <w:b/>
          <w:bCs/>
        </w:rPr>
        <w:t xml:space="preserve"> </w:t>
      </w:r>
      <w:r>
        <w:rPr>
          <w:b/>
          <w:bCs/>
        </w:rPr>
        <w:t>О</w:t>
      </w:r>
      <w:r w:rsidRPr="005431DD">
        <w:rPr>
          <w:b/>
          <w:bCs/>
        </w:rPr>
        <w:t xml:space="preserve">ператор электронной площадки - </w:t>
      </w:r>
      <w:r w:rsidRPr="005431DD">
        <w:rPr>
          <w:bCs/>
        </w:rPr>
        <w:t xml:space="preserve">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r w:rsidRPr="00E27A66">
        <w:rPr>
          <w:bCs/>
        </w:rPr>
        <w:t>пунктами 1</w:t>
      </w:r>
      <w:r w:rsidRPr="005431DD">
        <w:rPr>
          <w:bCs/>
        </w:rPr>
        <w:t xml:space="preserve"> и </w:t>
      </w:r>
      <w:r w:rsidRPr="00E27A66">
        <w:rPr>
          <w:bCs/>
        </w:rPr>
        <w:t>2 части 2 статьи 24.1</w:t>
      </w:r>
      <w:r w:rsidRPr="005431DD">
        <w:rPr>
          <w:bCs/>
        </w:rPr>
        <w:t xml:space="preserve"> </w:t>
      </w:r>
      <w:r w:rsidRPr="005431DD">
        <w:rPr>
          <w:kern w:val="28"/>
          <w:lang w:val="x-none" w:eastAsia="x-none"/>
        </w:rPr>
        <w:t>Закон</w:t>
      </w:r>
      <w:r w:rsidRPr="005431DD">
        <w:rPr>
          <w:kern w:val="28"/>
          <w:lang w:eastAsia="x-none"/>
        </w:rPr>
        <w:t>а</w:t>
      </w:r>
      <w:r w:rsidRPr="005431DD">
        <w:rPr>
          <w:kern w:val="28"/>
          <w:lang w:val="x-none" w:eastAsia="x-none"/>
        </w:rPr>
        <w:t xml:space="preserve"> о контрактной системе</w:t>
      </w:r>
      <w:r w:rsidRPr="005431DD">
        <w:rPr>
          <w:bCs/>
        </w:rPr>
        <w:t xml:space="preserve"> требованиям и включено в утвержденный Правительством Российской Федерации </w:t>
      </w:r>
      <w:r w:rsidRPr="00E27A66">
        <w:rPr>
          <w:bCs/>
        </w:rPr>
        <w:t>перечень</w:t>
      </w:r>
      <w:r w:rsidRPr="005431DD">
        <w:rPr>
          <w:bCs/>
        </w:rPr>
        <w:t xml:space="preserve"> операторов электронных площадок.</w:t>
      </w:r>
    </w:p>
    <w:p w:rsidR="005431DD" w:rsidRPr="005431DD" w:rsidRDefault="005431DD" w:rsidP="005431DD">
      <w:pPr>
        <w:keepNext/>
        <w:keepLines/>
        <w:numPr>
          <w:ilvl w:val="2"/>
          <w:numId w:val="15"/>
        </w:numPr>
        <w:autoSpaceDE w:val="0"/>
        <w:autoSpaceDN w:val="0"/>
        <w:adjustRightInd w:val="0"/>
        <w:ind w:left="0" w:firstLine="0"/>
      </w:pPr>
      <w:r w:rsidRPr="005431DD">
        <w:rPr>
          <w:b/>
          <w:bCs/>
        </w:rPr>
        <w:t xml:space="preserve"> </w:t>
      </w:r>
      <w:r w:rsidRPr="005431DD">
        <w:rPr>
          <w:b/>
        </w:rPr>
        <w:t xml:space="preserve">Контракт - </w:t>
      </w:r>
      <w:r w:rsidRPr="005431DD">
        <w:t xml:space="preserve">государственный или муниципальный контракт либо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r w:rsidRPr="00E27A66">
        <w:t>частями 1</w:t>
      </w:r>
      <w:r w:rsidRPr="005431DD">
        <w:t xml:space="preserve">, </w:t>
      </w:r>
      <w:r w:rsidRPr="00E27A66">
        <w:t>2.1</w:t>
      </w:r>
      <w:r w:rsidRPr="005431DD">
        <w:t xml:space="preserve">, </w:t>
      </w:r>
      <w:r w:rsidRPr="00E27A66">
        <w:t>4</w:t>
      </w:r>
      <w:r w:rsidRPr="005431DD">
        <w:t xml:space="preserve"> и </w:t>
      </w:r>
      <w:r w:rsidRPr="00E27A66">
        <w:t>5 статьи 15</w:t>
      </w:r>
      <w:r w:rsidRPr="005431DD">
        <w:t xml:space="preserve"> </w:t>
      </w:r>
      <w:r w:rsidRPr="005431DD">
        <w:rPr>
          <w:kern w:val="28"/>
          <w:lang w:val="x-none" w:eastAsia="x-none"/>
        </w:rPr>
        <w:t>Закон</w:t>
      </w:r>
      <w:r w:rsidRPr="005431DD">
        <w:rPr>
          <w:kern w:val="28"/>
          <w:lang w:eastAsia="x-none"/>
        </w:rPr>
        <w:t>а</w:t>
      </w:r>
      <w:r w:rsidRPr="005431DD">
        <w:rPr>
          <w:kern w:val="28"/>
          <w:lang w:val="x-none" w:eastAsia="x-none"/>
        </w:rPr>
        <w:t xml:space="preserve"> о контрактной системе</w:t>
      </w:r>
      <w:r w:rsidRPr="005431DD">
        <w:t>.</w:t>
      </w:r>
    </w:p>
    <w:p w:rsidR="005431DD" w:rsidRPr="007960F0" w:rsidRDefault="00D16C9A" w:rsidP="005431DD">
      <w:pPr>
        <w:keepNext/>
        <w:keepLines/>
        <w:numPr>
          <w:ilvl w:val="2"/>
          <w:numId w:val="15"/>
        </w:numPr>
        <w:autoSpaceDE w:val="0"/>
        <w:autoSpaceDN w:val="0"/>
        <w:adjustRightInd w:val="0"/>
        <w:ind w:left="0" w:firstLine="0"/>
        <w:outlineLvl w:val="2"/>
        <w:rPr>
          <w:bCs/>
        </w:rPr>
      </w:pPr>
      <w:r w:rsidRPr="007960F0">
        <w:rPr>
          <w:b/>
          <w:bCs/>
        </w:rPr>
        <w:t xml:space="preserve"> </w:t>
      </w:r>
      <w:r w:rsidR="00D07E7A" w:rsidRPr="007960F0">
        <w:rPr>
          <w:b/>
          <w:bCs/>
          <w:color w:val="000000"/>
          <w:spacing w:val="-1"/>
        </w:rPr>
        <w:t xml:space="preserve">Специализированная организация - </w:t>
      </w:r>
      <w:bookmarkStart w:id="11" w:name="_Toc373179848"/>
      <w:r w:rsidR="005431DD" w:rsidRPr="007960F0">
        <w:rPr>
          <w:bCs/>
        </w:rPr>
        <w:t xml:space="preserve">юридическое лицо, привлекаемое заказчиком в соответствии со </w:t>
      </w:r>
      <w:r w:rsidR="005431DD" w:rsidRPr="00E27A66">
        <w:rPr>
          <w:bCs/>
        </w:rPr>
        <w:t>статьей 40</w:t>
      </w:r>
      <w:r w:rsidR="005431DD" w:rsidRPr="007960F0">
        <w:rPr>
          <w:bCs/>
        </w:rPr>
        <w:t xml:space="preserve"> </w:t>
      </w:r>
      <w:r w:rsidR="005431DD" w:rsidRPr="007960F0">
        <w:rPr>
          <w:kern w:val="28"/>
          <w:lang w:val="x-none" w:eastAsia="x-none"/>
        </w:rPr>
        <w:t>Закон</w:t>
      </w:r>
      <w:r w:rsidR="005431DD" w:rsidRPr="007960F0">
        <w:rPr>
          <w:kern w:val="28"/>
          <w:lang w:eastAsia="x-none"/>
        </w:rPr>
        <w:t>а</w:t>
      </w:r>
      <w:r w:rsidR="005431DD" w:rsidRPr="007960F0">
        <w:rPr>
          <w:kern w:val="28"/>
          <w:lang w:val="x-none" w:eastAsia="x-none"/>
        </w:rPr>
        <w:t xml:space="preserve"> о контрактной системе</w:t>
      </w:r>
      <w:r w:rsidR="005431DD" w:rsidRPr="007960F0">
        <w:rPr>
          <w:bCs/>
        </w:rPr>
        <w:t>.</w:t>
      </w:r>
    </w:p>
    <w:p w:rsidR="005431DD" w:rsidRPr="005431DD" w:rsidRDefault="005431DD" w:rsidP="005431DD">
      <w:pPr>
        <w:keepNext/>
        <w:keepLines/>
        <w:numPr>
          <w:ilvl w:val="2"/>
          <w:numId w:val="15"/>
        </w:numPr>
        <w:autoSpaceDE w:val="0"/>
        <w:autoSpaceDN w:val="0"/>
        <w:adjustRightInd w:val="0"/>
        <w:ind w:left="0" w:firstLine="0"/>
        <w:outlineLvl w:val="2"/>
        <w:rPr>
          <w:bCs/>
        </w:rPr>
      </w:pPr>
      <w:r w:rsidRPr="005431DD">
        <w:rPr>
          <w:b/>
          <w:bCs/>
        </w:rPr>
        <w:lastRenderedPageBreak/>
        <w:t xml:space="preserve"> Единая информационная система в сфере закупок (далее - единая информационная система) - </w:t>
      </w:r>
      <w:r w:rsidRPr="005431DD">
        <w:rPr>
          <w:bCs/>
        </w:rPr>
        <w:t xml:space="preserve">совокупность информации, указанной в </w:t>
      </w:r>
      <w:r w:rsidRPr="00E27A66">
        <w:rPr>
          <w:bCs/>
        </w:rPr>
        <w:t>части 3 статьи 4</w:t>
      </w:r>
      <w:r w:rsidRPr="005431DD">
        <w:rPr>
          <w:bCs/>
        </w:rPr>
        <w:t xml:space="preserve"> </w:t>
      </w:r>
      <w:r w:rsidRPr="005431DD">
        <w:rPr>
          <w:kern w:val="28"/>
          <w:lang w:val="x-none" w:eastAsia="x-none"/>
        </w:rPr>
        <w:t>Закон</w:t>
      </w:r>
      <w:r w:rsidRPr="005431DD">
        <w:rPr>
          <w:kern w:val="28"/>
          <w:lang w:eastAsia="x-none"/>
        </w:rPr>
        <w:t>а</w:t>
      </w:r>
      <w:r w:rsidRPr="005431DD">
        <w:rPr>
          <w:kern w:val="28"/>
          <w:lang w:val="x-none" w:eastAsia="x-none"/>
        </w:rPr>
        <w:t xml:space="preserve"> о контрактной системе</w:t>
      </w:r>
      <w:r w:rsidRPr="005431DD">
        <w:rPr>
          <w:bCs/>
        </w:rPr>
        <w:t xml:space="preserve">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r w:rsidRPr="00E27A66">
        <w:rPr>
          <w:bCs/>
        </w:rPr>
        <w:t>официального сайта</w:t>
      </w:r>
      <w:r w:rsidRPr="005431DD">
        <w:rPr>
          <w:bCs/>
        </w:rPr>
        <w:t xml:space="preserve"> единой информационной системы в информационно-телекоммуникационной сети "Интернет" (далее - официальный сайт).</w:t>
      </w:r>
    </w:p>
    <w:p w:rsidR="007E32BD" w:rsidRPr="005431DD" w:rsidRDefault="005431DD" w:rsidP="005431DD">
      <w:pPr>
        <w:keepNext/>
        <w:keepLines/>
        <w:numPr>
          <w:ilvl w:val="2"/>
          <w:numId w:val="15"/>
        </w:numPr>
        <w:ind w:left="0" w:firstLine="0"/>
        <w:outlineLvl w:val="2"/>
        <w:rPr>
          <w:bCs/>
          <w:lang w:eastAsia="x-none"/>
        </w:rPr>
      </w:pPr>
      <w:r w:rsidRPr="005431DD">
        <w:rPr>
          <w:b/>
          <w:bCs/>
          <w:lang w:val="x-none"/>
        </w:rPr>
        <w:t xml:space="preserve"> </w:t>
      </w:r>
      <w:r w:rsidR="002569E8" w:rsidRPr="005431DD">
        <w:rPr>
          <w:b/>
          <w:bCs/>
          <w:color w:val="000000"/>
          <w:lang w:val="x-none" w:eastAsia="x-none"/>
        </w:rPr>
        <w:t>Контрактная служба</w:t>
      </w:r>
      <w:r w:rsidR="002569E8" w:rsidRPr="005431DD">
        <w:rPr>
          <w:bCs/>
          <w:color w:val="000000"/>
          <w:lang w:val="x-none" w:eastAsia="x-none"/>
        </w:rPr>
        <w:t xml:space="preserve"> – </w:t>
      </w:r>
      <w:r w:rsidR="002569E8" w:rsidRPr="005431DD">
        <w:rPr>
          <w:bCs/>
          <w:lang w:val="x-none" w:eastAsia="x-none"/>
        </w:rPr>
        <w:t>служба</w:t>
      </w:r>
      <w:r w:rsidR="002569E8" w:rsidRPr="005431DD">
        <w:rPr>
          <w:bCs/>
          <w:color w:val="FF0000"/>
          <w:lang w:val="x-none" w:eastAsia="x-none"/>
        </w:rPr>
        <w:t xml:space="preserve"> </w:t>
      </w:r>
      <w:r w:rsidR="002569E8" w:rsidRPr="005431DD">
        <w:rPr>
          <w:bCs/>
          <w:lang w:val="x-none" w:eastAsia="x-none"/>
        </w:rPr>
        <w:t xml:space="preserve">заказчика, выполняющая в соответствии с регламентом о деятельности контрактной службы комплекс функций и полномочий, предусмотренных </w:t>
      </w:r>
      <w:r w:rsidR="007960F0">
        <w:rPr>
          <w:bCs/>
          <w:lang w:eastAsia="x-none"/>
        </w:rPr>
        <w:t>З</w:t>
      </w:r>
      <w:r w:rsidR="002569E8" w:rsidRPr="005431DD">
        <w:rPr>
          <w:bCs/>
          <w:lang w:val="x-none" w:eastAsia="x-none"/>
        </w:rPr>
        <w:t>аконом о контрактной системе.</w:t>
      </w:r>
      <w:bookmarkEnd w:id="11"/>
      <w:r w:rsidR="002569E8" w:rsidRPr="005431DD">
        <w:rPr>
          <w:bCs/>
          <w:lang w:val="x-none" w:eastAsia="x-none"/>
        </w:rPr>
        <w:t xml:space="preserve"> </w:t>
      </w:r>
      <w:r w:rsidR="007E32BD" w:rsidRPr="005431DD">
        <w:rPr>
          <w:bCs/>
          <w:lang w:val="x-none" w:eastAsia="x-none"/>
        </w:rPr>
        <w:t>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r w:rsidR="007E32BD" w:rsidRPr="005431DD">
        <w:rPr>
          <w:bCs/>
          <w:lang w:eastAsia="x-none"/>
        </w:rPr>
        <w:t>.</w:t>
      </w:r>
    </w:p>
    <w:p w:rsidR="002569E8" w:rsidRDefault="002569E8" w:rsidP="00D12371">
      <w:pPr>
        <w:keepNext/>
        <w:keepLines/>
        <w:numPr>
          <w:ilvl w:val="2"/>
          <w:numId w:val="15"/>
        </w:numPr>
        <w:ind w:left="0" w:firstLine="0"/>
      </w:pPr>
      <w:r w:rsidRPr="009B5FE0">
        <w:rPr>
          <w:b/>
        </w:rPr>
        <w:t>Поставщик, подрядчик, исполнитель</w:t>
      </w:r>
      <w:r w:rsidRPr="009B5FE0">
        <w:t xml:space="preserve"> – лицо, с которым заключен контракт на поставку товаров, выполнение работ, оказание услуг для государственных нужд.</w:t>
      </w:r>
    </w:p>
    <w:p w:rsidR="002569E8" w:rsidRPr="009B5FE0" w:rsidRDefault="002569E8" w:rsidP="00D12371">
      <w:pPr>
        <w:keepNext/>
        <w:keepLines/>
        <w:numPr>
          <w:ilvl w:val="1"/>
          <w:numId w:val="15"/>
        </w:numPr>
        <w:spacing w:after="60"/>
        <w:ind w:left="709" w:hanging="709"/>
        <w:jc w:val="center"/>
        <w:outlineLvl w:val="1"/>
        <w:rPr>
          <w:b/>
          <w:lang w:val="x-none"/>
        </w:rPr>
      </w:pPr>
      <w:bookmarkStart w:id="12" w:name="_Toc119941000"/>
      <w:bookmarkStart w:id="13" w:name="_Toc373138137"/>
      <w:r w:rsidRPr="009B5FE0">
        <w:rPr>
          <w:b/>
          <w:lang w:val="x-none"/>
        </w:rPr>
        <w:t xml:space="preserve">Наименование и описание объекта закупки, идентификационный код закупки.  </w:t>
      </w:r>
      <w:bookmarkEnd w:id="12"/>
      <w:r w:rsidRPr="009B5FE0">
        <w:rPr>
          <w:b/>
          <w:lang w:val="x-none"/>
        </w:rPr>
        <w:t>Место доставки товара, выполнения работ, оказания услуг. Сроки поставки товара или завершения работы либо график оказания услуг</w:t>
      </w:r>
      <w:bookmarkEnd w:id="13"/>
    </w:p>
    <w:p w:rsidR="002569E8" w:rsidRPr="009B5FE0" w:rsidRDefault="002569E8" w:rsidP="00D12371">
      <w:pPr>
        <w:keepNext/>
        <w:keepLines/>
        <w:numPr>
          <w:ilvl w:val="2"/>
          <w:numId w:val="15"/>
        </w:numPr>
        <w:autoSpaceDE w:val="0"/>
        <w:autoSpaceDN w:val="0"/>
        <w:adjustRightInd w:val="0"/>
        <w:ind w:left="0" w:firstLine="0"/>
      </w:pPr>
      <w:bookmarkStart w:id="14" w:name="_Toc282955047"/>
      <w:bookmarkStart w:id="15" w:name="_Toc282953859"/>
      <w:bookmarkStart w:id="16" w:name="_Toc282947019"/>
      <w:r w:rsidRPr="009B5FE0">
        <w:t>Наименование объекта закупки, а также идентификационный код закупки указаны в «Информационной карте электронного аукциона».</w:t>
      </w:r>
      <w:bookmarkEnd w:id="14"/>
      <w:bookmarkEnd w:id="15"/>
      <w:bookmarkEnd w:id="16"/>
      <w:r w:rsidRPr="009B5FE0">
        <w:t xml:space="preserve"> </w:t>
      </w:r>
      <w:bookmarkStart w:id="17" w:name="_Toc282955048"/>
      <w:bookmarkStart w:id="18" w:name="_Toc282953860"/>
      <w:bookmarkStart w:id="19" w:name="_Toc282947020"/>
    </w:p>
    <w:p w:rsidR="002569E8" w:rsidRDefault="002569E8" w:rsidP="00D12371">
      <w:pPr>
        <w:keepNext/>
        <w:keepLines/>
        <w:numPr>
          <w:ilvl w:val="2"/>
          <w:numId w:val="15"/>
        </w:numPr>
        <w:autoSpaceDE w:val="0"/>
        <w:autoSpaceDN w:val="0"/>
        <w:adjustRightInd w:val="0"/>
        <w:ind w:left="0" w:firstLine="0"/>
      </w:pPr>
      <w:r w:rsidRPr="009B5FE0">
        <w:t xml:space="preserve">Описание объекта закупки, 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сроки поставки товара, завершения работы либо график оказания услуг, указаны в «Информационной карте электронного аукциона» и в приложении </w:t>
      </w:r>
      <w:r w:rsidR="006C30B2" w:rsidRPr="009B5FE0">
        <w:t>1</w:t>
      </w:r>
      <w:r w:rsidRPr="009B5FE0">
        <w:t xml:space="preserve"> «Техническое задание».</w:t>
      </w:r>
      <w:bookmarkEnd w:id="17"/>
      <w:bookmarkEnd w:id="18"/>
      <w:bookmarkEnd w:id="19"/>
      <w:r w:rsidRPr="009B5FE0">
        <w:t xml:space="preserve"> </w:t>
      </w:r>
    </w:p>
    <w:p w:rsidR="002569E8" w:rsidRPr="009B5FE0" w:rsidRDefault="002569E8" w:rsidP="00D12371">
      <w:pPr>
        <w:keepNext/>
        <w:keepLines/>
        <w:numPr>
          <w:ilvl w:val="1"/>
          <w:numId w:val="15"/>
        </w:numPr>
        <w:spacing w:after="60"/>
        <w:ind w:left="709" w:hanging="709"/>
        <w:jc w:val="center"/>
        <w:outlineLvl w:val="1"/>
        <w:rPr>
          <w:b/>
          <w:lang w:val="x-none"/>
        </w:rPr>
      </w:pPr>
      <w:bookmarkStart w:id="20" w:name="_Toc282955049"/>
      <w:bookmarkStart w:id="21" w:name="_Toc123405455"/>
      <w:bookmarkStart w:id="22" w:name="_Toc373138138"/>
      <w:bookmarkStart w:id="23" w:name="_Toc371787606"/>
      <w:r w:rsidRPr="009B5FE0">
        <w:rPr>
          <w:b/>
          <w:lang w:val="x-none"/>
        </w:rPr>
        <w:t>Начальная (максимальная) цена контракта</w:t>
      </w:r>
      <w:bookmarkEnd w:id="20"/>
      <w:bookmarkEnd w:id="21"/>
      <w:r w:rsidRPr="009B5FE0">
        <w:rPr>
          <w:b/>
          <w:lang w:val="x-none"/>
        </w:rPr>
        <w:t>. Источник финансирования закупки, форма, срок и порядок оплаты товара (работ, услуг)</w:t>
      </w:r>
      <w:bookmarkEnd w:id="22"/>
      <w:bookmarkEnd w:id="23"/>
    </w:p>
    <w:p w:rsidR="002569E8" w:rsidRPr="009B5FE0" w:rsidRDefault="002569E8" w:rsidP="00D12371">
      <w:pPr>
        <w:keepNext/>
        <w:keepLines/>
        <w:widowControl w:val="0"/>
        <w:numPr>
          <w:ilvl w:val="2"/>
          <w:numId w:val="15"/>
        </w:numPr>
        <w:adjustRightInd w:val="0"/>
        <w:ind w:left="0" w:firstLine="0"/>
        <w:rPr>
          <w:lang w:val="x-none" w:eastAsia="x-none"/>
        </w:rPr>
      </w:pPr>
      <w:r w:rsidRPr="009B5FE0">
        <w:rPr>
          <w:lang w:val="x-none" w:eastAsia="x-none"/>
        </w:rPr>
        <w:t xml:space="preserve">Начальная (максимальная) цена контракта указана в извещении о проведении электронного аукциона и в «Информационной карте электронного аукциона». </w:t>
      </w:r>
    </w:p>
    <w:p w:rsidR="002569E8" w:rsidRPr="009B5FE0" w:rsidRDefault="002569E8" w:rsidP="00D12371">
      <w:pPr>
        <w:keepNext/>
        <w:keepLines/>
        <w:widowControl w:val="0"/>
        <w:numPr>
          <w:ilvl w:val="2"/>
          <w:numId w:val="15"/>
        </w:numPr>
        <w:adjustRightInd w:val="0"/>
        <w:ind w:left="0" w:firstLine="0"/>
        <w:rPr>
          <w:lang w:val="x-none" w:eastAsia="x-none"/>
        </w:rPr>
      </w:pPr>
      <w:r w:rsidRPr="009B5FE0">
        <w:rPr>
          <w:lang w:val="x-none" w:eastAsia="x-none"/>
        </w:rPr>
        <w:t xml:space="preserve">Заказчик направляет средства на финансирование закупки из источника финансирования закупки, указанного </w:t>
      </w:r>
      <w:r w:rsidR="007960F0">
        <w:rPr>
          <w:lang w:eastAsia="x-none"/>
        </w:rPr>
        <w:t xml:space="preserve">в </w:t>
      </w:r>
      <w:r w:rsidRPr="009B5FE0">
        <w:rPr>
          <w:lang w:val="x-none" w:eastAsia="x-none"/>
        </w:rPr>
        <w:t>«Информационной карте электронного аукциона»</w:t>
      </w:r>
    </w:p>
    <w:p w:rsidR="00B70A25" w:rsidRPr="009B5FE0" w:rsidRDefault="002569E8" w:rsidP="00D12371">
      <w:pPr>
        <w:keepNext/>
        <w:keepLines/>
        <w:widowControl w:val="0"/>
        <w:numPr>
          <w:ilvl w:val="2"/>
          <w:numId w:val="15"/>
        </w:numPr>
        <w:adjustRightInd w:val="0"/>
        <w:ind w:left="0" w:firstLine="0"/>
        <w:rPr>
          <w:lang w:val="x-none" w:eastAsia="x-none"/>
        </w:rPr>
      </w:pPr>
      <w:r w:rsidRPr="009B5FE0">
        <w:rPr>
          <w:lang w:val="x-none" w:eastAsia="x-none"/>
        </w:rPr>
        <w:t xml:space="preserve">Форма, срок и порядок оплаты за поставленные товары, выполненные работы, оказанные услуги, указаны в «Информационной карте электронного аукциона» и Приложении </w:t>
      </w:r>
      <w:r w:rsidR="00E45F39" w:rsidRPr="009B5FE0">
        <w:rPr>
          <w:lang w:eastAsia="x-none"/>
        </w:rPr>
        <w:t>2</w:t>
      </w:r>
      <w:r w:rsidRPr="009B5FE0">
        <w:rPr>
          <w:lang w:val="x-none" w:eastAsia="x-none"/>
        </w:rPr>
        <w:t xml:space="preserve"> «Проект контракта».</w:t>
      </w:r>
    </w:p>
    <w:p w:rsidR="002569E8" w:rsidRPr="009B5FE0" w:rsidRDefault="002569E8" w:rsidP="00D12371">
      <w:pPr>
        <w:keepNext/>
        <w:keepLines/>
        <w:widowControl w:val="0"/>
        <w:numPr>
          <w:ilvl w:val="2"/>
          <w:numId w:val="15"/>
        </w:numPr>
        <w:adjustRightInd w:val="0"/>
        <w:ind w:left="0" w:firstLine="0"/>
        <w:rPr>
          <w:lang w:val="x-none" w:eastAsia="x-none"/>
        </w:rPr>
      </w:pPr>
      <w:r w:rsidRPr="009B5FE0">
        <w:rPr>
          <w:lang w:val="x-none" w:eastAsia="x-none"/>
        </w:rPr>
        <w:t>Если при проведении закупки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заказчиком, указаны начальная (максимальная) цена контракта, а также начальная (максимальная) цена запасных частей (каждой запасной части) к технике, к оборудованию и начальная (максимальная) цена единицы услуги и (или) работы, и контракт заключён с указанием цены запасных частей (каждой запасной части) к технике, к оборудованию, цены единицы услуги и (или) работы, то оплата выполненных работ или оказанных услуг осуществляется по цене единицы работы или услуги, исходя из объёма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осуществляться в ходе исполнения контракта, но в размере, не превышающем начальной (максимальной) цены контракта, указанной в извещении о проведении электронного аукциона и документации об электронном аукционе.</w:t>
      </w:r>
    </w:p>
    <w:p w:rsidR="002569E8" w:rsidRPr="009B5FE0" w:rsidRDefault="002569E8" w:rsidP="00A76506">
      <w:pPr>
        <w:keepNext/>
        <w:keepLines/>
        <w:widowControl w:val="0"/>
        <w:tabs>
          <w:tab w:val="num" w:pos="227"/>
          <w:tab w:val="num" w:pos="709"/>
        </w:tabs>
        <w:adjustRightInd w:val="0"/>
        <w:rPr>
          <w:lang w:val="x-none" w:eastAsia="x-none"/>
        </w:rPr>
      </w:pPr>
      <w:r w:rsidRPr="009B5FE0">
        <w:rPr>
          <w:lang w:val="x-none" w:eastAsia="x-none"/>
        </w:rPr>
        <w:tab/>
      </w:r>
      <w:r w:rsidRPr="009B5FE0">
        <w:rPr>
          <w:lang w:val="x-none" w:eastAsia="x-none"/>
        </w:rPr>
        <w:tab/>
        <w:t xml:space="preserve">Начальная (максимальная) цена контракта, цена запасных частей или каждой запасной части к технике, оборудованию, цена единицы работы или услуги, указывается в приложении </w:t>
      </w:r>
      <w:r w:rsidR="00E45F39" w:rsidRPr="009B5FE0">
        <w:rPr>
          <w:lang w:eastAsia="x-none"/>
        </w:rPr>
        <w:t>1</w:t>
      </w:r>
      <w:r w:rsidRPr="009B5FE0">
        <w:rPr>
          <w:lang w:val="x-none" w:eastAsia="x-none"/>
        </w:rPr>
        <w:t xml:space="preserve"> «Техническое задание».</w:t>
      </w:r>
    </w:p>
    <w:p w:rsidR="002569E8" w:rsidRPr="009B5FE0" w:rsidRDefault="002569E8" w:rsidP="00D12371">
      <w:pPr>
        <w:keepNext/>
        <w:keepLines/>
        <w:numPr>
          <w:ilvl w:val="1"/>
          <w:numId w:val="15"/>
        </w:numPr>
        <w:ind w:left="709" w:hanging="709"/>
        <w:jc w:val="center"/>
        <w:outlineLvl w:val="1"/>
        <w:rPr>
          <w:b/>
          <w:lang w:val="x-none"/>
        </w:rPr>
      </w:pPr>
      <w:bookmarkStart w:id="24" w:name="_Toc122326937"/>
      <w:bookmarkStart w:id="25" w:name="_Ref122323929"/>
      <w:bookmarkStart w:id="26" w:name="_Ref122323775"/>
      <w:bookmarkStart w:id="27" w:name="_Toc373138139"/>
      <w:r w:rsidRPr="009B5FE0">
        <w:rPr>
          <w:b/>
          <w:lang w:val="x-none"/>
        </w:rPr>
        <w:t xml:space="preserve">Требования к Участникам </w:t>
      </w:r>
      <w:bookmarkEnd w:id="24"/>
      <w:bookmarkEnd w:id="25"/>
      <w:bookmarkEnd w:id="26"/>
      <w:r w:rsidRPr="009B5FE0">
        <w:rPr>
          <w:b/>
          <w:bCs/>
          <w:lang w:val="x-none"/>
        </w:rPr>
        <w:t>электронного аукциона</w:t>
      </w:r>
      <w:r w:rsidRPr="009B5FE0">
        <w:rPr>
          <w:b/>
          <w:lang w:val="x-none"/>
        </w:rPr>
        <w:t>.</w:t>
      </w:r>
      <w:bookmarkEnd w:id="27"/>
    </w:p>
    <w:p w:rsidR="002569E8" w:rsidRPr="009B5FE0" w:rsidRDefault="002569E8" w:rsidP="00D12371">
      <w:pPr>
        <w:keepNext/>
        <w:keepLines/>
        <w:widowControl w:val="0"/>
        <w:numPr>
          <w:ilvl w:val="2"/>
          <w:numId w:val="15"/>
        </w:numPr>
        <w:adjustRightInd w:val="0"/>
        <w:ind w:left="0" w:right="-2" w:firstLine="0"/>
        <w:rPr>
          <w:lang w:val="x-none" w:eastAsia="x-none"/>
        </w:rPr>
      </w:pPr>
      <w:r w:rsidRPr="009B5FE0">
        <w:rPr>
          <w:lang w:val="x-none" w:eastAsia="x-none"/>
        </w:rPr>
        <w:lastRenderedPageBreak/>
        <w:t xml:space="preserve">В настоящем электронном аукционе может принять участие любое </w:t>
      </w:r>
      <w:r w:rsidR="00235D74" w:rsidRPr="009B5FE0">
        <w:rPr>
          <w:lang w:val="x-none" w:eastAsia="x-none"/>
        </w:rPr>
        <w:t>юридическ</w:t>
      </w:r>
      <w:r w:rsidR="00235D74" w:rsidRPr="009B5FE0">
        <w:rPr>
          <w:lang w:eastAsia="x-none"/>
        </w:rPr>
        <w:t>ое</w:t>
      </w:r>
      <w:r w:rsidR="00235D74" w:rsidRPr="009B5FE0">
        <w:rPr>
          <w:lang w:val="x-none" w:eastAsia="x-none"/>
        </w:rPr>
        <w:t xml:space="preserve"> лиц</w:t>
      </w:r>
      <w:r w:rsidR="00235D74" w:rsidRPr="009B5FE0">
        <w:rPr>
          <w:lang w:eastAsia="x-none"/>
        </w:rPr>
        <w:t>о</w:t>
      </w:r>
      <w:r w:rsidR="00235D74" w:rsidRPr="009B5FE0">
        <w:rPr>
          <w:lang w:val="x-none" w:eastAsia="x-none"/>
        </w:rPr>
        <w:t xml:space="preserve">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w:t>
      </w:r>
      <w:r w:rsidRPr="009B5FE0">
        <w:rPr>
          <w:lang w:val="x-none" w:eastAsia="x-none"/>
        </w:rPr>
        <w:t>или любое физическое лицо, в том числе зарегистрированное в качестве индивидуального предпринимателя, если иное не установлено в «Информационной карте электронного аукциона», получившие аккредитацию на электронной площадке, адрес которой указан в Извещении о проведении электронного аукциона и в «Информационной карте электронного аукциона», а также при наличии на счете участника электронного аукциона, открытом для проведения операций по обеспечению участия в аукционах, денежных средств в размере не менее чем размер обеспечения заявки на участие в аукционе, предусмотренный документацией об электронном аукционе.</w:t>
      </w:r>
    </w:p>
    <w:p w:rsidR="002569E8" w:rsidRPr="009B5FE0" w:rsidRDefault="002569E8" w:rsidP="00D12371">
      <w:pPr>
        <w:keepNext/>
        <w:keepLines/>
        <w:widowControl w:val="0"/>
        <w:numPr>
          <w:ilvl w:val="2"/>
          <w:numId w:val="15"/>
        </w:numPr>
        <w:adjustRightInd w:val="0"/>
        <w:ind w:left="0" w:firstLine="0"/>
        <w:rPr>
          <w:b/>
          <w:i/>
          <w:lang w:val="x-none" w:eastAsia="x-none"/>
        </w:rPr>
      </w:pPr>
      <w:r w:rsidRPr="009B5FE0">
        <w:rPr>
          <w:lang w:val="x-none" w:eastAsia="x-none"/>
        </w:rPr>
        <w:t xml:space="preserve">Участник закупки должен соответствовать обязательным требованиям, установленным в соответствии со статьей 31 </w:t>
      </w:r>
      <w:r w:rsidR="00F9462B" w:rsidRPr="009B5FE0">
        <w:rPr>
          <w:lang w:eastAsia="x-none"/>
        </w:rPr>
        <w:t>З</w:t>
      </w:r>
      <w:r w:rsidRPr="009B5FE0">
        <w:rPr>
          <w:lang w:val="x-none" w:eastAsia="x-none"/>
        </w:rPr>
        <w:t>акона о контрактной системе, информация о которых содержится в «Информационной карте электронного аукциона».</w:t>
      </w:r>
    </w:p>
    <w:p w:rsidR="002569E8" w:rsidRPr="009B5FE0" w:rsidRDefault="002569E8" w:rsidP="00D12371">
      <w:pPr>
        <w:keepNext/>
        <w:keepLines/>
        <w:widowControl w:val="0"/>
        <w:numPr>
          <w:ilvl w:val="2"/>
          <w:numId w:val="15"/>
        </w:numPr>
        <w:adjustRightInd w:val="0"/>
        <w:ind w:left="0" w:firstLine="0"/>
        <w:rPr>
          <w:b/>
          <w:i/>
          <w:lang w:val="x-none" w:eastAsia="x-none"/>
        </w:rPr>
      </w:pPr>
      <w:r w:rsidRPr="009B5FE0">
        <w:rPr>
          <w:lang w:val="x-none" w:eastAsia="x-none"/>
        </w:rPr>
        <w:t xml:space="preserve">Запреты, ограничения, условия допуска в соответствии со статьей 14 </w:t>
      </w:r>
      <w:r w:rsidR="00F9462B" w:rsidRPr="009B5FE0">
        <w:rPr>
          <w:lang w:eastAsia="x-none"/>
        </w:rPr>
        <w:t>З</w:t>
      </w:r>
      <w:r w:rsidRPr="009B5FE0">
        <w:rPr>
          <w:lang w:val="x-none" w:eastAsia="x-none"/>
        </w:rPr>
        <w:t>акона о контрактной системе</w:t>
      </w:r>
      <w:r w:rsidR="00CE5E46" w:rsidRPr="009B5FE0">
        <w:rPr>
          <w:lang w:eastAsia="x-none"/>
        </w:rPr>
        <w:t xml:space="preserve"> (при наличии)</w:t>
      </w:r>
      <w:r w:rsidRPr="009B5FE0">
        <w:rPr>
          <w:lang w:val="x-none" w:eastAsia="x-none"/>
        </w:rPr>
        <w:t xml:space="preserve"> </w:t>
      </w:r>
      <w:r w:rsidR="00CE5E46" w:rsidRPr="009B5FE0">
        <w:rPr>
          <w:lang w:val="x-none" w:eastAsia="x-none"/>
        </w:rPr>
        <w:t>устанавл</w:t>
      </w:r>
      <w:r w:rsidR="00CE5E46" w:rsidRPr="009B5FE0">
        <w:rPr>
          <w:lang w:eastAsia="x-none"/>
        </w:rPr>
        <w:t>иваются</w:t>
      </w:r>
      <w:r w:rsidRPr="009B5FE0">
        <w:rPr>
          <w:lang w:val="x-none" w:eastAsia="x-none"/>
        </w:rPr>
        <w:t xml:space="preserve"> заказчиком в «Информационной карте электронного аукциона» и «Извещении о проведении электронного аукциона».</w:t>
      </w:r>
    </w:p>
    <w:p w:rsidR="002569E8" w:rsidRPr="009B5FE0" w:rsidRDefault="002569E8" w:rsidP="00D12371">
      <w:pPr>
        <w:keepNext/>
        <w:keepLines/>
        <w:numPr>
          <w:ilvl w:val="1"/>
          <w:numId w:val="15"/>
        </w:numPr>
        <w:ind w:left="709" w:hanging="709"/>
        <w:jc w:val="center"/>
        <w:outlineLvl w:val="1"/>
        <w:rPr>
          <w:b/>
          <w:lang w:val="x-none"/>
        </w:rPr>
      </w:pPr>
      <w:bookmarkStart w:id="28" w:name="_Toc373138140"/>
      <w:r w:rsidRPr="009B5FE0">
        <w:rPr>
          <w:b/>
          <w:lang w:val="x-none"/>
        </w:rPr>
        <w:t xml:space="preserve">Расходы на участие в </w:t>
      </w:r>
      <w:r w:rsidRPr="009B5FE0">
        <w:rPr>
          <w:b/>
          <w:bCs/>
          <w:lang w:val="x-none"/>
        </w:rPr>
        <w:t>электронном аукционе</w:t>
      </w:r>
      <w:r w:rsidRPr="009B5FE0">
        <w:rPr>
          <w:b/>
          <w:lang w:val="x-none"/>
        </w:rPr>
        <w:t>.</w:t>
      </w:r>
      <w:bookmarkEnd w:id="28"/>
    </w:p>
    <w:p w:rsidR="002569E8" w:rsidRPr="009B5FE0" w:rsidRDefault="002569E8" w:rsidP="00D12371">
      <w:pPr>
        <w:keepNext/>
        <w:keepLines/>
        <w:numPr>
          <w:ilvl w:val="2"/>
          <w:numId w:val="15"/>
        </w:numPr>
        <w:ind w:left="0" w:firstLine="0"/>
      </w:pPr>
      <w:r w:rsidRPr="009B5FE0">
        <w:t xml:space="preserve">Участник электронного аукциона несет все расходы, связанные с подготовкой и подачей заявки на участие в аукционе и участием в электронном аукционе. Заказчик не имеет обязательств в связи с такими расходами независимо от того, как проводится и чем завершается процесс торгов.  </w:t>
      </w:r>
    </w:p>
    <w:p w:rsidR="002569E8" w:rsidRPr="009B5FE0" w:rsidRDefault="002569E8" w:rsidP="00D12371">
      <w:pPr>
        <w:keepNext/>
        <w:keepLines/>
        <w:numPr>
          <w:ilvl w:val="1"/>
          <w:numId w:val="15"/>
        </w:numPr>
        <w:ind w:left="709" w:hanging="709"/>
        <w:jc w:val="center"/>
        <w:outlineLvl w:val="1"/>
        <w:rPr>
          <w:b/>
          <w:lang w:val="x-none"/>
        </w:rPr>
      </w:pPr>
      <w:bookmarkStart w:id="29" w:name="_Toc373138141"/>
      <w:bookmarkStart w:id="30" w:name="_Toc371787614"/>
      <w:bookmarkStart w:id="31" w:name="_Toc226399478"/>
      <w:bookmarkStart w:id="32" w:name="_Toc120629082"/>
      <w:r w:rsidRPr="009B5FE0">
        <w:rPr>
          <w:b/>
          <w:lang w:val="x-none"/>
        </w:rPr>
        <w:t>Преимущества, предоставляемые при участии в определении поставщиков (подрядчиков, исполнителей)</w:t>
      </w:r>
      <w:bookmarkEnd w:id="29"/>
      <w:bookmarkEnd w:id="30"/>
      <w:bookmarkEnd w:id="31"/>
      <w:r w:rsidR="00DE63B2" w:rsidRPr="009B5FE0">
        <w:rPr>
          <w:b/>
        </w:rPr>
        <w:t>.</w:t>
      </w:r>
    </w:p>
    <w:p w:rsidR="007E32BD" w:rsidRPr="009B5FE0" w:rsidRDefault="002569E8" w:rsidP="00D12371">
      <w:pPr>
        <w:keepNext/>
        <w:keepLines/>
        <w:numPr>
          <w:ilvl w:val="2"/>
          <w:numId w:val="15"/>
        </w:numPr>
        <w:tabs>
          <w:tab w:val="num" w:pos="709"/>
        </w:tabs>
        <w:ind w:left="0" w:firstLine="0"/>
        <w:outlineLvl w:val="2"/>
        <w:rPr>
          <w:bCs/>
          <w:lang w:val="x-none" w:eastAsia="x-none"/>
        </w:rPr>
      </w:pPr>
      <w:bookmarkStart w:id="33" w:name="_Ref166312468"/>
      <w:r w:rsidRPr="009B5FE0">
        <w:rPr>
          <w:bCs/>
          <w:lang w:val="x-none" w:eastAsia="x-none"/>
        </w:rPr>
        <w:t xml:space="preserve">Заказчик обязан при определении поставщика (исполнителя, подрядчика) предоставить преимущества учреждениям и предприятиям уголовно-исполнительной системы, организациям инвалидов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w:t>
      </w:r>
    </w:p>
    <w:p w:rsidR="002569E8" w:rsidRPr="009B5FE0" w:rsidRDefault="002569E8" w:rsidP="007E32BD">
      <w:pPr>
        <w:keepNext/>
        <w:keepLines/>
        <w:outlineLvl w:val="2"/>
        <w:rPr>
          <w:bCs/>
          <w:lang w:val="x-none" w:eastAsia="x-none"/>
        </w:rPr>
      </w:pPr>
      <w:r w:rsidRPr="009B5FE0">
        <w:rPr>
          <w:bCs/>
          <w:lang w:val="x-none" w:eastAsia="x-none"/>
        </w:rPr>
        <w:t>Преимущества указанным учреждениям и предприятиям, организациям устанавливаются в отношении предлагаемой ими цены контракта</w:t>
      </w:r>
      <w:r w:rsidRPr="009B5FE0">
        <w:rPr>
          <w:b/>
          <w:bCs/>
          <w:lang w:val="x-none" w:eastAsia="x-none"/>
        </w:rPr>
        <w:t xml:space="preserve"> </w:t>
      </w:r>
      <w:r w:rsidRPr="009B5FE0">
        <w:rPr>
          <w:bCs/>
          <w:lang w:val="x-none" w:eastAsia="x-none"/>
        </w:rPr>
        <w:t>в размере, указанном в «Информационной карте электронного аукциона», но не более пятнадцати процентов.</w:t>
      </w:r>
      <w:bookmarkEnd w:id="33"/>
      <w:r w:rsidRPr="009B5FE0">
        <w:rPr>
          <w:bCs/>
          <w:lang w:val="x-none" w:eastAsia="x-none"/>
        </w:rPr>
        <w:t xml:space="preserve"> </w:t>
      </w:r>
    </w:p>
    <w:p w:rsidR="002569E8" w:rsidRPr="009B5FE0" w:rsidRDefault="002569E8" w:rsidP="00D12371">
      <w:pPr>
        <w:keepNext/>
        <w:keepLines/>
        <w:numPr>
          <w:ilvl w:val="2"/>
          <w:numId w:val="15"/>
        </w:numPr>
        <w:tabs>
          <w:tab w:val="num" w:pos="880"/>
          <w:tab w:val="num" w:pos="1447"/>
        </w:tabs>
        <w:ind w:left="0" w:firstLine="0"/>
        <w:outlineLvl w:val="2"/>
        <w:rPr>
          <w:bCs/>
          <w:lang w:val="x-none" w:eastAsia="x-none"/>
        </w:rPr>
      </w:pPr>
      <w:r w:rsidRPr="009B5FE0">
        <w:rPr>
          <w:bCs/>
          <w:lang w:val="x-none" w:eastAsia="x-none"/>
        </w:rPr>
        <w:t>В случае, если победителем электронного аукциона признано учреждение, предприятие или организация, которым предоставлены преимущества,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w:t>
      </w:r>
    </w:p>
    <w:p w:rsidR="002569E8" w:rsidRPr="009B5FE0" w:rsidRDefault="002569E8" w:rsidP="00D12371">
      <w:pPr>
        <w:keepNext/>
        <w:keepLines/>
        <w:numPr>
          <w:ilvl w:val="1"/>
          <w:numId w:val="15"/>
        </w:numPr>
        <w:ind w:left="709" w:hanging="709"/>
        <w:jc w:val="center"/>
        <w:outlineLvl w:val="1"/>
        <w:rPr>
          <w:b/>
          <w:lang w:val="x-none"/>
        </w:rPr>
      </w:pPr>
      <w:bookmarkStart w:id="34" w:name="_Toc373138142"/>
      <w:bookmarkStart w:id="35" w:name="_Toc371787615"/>
      <w:r w:rsidRPr="009B5FE0">
        <w:rPr>
          <w:b/>
          <w:lang w:val="x-none"/>
        </w:rPr>
        <w:t>Закупка у субъектов малого предпринимательства, социально ориентированных некоммерческих организаций</w:t>
      </w:r>
      <w:bookmarkEnd w:id="34"/>
      <w:bookmarkEnd w:id="35"/>
    </w:p>
    <w:p w:rsidR="002569E8" w:rsidRPr="009B5FE0" w:rsidRDefault="002569E8" w:rsidP="00D12371">
      <w:pPr>
        <w:keepNext/>
        <w:keepLines/>
        <w:numPr>
          <w:ilvl w:val="2"/>
          <w:numId w:val="15"/>
        </w:numPr>
        <w:tabs>
          <w:tab w:val="num" w:pos="880"/>
          <w:tab w:val="left" w:pos="1418"/>
          <w:tab w:val="num" w:pos="1447"/>
          <w:tab w:val="left" w:pos="1701"/>
        </w:tabs>
        <w:ind w:left="0" w:firstLine="0"/>
        <w:outlineLvl w:val="2"/>
        <w:rPr>
          <w:bCs/>
          <w:lang w:val="x-none" w:eastAsia="x-none"/>
        </w:rPr>
      </w:pPr>
      <w:bookmarkStart w:id="36" w:name="_Ref166313730"/>
      <w:bookmarkStart w:id="37" w:name="_Ref166098622"/>
      <w:r w:rsidRPr="009B5FE0">
        <w:rPr>
          <w:bCs/>
          <w:lang w:val="x-none" w:eastAsia="x-none"/>
        </w:rPr>
        <w:t xml:space="preserve">В случае, если проводится электронный аукцион у субъектов малого предпринимательства, социально ориентированных некоммерческих организаций в соответствии с указанием на это в Извещении о проведении электронного аукциона и «Информационной карте электронного аукциона», участниками такого аукциона могут быть только субъекты малого предпринимательства, социально ориентированные некоммерческие организации соответственно. </w:t>
      </w:r>
    </w:p>
    <w:p w:rsidR="002569E8" w:rsidRPr="009B5FE0" w:rsidRDefault="002569E8" w:rsidP="00D12371">
      <w:pPr>
        <w:keepNext/>
        <w:keepLines/>
        <w:numPr>
          <w:ilvl w:val="2"/>
          <w:numId w:val="15"/>
        </w:numPr>
        <w:tabs>
          <w:tab w:val="num" w:pos="880"/>
          <w:tab w:val="left" w:pos="1418"/>
          <w:tab w:val="num" w:pos="1447"/>
          <w:tab w:val="left" w:pos="1701"/>
        </w:tabs>
        <w:ind w:left="0" w:firstLine="0"/>
        <w:outlineLvl w:val="2"/>
        <w:rPr>
          <w:bCs/>
          <w:lang w:val="x-none" w:eastAsia="x-none"/>
        </w:rPr>
      </w:pPr>
      <w:r w:rsidRPr="009B5FE0">
        <w:rPr>
          <w:bCs/>
          <w:lang w:val="x-none" w:eastAsia="x-none"/>
        </w:rPr>
        <w:t>Статус субъекта малого предпринимательства определяется в соответствии с законодательством Российской Федерации.</w:t>
      </w:r>
      <w:bookmarkEnd w:id="36"/>
      <w:r w:rsidRPr="009B5FE0">
        <w:rPr>
          <w:bCs/>
          <w:lang w:val="x-none" w:eastAsia="x-none"/>
        </w:rPr>
        <w:t xml:space="preserve"> К социально ориентированным некоммерческим организациям, относятся юридические лица,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 7-ФЗ «О некоммерческих организациях»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p>
    <w:p w:rsidR="002569E8" w:rsidRPr="009B5FE0" w:rsidRDefault="002569E8" w:rsidP="00D12371">
      <w:pPr>
        <w:keepNext/>
        <w:keepLines/>
        <w:numPr>
          <w:ilvl w:val="1"/>
          <w:numId w:val="15"/>
        </w:numPr>
        <w:ind w:left="709" w:hanging="709"/>
        <w:jc w:val="center"/>
        <w:outlineLvl w:val="1"/>
        <w:rPr>
          <w:b/>
          <w:lang w:val="x-none"/>
        </w:rPr>
      </w:pPr>
      <w:bookmarkStart w:id="38" w:name="_Ref166264288"/>
      <w:bookmarkStart w:id="39" w:name="_Toc373138143"/>
      <w:bookmarkStart w:id="40" w:name="_Toc371787616"/>
      <w:bookmarkStart w:id="41" w:name="_Toc226399479"/>
      <w:bookmarkEnd w:id="37"/>
      <w:r w:rsidRPr="009B5FE0">
        <w:rPr>
          <w:b/>
          <w:webHidden/>
          <w:lang w:val="x-none"/>
        </w:rPr>
        <w:lastRenderedPageBreak/>
        <w:t xml:space="preserve">Основания отстранения от участия в </w:t>
      </w:r>
      <w:bookmarkEnd w:id="38"/>
      <w:r w:rsidRPr="009B5FE0">
        <w:rPr>
          <w:b/>
          <w:webHidden/>
          <w:lang w:val="x-none"/>
        </w:rPr>
        <w:t>закупке</w:t>
      </w:r>
      <w:bookmarkEnd w:id="39"/>
      <w:bookmarkEnd w:id="40"/>
      <w:bookmarkEnd w:id="41"/>
    </w:p>
    <w:p w:rsidR="002569E8" w:rsidRPr="009B5FE0" w:rsidRDefault="002569E8" w:rsidP="006C30B2">
      <w:pPr>
        <w:keepNext/>
        <w:keepLines/>
        <w:outlineLvl w:val="2"/>
        <w:rPr>
          <w:bCs/>
          <w:lang w:val="x-none" w:eastAsia="x-none"/>
        </w:rPr>
      </w:pPr>
      <w:r w:rsidRPr="009B5FE0">
        <w:rPr>
          <w:bCs/>
          <w:lang w:val="x-none" w:eastAsia="x-none"/>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осуществляются в любой момент до заключения контракта, если заказчик или аукционная комиссия обнаружит, что участник закупки не соответствует требованиям, указанным в статье 31 </w:t>
      </w:r>
      <w:r w:rsidR="00F9462B" w:rsidRPr="009B5FE0">
        <w:rPr>
          <w:bCs/>
          <w:lang w:eastAsia="x-none"/>
        </w:rPr>
        <w:t>З</w:t>
      </w:r>
      <w:r w:rsidRPr="009B5FE0">
        <w:rPr>
          <w:bCs/>
          <w:lang w:val="x-none" w:eastAsia="x-none"/>
        </w:rPr>
        <w:t>акона о контрактной системе, или предоставил недостоверную информацию в отношении своего соответствия указанным требованиям.</w:t>
      </w:r>
    </w:p>
    <w:p w:rsidR="002569E8" w:rsidRPr="009B5FE0" w:rsidRDefault="002569E8" w:rsidP="00D12371">
      <w:pPr>
        <w:keepNext/>
        <w:keepLines/>
        <w:numPr>
          <w:ilvl w:val="1"/>
          <w:numId w:val="15"/>
        </w:numPr>
        <w:spacing w:after="60"/>
        <w:ind w:hanging="1301"/>
        <w:jc w:val="center"/>
        <w:outlineLvl w:val="1"/>
        <w:rPr>
          <w:b/>
          <w:bCs/>
          <w:lang w:val="x-none"/>
        </w:rPr>
      </w:pPr>
      <w:bookmarkStart w:id="42" w:name="_Toc373180439"/>
      <w:bookmarkStart w:id="43" w:name="_Toc373179859"/>
      <w:bookmarkStart w:id="44" w:name="_Toc373179827"/>
      <w:bookmarkStart w:id="45" w:name="_Toc371787613"/>
      <w:r w:rsidRPr="009B5FE0">
        <w:rPr>
          <w:b/>
          <w:bCs/>
          <w:lang w:val="x-none"/>
        </w:rPr>
        <w:t>Привлечение соисполнителей (субподрядчиков) к исполнению контракта</w:t>
      </w:r>
      <w:bookmarkStart w:id="46" w:name="_Ref166312234"/>
      <w:bookmarkEnd w:id="42"/>
      <w:bookmarkEnd w:id="43"/>
      <w:bookmarkEnd w:id="44"/>
      <w:bookmarkEnd w:id="45"/>
      <w:r w:rsidRPr="009B5FE0">
        <w:rPr>
          <w:b/>
          <w:bCs/>
          <w:lang w:val="x-none"/>
        </w:rPr>
        <w:t>.</w:t>
      </w:r>
    </w:p>
    <w:p w:rsidR="002569E8" w:rsidRPr="009B5FE0" w:rsidRDefault="002569E8" w:rsidP="00D12371">
      <w:pPr>
        <w:keepNext/>
        <w:keepLines/>
        <w:numPr>
          <w:ilvl w:val="2"/>
          <w:numId w:val="15"/>
        </w:numPr>
        <w:ind w:left="0" w:firstLine="0"/>
        <w:outlineLvl w:val="2"/>
        <w:rPr>
          <w:bCs/>
          <w:lang w:val="x-none" w:eastAsia="x-none"/>
        </w:rPr>
      </w:pPr>
      <w:bookmarkStart w:id="47" w:name="_Toc373179860"/>
      <w:r w:rsidRPr="009B5FE0">
        <w:rPr>
          <w:bCs/>
          <w:lang w:val="x-none" w:eastAsia="x-none"/>
        </w:rPr>
        <w:t>Участник закупки вправе привлечь к исполнению контракта соисполнителей (субподрядчиков) в случае, если это допускается условиями Проекта контракта либо, если в Проекте контракта данный вопрос не урегулирован, если это допускается положениями Гражданского кодекса Российской Федерации для соответствующего предмету контракта вида гражданско-правового договора.</w:t>
      </w:r>
      <w:bookmarkEnd w:id="46"/>
      <w:bookmarkEnd w:id="47"/>
    </w:p>
    <w:p w:rsidR="002569E8" w:rsidRPr="009B5FE0" w:rsidRDefault="002569E8" w:rsidP="00D12371">
      <w:pPr>
        <w:keepNext/>
        <w:keepLines/>
        <w:numPr>
          <w:ilvl w:val="2"/>
          <w:numId w:val="15"/>
        </w:numPr>
        <w:ind w:left="0" w:firstLine="0"/>
        <w:outlineLvl w:val="2"/>
        <w:rPr>
          <w:bCs/>
          <w:lang w:val="x-none" w:eastAsia="x-none"/>
        </w:rPr>
      </w:pPr>
      <w:bookmarkStart w:id="48" w:name="_Toc373179861"/>
      <w:r w:rsidRPr="009B5FE0">
        <w:rPr>
          <w:bCs/>
          <w:lang w:val="x-none" w:eastAsia="x-none"/>
        </w:rPr>
        <w:t>В случае, если это указано в разделе 2 «Информационная карта электронного аукциона» поставщик (подрядчик, исполнитель), не являющийся субъектом малого предпринимательства или социально ориентированной некоммерческой организацией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bookmarkEnd w:id="48"/>
    </w:p>
    <w:p w:rsidR="002569E8" w:rsidRPr="009B5FE0" w:rsidRDefault="002569E8" w:rsidP="00D12371">
      <w:pPr>
        <w:keepNext/>
        <w:keepLines/>
        <w:numPr>
          <w:ilvl w:val="2"/>
          <w:numId w:val="15"/>
        </w:numPr>
        <w:ind w:left="0" w:firstLine="0"/>
        <w:outlineLvl w:val="2"/>
        <w:rPr>
          <w:bCs/>
          <w:lang w:val="x-none" w:eastAsia="x-none"/>
        </w:rPr>
      </w:pPr>
      <w:bookmarkStart w:id="49" w:name="_Toc373179862"/>
      <w:r w:rsidRPr="009B5FE0">
        <w:rPr>
          <w:bCs/>
          <w:lang w:val="x-none" w:eastAsia="x-none"/>
        </w:rPr>
        <w:t>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bookmarkEnd w:id="49"/>
      <w:r w:rsidRPr="009B5FE0">
        <w:rPr>
          <w:bCs/>
          <w:lang w:val="x-none" w:eastAsia="x-none"/>
        </w:rPr>
        <w:t xml:space="preserve"> </w:t>
      </w:r>
    </w:p>
    <w:p w:rsidR="002569E8" w:rsidRPr="009B5FE0" w:rsidRDefault="002569E8" w:rsidP="00A76506">
      <w:pPr>
        <w:keepNext/>
        <w:keepLines/>
        <w:rPr>
          <w:b/>
        </w:rPr>
      </w:pPr>
    </w:p>
    <w:p w:rsidR="002569E8" w:rsidRPr="009B5FE0" w:rsidRDefault="002569E8" w:rsidP="00D12371">
      <w:pPr>
        <w:keepNext/>
        <w:keepLines/>
        <w:numPr>
          <w:ilvl w:val="0"/>
          <w:numId w:val="15"/>
        </w:numPr>
        <w:ind w:left="993" w:hanging="273"/>
        <w:jc w:val="center"/>
        <w:outlineLvl w:val="1"/>
        <w:rPr>
          <w:b/>
          <w:lang w:val="x-none"/>
        </w:rPr>
      </w:pPr>
      <w:bookmarkStart w:id="50" w:name="_Toc373138144"/>
      <w:bookmarkEnd w:id="32"/>
      <w:r w:rsidRPr="009B5FE0">
        <w:rPr>
          <w:b/>
          <w:lang w:val="x-none"/>
        </w:rPr>
        <w:t>ДОКУМЕНТАЦИЯ ОБ ЭЛЕКТРОННОМ АУКЦИОНЕ.</w:t>
      </w:r>
      <w:bookmarkEnd w:id="50"/>
    </w:p>
    <w:p w:rsidR="002569E8" w:rsidRPr="009B5FE0" w:rsidRDefault="002569E8" w:rsidP="004C7D23">
      <w:pPr>
        <w:keepNext/>
        <w:keepLines/>
        <w:numPr>
          <w:ilvl w:val="1"/>
          <w:numId w:val="16"/>
        </w:numPr>
        <w:jc w:val="center"/>
        <w:outlineLvl w:val="1"/>
        <w:rPr>
          <w:b/>
          <w:lang w:val="x-none"/>
        </w:rPr>
      </w:pPr>
      <w:bookmarkStart w:id="51" w:name="_Toc373138145"/>
      <w:r w:rsidRPr="009B5FE0">
        <w:rPr>
          <w:b/>
          <w:lang w:val="x-none"/>
        </w:rPr>
        <w:t>Содержание документации об электронном аукционе.</w:t>
      </w:r>
      <w:bookmarkEnd w:id="51"/>
    </w:p>
    <w:p w:rsidR="002569E8" w:rsidRPr="009B5FE0" w:rsidRDefault="002569E8" w:rsidP="00D12371">
      <w:pPr>
        <w:keepNext/>
        <w:keepLines/>
        <w:numPr>
          <w:ilvl w:val="2"/>
          <w:numId w:val="15"/>
        </w:numPr>
        <w:tabs>
          <w:tab w:val="num" w:pos="1447"/>
        </w:tabs>
        <w:ind w:left="0" w:firstLine="0"/>
        <w:outlineLvl w:val="2"/>
        <w:rPr>
          <w:bCs/>
          <w:lang w:val="x-none" w:eastAsia="x-none"/>
        </w:rPr>
      </w:pPr>
      <w:r w:rsidRPr="009B5FE0">
        <w:rPr>
          <w:bCs/>
          <w:lang w:val="x-none" w:eastAsia="x-none"/>
        </w:rPr>
        <w:t>Документация об электронном 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w:t>
      </w:r>
    </w:p>
    <w:p w:rsidR="002569E8" w:rsidRPr="009B5FE0" w:rsidRDefault="002569E8" w:rsidP="00D12371">
      <w:pPr>
        <w:keepNext/>
        <w:keepLines/>
        <w:numPr>
          <w:ilvl w:val="2"/>
          <w:numId w:val="15"/>
        </w:numPr>
        <w:tabs>
          <w:tab w:val="num" w:pos="1447"/>
        </w:tabs>
        <w:ind w:left="0" w:firstLine="0"/>
        <w:outlineLvl w:val="2"/>
        <w:rPr>
          <w:bCs/>
          <w:lang w:val="x-none" w:eastAsia="x-none"/>
        </w:rPr>
      </w:pPr>
      <w:r w:rsidRPr="009B5FE0">
        <w:rPr>
          <w:bCs/>
          <w:lang w:val="x-none" w:eastAsia="x-none"/>
        </w:rPr>
        <w:t>Документация об электронном аукционе доступна для ознакомления без взимания платы.</w:t>
      </w:r>
    </w:p>
    <w:p w:rsidR="002569E8" w:rsidRPr="009B5FE0" w:rsidRDefault="002569E8" w:rsidP="004C7D23">
      <w:pPr>
        <w:keepNext/>
        <w:keepLines/>
        <w:numPr>
          <w:ilvl w:val="1"/>
          <w:numId w:val="16"/>
        </w:numPr>
        <w:jc w:val="center"/>
        <w:outlineLvl w:val="1"/>
        <w:rPr>
          <w:b/>
          <w:lang w:val="x-none"/>
        </w:rPr>
      </w:pPr>
      <w:bookmarkStart w:id="52" w:name="_Toc373138146"/>
      <w:r w:rsidRPr="009B5FE0">
        <w:rPr>
          <w:b/>
          <w:lang w:val="x-none"/>
        </w:rPr>
        <w:t>Запрет переговоров</w:t>
      </w:r>
      <w:bookmarkEnd w:id="52"/>
    </w:p>
    <w:p w:rsidR="007960F0" w:rsidRDefault="007960F0" w:rsidP="007960F0">
      <w:pPr>
        <w:keepNext/>
        <w:keepLines/>
        <w:numPr>
          <w:ilvl w:val="2"/>
          <w:numId w:val="16"/>
        </w:numPr>
        <w:ind w:left="0" w:firstLine="0"/>
        <w:outlineLvl w:val="1"/>
      </w:pPr>
      <w:bookmarkStart w:id="53" w:name="_Toc373138147"/>
      <w:r w:rsidRPr="007960F0">
        <w:t xml:space="preserve">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w:t>
      </w:r>
      <w:r w:rsidR="004F032A" w:rsidRPr="009B5FE0">
        <w:rPr>
          <w:bCs/>
          <w:lang w:eastAsia="x-none"/>
        </w:rPr>
        <w:t>З</w:t>
      </w:r>
      <w:r w:rsidR="004F032A" w:rsidRPr="009B5FE0">
        <w:rPr>
          <w:bCs/>
          <w:lang w:val="x-none" w:eastAsia="x-none"/>
        </w:rPr>
        <w:t>акон</w:t>
      </w:r>
      <w:r w:rsidR="004F032A">
        <w:rPr>
          <w:bCs/>
          <w:lang w:eastAsia="x-none"/>
        </w:rPr>
        <w:t>ом</w:t>
      </w:r>
      <w:r w:rsidR="004F032A" w:rsidRPr="009B5FE0">
        <w:rPr>
          <w:bCs/>
          <w:lang w:val="x-none" w:eastAsia="x-none"/>
        </w:rPr>
        <w:t xml:space="preserve"> о контрактной системе</w:t>
      </w:r>
      <w:r w:rsidRPr="007960F0">
        <w:t>.</w:t>
      </w:r>
    </w:p>
    <w:p w:rsidR="007960F0" w:rsidRPr="007960F0" w:rsidRDefault="007960F0" w:rsidP="007960F0">
      <w:pPr>
        <w:keepNext/>
        <w:keepLines/>
        <w:outlineLvl w:val="1"/>
      </w:pPr>
      <w:r>
        <w:t>2.2.</w:t>
      </w:r>
      <w:r w:rsidRPr="007960F0">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rsidR="002569E8" w:rsidRPr="009B5FE0" w:rsidRDefault="007960F0" w:rsidP="007960F0">
      <w:pPr>
        <w:keepNext/>
        <w:keepLines/>
        <w:numPr>
          <w:ilvl w:val="1"/>
          <w:numId w:val="16"/>
        </w:numPr>
        <w:ind w:left="0" w:firstLine="0"/>
        <w:jc w:val="center"/>
        <w:outlineLvl w:val="1"/>
        <w:rPr>
          <w:b/>
          <w:lang w:val="x-none"/>
        </w:rPr>
      </w:pPr>
      <w:r w:rsidRPr="007960F0">
        <w:rPr>
          <w:b/>
          <w:lang w:val="x-none"/>
        </w:rPr>
        <w:t xml:space="preserve"> </w:t>
      </w:r>
      <w:r w:rsidR="002569E8" w:rsidRPr="009B5FE0">
        <w:rPr>
          <w:b/>
          <w:lang w:val="x-none"/>
        </w:rPr>
        <w:t>Разъяснение документации об электронном аукционе.</w:t>
      </w:r>
      <w:bookmarkEnd w:id="53"/>
    </w:p>
    <w:p w:rsidR="002569E8" w:rsidRPr="009B5FE0" w:rsidRDefault="002569E8" w:rsidP="004C7D23">
      <w:pPr>
        <w:keepNext/>
        <w:keepLines/>
        <w:numPr>
          <w:ilvl w:val="2"/>
          <w:numId w:val="16"/>
        </w:numPr>
        <w:tabs>
          <w:tab w:val="num" w:pos="709"/>
          <w:tab w:val="num" w:pos="1447"/>
        </w:tabs>
        <w:ind w:left="0" w:firstLine="0"/>
        <w:outlineLvl w:val="2"/>
        <w:rPr>
          <w:bCs/>
          <w:lang w:val="x-none" w:eastAsia="x-none"/>
        </w:rPr>
      </w:pPr>
      <w:r w:rsidRPr="009B5FE0">
        <w:rPr>
          <w:bCs/>
          <w:lang w:val="x-none" w:eastAsia="x-none"/>
        </w:rPr>
        <w:t xml:space="preserve">После даты размещения извещения о проведении электронного аукциона в единой информационной системе </w:t>
      </w:r>
      <w:r w:rsidR="00E93F64" w:rsidRPr="009B5FE0">
        <w:rPr>
          <w:bCs/>
          <w:lang w:eastAsia="x-none"/>
        </w:rPr>
        <w:t>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E93F64" w:rsidRPr="009B5FE0" w:rsidRDefault="00E93F64" w:rsidP="004C7D23">
      <w:pPr>
        <w:keepNext/>
        <w:keepLines/>
        <w:numPr>
          <w:ilvl w:val="2"/>
          <w:numId w:val="16"/>
        </w:numPr>
        <w:ind w:left="0" w:firstLine="0"/>
        <w:outlineLvl w:val="2"/>
        <w:rPr>
          <w:bCs/>
          <w:lang w:val="x-none" w:eastAsia="x-none"/>
        </w:rPr>
      </w:pPr>
      <w:r w:rsidRPr="009B5FE0">
        <w:rPr>
          <w:bCs/>
          <w:lang w:val="x-none" w:eastAsia="x-none"/>
        </w:rPr>
        <w:lastRenderedPageBreak/>
        <w:t>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2569E8" w:rsidRPr="009B5FE0" w:rsidRDefault="002569E8" w:rsidP="004C7D23">
      <w:pPr>
        <w:keepNext/>
        <w:keepLines/>
        <w:numPr>
          <w:ilvl w:val="2"/>
          <w:numId w:val="16"/>
        </w:numPr>
        <w:ind w:left="0" w:firstLine="0"/>
        <w:outlineLvl w:val="2"/>
        <w:rPr>
          <w:bCs/>
          <w:lang w:val="x-none" w:eastAsia="x-none"/>
        </w:rPr>
      </w:pPr>
      <w:r w:rsidRPr="009B5FE0">
        <w:rPr>
          <w:bCs/>
          <w:lang w:val="x-none" w:eastAsia="x-none"/>
        </w:rPr>
        <w:t>Течение срока на подготовку и направление разъяснений начинается и заканчивается, в соответствии с главой 11 Гражданского кодекса Российской Федерации.</w:t>
      </w:r>
    </w:p>
    <w:p w:rsidR="002569E8" w:rsidRPr="009B5FE0" w:rsidRDefault="002569E8" w:rsidP="004C7D23">
      <w:pPr>
        <w:keepNext/>
        <w:keepLines/>
        <w:numPr>
          <w:ilvl w:val="1"/>
          <w:numId w:val="16"/>
        </w:numPr>
        <w:ind w:left="0" w:firstLine="0"/>
        <w:jc w:val="center"/>
        <w:outlineLvl w:val="1"/>
        <w:rPr>
          <w:b/>
          <w:lang w:val="x-none"/>
        </w:rPr>
      </w:pPr>
      <w:bookmarkStart w:id="54" w:name="_Toc373138148"/>
      <w:bookmarkStart w:id="55" w:name="_Toc252183677"/>
      <w:r w:rsidRPr="009B5FE0">
        <w:rPr>
          <w:b/>
          <w:lang w:val="x-none"/>
        </w:rPr>
        <w:t>Изменения к документации об электронном аукционе.</w:t>
      </w:r>
      <w:bookmarkEnd w:id="54"/>
      <w:bookmarkEnd w:id="55"/>
    </w:p>
    <w:p w:rsidR="002569E8" w:rsidRPr="009B5FE0" w:rsidRDefault="002569E8" w:rsidP="004C7D23">
      <w:pPr>
        <w:keepNext/>
        <w:keepLines/>
        <w:numPr>
          <w:ilvl w:val="2"/>
          <w:numId w:val="16"/>
        </w:numPr>
        <w:tabs>
          <w:tab w:val="num" w:pos="709"/>
          <w:tab w:val="num" w:pos="1447"/>
        </w:tabs>
        <w:ind w:left="0" w:firstLine="0"/>
        <w:outlineLvl w:val="2"/>
        <w:rPr>
          <w:bCs/>
          <w:lang w:val="x-none" w:eastAsia="x-none"/>
        </w:rPr>
      </w:pPr>
      <w:r w:rsidRPr="009B5FE0">
        <w:rPr>
          <w:bCs/>
          <w:lang w:val="x-none" w:eastAsia="x-none"/>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2 (два) дня до даты окончания срока подачи заявок на участие в таком аукционе, указанного в «Информационной карте электронного аукциона», изменение объекта закупки и увеличение размера обеспечения данных заявок не допускаются. </w:t>
      </w:r>
    </w:p>
    <w:p w:rsidR="002569E8" w:rsidRPr="009B5FE0" w:rsidRDefault="002569E8" w:rsidP="004C7D23">
      <w:pPr>
        <w:keepNext/>
        <w:keepLines/>
        <w:numPr>
          <w:ilvl w:val="2"/>
          <w:numId w:val="16"/>
        </w:numPr>
        <w:tabs>
          <w:tab w:val="num" w:pos="709"/>
          <w:tab w:val="num" w:pos="1447"/>
        </w:tabs>
        <w:ind w:left="0" w:firstLine="0"/>
        <w:outlineLvl w:val="2"/>
        <w:rPr>
          <w:bCs/>
          <w:lang w:val="x-none" w:eastAsia="x-none"/>
        </w:rPr>
      </w:pPr>
      <w:r w:rsidRPr="009B5FE0">
        <w:rPr>
          <w:bCs/>
          <w:lang w:val="x-none" w:eastAsia="x-none"/>
        </w:rPr>
        <w:t>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w:t>
      </w:r>
    </w:p>
    <w:p w:rsidR="004F032A" w:rsidRPr="004F032A" w:rsidRDefault="004F032A" w:rsidP="004F032A">
      <w:pPr>
        <w:keepNext/>
        <w:keepLines/>
        <w:numPr>
          <w:ilvl w:val="2"/>
          <w:numId w:val="16"/>
        </w:numPr>
        <w:ind w:left="0" w:firstLine="0"/>
        <w:outlineLvl w:val="1"/>
      </w:pPr>
      <w:bookmarkStart w:id="56" w:name="_Toc373138149"/>
      <w:r w:rsidRPr="004F032A">
        <w:rPr>
          <w:bCs/>
          <w:lang w:eastAsia="x-none"/>
        </w:rPr>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в случаях, предусмотренных </w:t>
      </w:r>
      <w:r w:rsidRPr="004F032A">
        <w:rPr>
          <w:rFonts w:eastAsia="Calibri"/>
          <w:lang w:eastAsia="x-none"/>
        </w:rPr>
        <w:t>частью 2</w:t>
      </w:r>
      <w:r w:rsidRPr="004F032A">
        <w:rPr>
          <w:bCs/>
          <w:lang w:eastAsia="x-none"/>
        </w:rPr>
        <w:t xml:space="preserve"> статьи</w:t>
      </w:r>
      <w:r>
        <w:rPr>
          <w:bCs/>
          <w:lang w:eastAsia="x-none"/>
        </w:rPr>
        <w:t xml:space="preserve"> 63 </w:t>
      </w:r>
      <w:r w:rsidRPr="009B5FE0">
        <w:rPr>
          <w:bCs/>
          <w:lang w:eastAsia="x-none"/>
        </w:rPr>
        <w:t>З</w:t>
      </w:r>
      <w:r w:rsidRPr="009B5FE0">
        <w:rPr>
          <w:bCs/>
          <w:lang w:val="x-none" w:eastAsia="x-none"/>
        </w:rPr>
        <w:t>акон</w:t>
      </w:r>
      <w:r>
        <w:rPr>
          <w:bCs/>
          <w:lang w:eastAsia="x-none"/>
        </w:rPr>
        <w:t>а</w:t>
      </w:r>
      <w:r w:rsidRPr="009B5FE0">
        <w:rPr>
          <w:bCs/>
          <w:lang w:val="x-none" w:eastAsia="x-none"/>
        </w:rPr>
        <w:t xml:space="preserve"> о контрактной системе</w:t>
      </w:r>
      <w:r w:rsidRPr="004F032A">
        <w:rPr>
          <w:bCs/>
          <w:lang w:eastAsia="x-none"/>
        </w:rPr>
        <w:t>, не менее чем семь дней.</w:t>
      </w:r>
    </w:p>
    <w:p w:rsidR="002569E8" w:rsidRPr="004F032A" w:rsidRDefault="004F032A" w:rsidP="004F032A">
      <w:pPr>
        <w:keepNext/>
        <w:keepLines/>
        <w:numPr>
          <w:ilvl w:val="1"/>
          <w:numId w:val="16"/>
        </w:numPr>
        <w:tabs>
          <w:tab w:val="num" w:pos="709"/>
          <w:tab w:val="num" w:pos="1447"/>
        </w:tabs>
        <w:ind w:left="0" w:firstLine="0"/>
        <w:jc w:val="center"/>
        <w:outlineLvl w:val="1"/>
        <w:rPr>
          <w:b/>
          <w:lang w:val="x-none"/>
        </w:rPr>
      </w:pPr>
      <w:r w:rsidRPr="004F032A">
        <w:rPr>
          <w:b/>
          <w:bCs/>
          <w:lang w:val="x-none" w:eastAsia="x-none"/>
        </w:rPr>
        <w:t xml:space="preserve"> </w:t>
      </w:r>
      <w:r w:rsidR="002569E8" w:rsidRPr="004F032A">
        <w:rPr>
          <w:b/>
          <w:lang w:val="x-none"/>
        </w:rPr>
        <w:t>Отмена определения поставщика (подрядчика, исполнителя)</w:t>
      </w:r>
      <w:bookmarkEnd w:id="56"/>
    </w:p>
    <w:p w:rsidR="002569E8" w:rsidRPr="009B5FE0" w:rsidRDefault="002569E8" w:rsidP="004C7D23">
      <w:pPr>
        <w:keepNext/>
        <w:keepLines/>
        <w:numPr>
          <w:ilvl w:val="2"/>
          <w:numId w:val="16"/>
        </w:numPr>
        <w:tabs>
          <w:tab w:val="num" w:pos="709"/>
          <w:tab w:val="num" w:pos="1447"/>
        </w:tabs>
        <w:ind w:left="0" w:firstLine="0"/>
        <w:outlineLvl w:val="2"/>
        <w:rPr>
          <w:bCs/>
          <w:lang w:val="x-none" w:eastAsia="x-none"/>
        </w:rPr>
      </w:pPr>
      <w:r w:rsidRPr="009B5FE0">
        <w:rPr>
          <w:bCs/>
          <w:lang w:val="x-none" w:eastAsia="x-none"/>
        </w:rPr>
        <w:t xml:space="preserve">Заказчик вправе отменить определение поставщика (подрядчика, исполнителя), не позднее чем за пять дней до даты окончания срока подачи заявок на участие в электронном аукционе. </w:t>
      </w:r>
    </w:p>
    <w:p w:rsidR="002569E8" w:rsidRPr="009B5FE0" w:rsidRDefault="002569E8" w:rsidP="004C7D23">
      <w:pPr>
        <w:keepNext/>
        <w:keepLines/>
        <w:numPr>
          <w:ilvl w:val="2"/>
          <w:numId w:val="16"/>
        </w:numPr>
        <w:tabs>
          <w:tab w:val="num" w:pos="709"/>
          <w:tab w:val="num" w:pos="1447"/>
        </w:tabs>
        <w:ind w:left="0" w:firstLine="0"/>
        <w:outlineLvl w:val="2"/>
        <w:rPr>
          <w:bCs/>
          <w:lang w:val="x-none" w:eastAsia="x-none"/>
        </w:rPr>
      </w:pPr>
      <w:r w:rsidRPr="009B5FE0">
        <w:rPr>
          <w:bCs/>
          <w:lang w:val="x-none" w:eastAsia="x-none"/>
        </w:rPr>
        <w:t>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2569E8" w:rsidRPr="009B5FE0" w:rsidRDefault="002569E8" w:rsidP="00A76506">
      <w:pPr>
        <w:keepNext/>
        <w:keepLines/>
        <w:widowControl w:val="0"/>
        <w:tabs>
          <w:tab w:val="num" w:pos="1080"/>
        </w:tabs>
        <w:adjustRightInd w:val="0"/>
        <w:ind w:firstLine="720"/>
        <w:rPr>
          <w:bCs/>
          <w:lang w:val="x-none" w:eastAsia="x-none"/>
        </w:rPr>
      </w:pPr>
    </w:p>
    <w:p w:rsidR="002569E8" w:rsidRPr="009B5FE0" w:rsidRDefault="002569E8" w:rsidP="00D12371">
      <w:pPr>
        <w:keepNext/>
        <w:keepLines/>
        <w:numPr>
          <w:ilvl w:val="0"/>
          <w:numId w:val="15"/>
        </w:numPr>
        <w:ind w:left="993" w:hanging="273"/>
        <w:jc w:val="center"/>
        <w:outlineLvl w:val="1"/>
        <w:rPr>
          <w:b/>
          <w:lang w:val="x-none"/>
        </w:rPr>
      </w:pPr>
      <w:bookmarkStart w:id="57" w:name="_Toc373138150"/>
      <w:bookmarkStart w:id="58" w:name="_Toc252183678"/>
      <w:r w:rsidRPr="009B5FE0">
        <w:rPr>
          <w:b/>
          <w:lang w:val="x-none"/>
        </w:rPr>
        <w:t>ПОДГОТОВКА ЗАЯВКИ НА УЧАСТИЕ В ЭЛЕКТРОННОМ АУКЦИОНЕ.</w:t>
      </w:r>
      <w:bookmarkEnd w:id="57"/>
      <w:bookmarkEnd w:id="58"/>
    </w:p>
    <w:p w:rsidR="002569E8" w:rsidRPr="009B5FE0" w:rsidRDefault="002569E8" w:rsidP="00D12371">
      <w:pPr>
        <w:keepNext/>
        <w:keepLines/>
        <w:numPr>
          <w:ilvl w:val="1"/>
          <w:numId w:val="15"/>
        </w:numPr>
        <w:tabs>
          <w:tab w:val="left" w:pos="426"/>
        </w:tabs>
        <w:ind w:left="0" w:firstLine="0"/>
        <w:jc w:val="center"/>
        <w:outlineLvl w:val="1"/>
        <w:rPr>
          <w:b/>
          <w:lang w:val="x-none"/>
        </w:rPr>
      </w:pPr>
      <w:bookmarkStart w:id="59" w:name="_Toc373138151"/>
      <w:bookmarkStart w:id="60" w:name="_Toc252183679"/>
      <w:r w:rsidRPr="009B5FE0">
        <w:rPr>
          <w:b/>
          <w:lang w:val="x-none"/>
        </w:rPr>
        <w:t>Язык документов, входящих в состав заявки на участие в электронном аукционе</w:t>
      </w:r>
      <w:bookmarkEnd w:id="59"/>
      <w:bookmarkEnd w:id="60"/>
    </w:p>
    <w:p w:rsidR="002569E8" w:rsidRPr="009B5FE0" w:rsidRDefault="002569E8" w:rsidP="00D12371">
      <w:pPr>
        <w:keepNext/>
        <w:keepLines/>
        <w:numPr>
          <w:ilvl w:val="2"/>
          <w:numId w:val="15"/>
        </w:numPr>
        <w:tabs>
          <w:tab w:val="left" w:pos="709"/>
        </w:tabs>
        <w:ind w:left="0" w:firstLine="0"/>
      </w:pPr>
      <w:r w:rsidRPr="009B5FE0">
        <w:t>Заявка на участие в электронном аукционе, подготовленная участником электронного аукциона, а также все запросы о разъяснении положений документации, должны быть написаны на русском языке, если иное не предусмотрено в «Информационной карте электронного аукциона».</w:t>
      </w:r>
    </w:p>
    <w:p w:rsidR="002569E8" w:rsidRPr="009B5FE0" w:rsidRDefault="002569E8" w:rsidP="00D12371">
      <w:pPr>
        <w:keepNext/>
        <w:keepLines/>
        <w:numPr>
          <w:ilvl w:val="1"/>
          <w:numId w:val="15"/>
        </w:numPr>
        <w:tabs>
          <w:tab w:val="left" w:pos="426"/>
        </w:tabs>
        <w:ind w:left="0" w:firstLine="0"/>
        <w:jc w:val="center"/>
        <w:outlineLvl w:val="1"/>
        <w:rPr>
          <w:b/>
          <w:lang w:val="x-none"/>
        </w:rPr>
      </w:pPr>
      <w:bookmarkStart w:id="61" w:name="_Toc373138152"/>
      <w:bookmarkStart w:id="62" w:name="_Toc252183680"/>
      <w:r w:rsidRPr="009B5FE0">
        <w:rPr>
          <w:b/>
          <w:lang w:val="x-none"/>
        </w:rPr>
        <w:t>Требования к обеспечению заявок на участие в электронном аукционе</w:t>
      </w:r>
      <w:bookmarkEnd w:id="61"/>
    </w:p>
    <w:p w:rsidR="007960F0" w:rsidRPr="007960F0" w:rsidRDefault="007960F0" w:rsidP="007960F0">
      <w:pPr>
        <w:keepNext/>
        <w:keepLines/>
        <w:numPr>
          <w:ilvl w:val="2"/>
          <w:numId w:val="15"/>
        </w:numPr>
        <w:ind w:left="0" w:firstLine="0"/>
        <w:rPr>
          <w:bCs/>
        </w:rPr>
      </w:pPr>
      <w:r w:rsidRPr="007960F0">
        <w:rPr>
          <w:bCs/>
        </w:rPr>
        <w:t xml:space="preserve">Заказчик обязан установить требование к обеспечению заявок на участие </w:t>
      </w:r>
      <w:r w:rsidR="009A562A">
        <w:rPr>
          <w:bCs/>
        </w:rPr>
        <w:t xml:space="preserve">в </w:t>
      </w:r>
      <w:r w:rsidRPr="007960F0">
        <w:rPr>
          <w:bCs/>
        </w:rPr>
        <w:t>аукцион</w:t>
      </w:r>
      <w:r w:rsidR="009A562A">
        <w:rPr>
          <w:bCs/>
        </w:rPr>
        <w:t>е</w:t>
      </w:r>
      <w:r w:rsidRPr="007960F0">
        <w:rPr>
          <w:bCs/>
        </w:rPr>
        <w:t xml:space="preserve"> при условии, что начальная (максимальная) цена контракта превышает пять миллионов рублей, если Правительством Российской Федерации не установлено </w:t>
      </w:r>
      <w:r w:rsidRPr="00E27A66">
        <w:rPr>
          <w:bCs/>
        </w:rPr>
        <w:t>иное</w:t>
      </w:r>
      <w:r w:rsidRPr="007960F0">
        <w:rPr>
          <w:bCs/>
        </w:rPr>
        <w:t>.</w:t>
      </w:r>
    </w:p>
    <w:p w:rsidR="007960F0" w:rsidRDefault="00831405" w:rsidP="007960F0">
      <w:pPr>
        <w:keepNext/>
        <w:keepLines/>
        <w:numPr>
          <w:ilvl w:val="2"/>
          <w:numId w:val="15"/>
        </w:numPr>
        <w:ind w:left="0" w:firstLine="0"/>
        <w:rPr>
          <w:bCs/>
        </w:rPr>
      </w:pPr>
      <w:r w:rsidRPr="00831405">
        <w:rPr>
          <w:bCs/>
        </w:rPr>
        <w:t xml:space="preserve">Обеспечение заявки на участие в аукционе </w:t>
      </w:r>
      <w:r w:rsidR="007960F0" w:rsidRPr="007960F0">
        <w:rPr>
          <w:bCs/>
        </w:rPr>
        <w:t xml:space="preserve">может предоставляться участником закупки в виде денежных средств или банковской гарантии. Выбор способа обеспечения заявки на участие </w:t>
      </w:r>
      <w:r w:rsidR="007960F0">
        <w:rPr>
          <w:bCs/>
        </w:rPr>
        <w:t>в</w:t>
      </w:r>
      <w:r w:rsidR="007960F0" w:rsidRPr="007960F0">
        <w:rPr>
          <w:bCs/>
        </w:rPr>
        <w:t xml:space="preserve"> аукционе осуществляется участником закупки.</w:t>
      </w:r>
    </w:p>
    <w:p w:rsidR="002B59E5" w:rsidRPr="002B59E5" w:rsidRDefault="002B59E5" w:rsidP="002B59E5">
      <w:pPr>
        <w:keepNext/>
        <w:keepLines/>
        <w:numPr>
          <w:ilvl w:val="2"/>
          <w:numId w:val="15"/>
        </w:numPr>
        <w:ind w:left="0" w:firstLine="0"/>
        <w:rPr>
          <w:bCs/>
        </w:rPr>
      </w:pPr>
      <w:r w:rsidRPr="002B59E5">
        <w:rPr>
          <w:bCs/>
        </w:rPr>
        <w:t xml:space="preserve">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w:t>
      </w:r>
      <w:r w:rsidRPr="00E27A66">
        <w:rPr>
          <w:bCs/>
        </w:rPr>
        <w:t>статьи 45</w:t>
      </w:r>
      <w:r w:rsidRPr="002B59E5">
        <w:rPr>
          <w:bCs/>
        </w:rPr>
        <w:t xml:space="preserve"> </w:t>
      </w:r>
      <w:r w:rsidRPr="002B59E5">
        <w:rPr>
          <w:bCs/>
          <w:lang w:eastAsia="x-none"/>
        </w:rPr>
        <w:t>З</w:t>
      </w:r>
      <w:r w:rsidRPr="002B59E5">
        <w:rPr>
          <w:bCs/>
          <w:lang w:val="x-none" w:eastAsia="x-none"/>
        </w:rPr>
        <w:t>акона о контрактной системе</w:t>
      </w:r>
      <w:r w:rsidRPr="002B59E5">
        <w:rPr>
          <w:bCs/>
        </w:rPr>
        <w:t>.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831405" w:rsidRPr="00831405" w:rsidRDefault="002569E8" w:rsidP="00831405">
      <w:pPr>
        <w:keepNext/>
        <w:keepLines/>
        <w:numPr>
          <w:ilvl w:val="2"/>
          <w:numId w:val="15"/>
        </w:numPr>
        <w:ind w:left="0" w:firstLine="0"/>
      </w:pPr>
      <w:r w:rsidRPr="009B5FE0">
        <w:t xml:space="preserve">Размер обеспечения заявки указан в «Информационной карте электронного аукциона». </w:t>
      </w:r>
      <w:r w:rsidR="00831405" w:rsidRPr="00831405">
        <w:t>Размер обеспечения заявки на участие в аукционе должен составлять:</w:t>
      </w:r>
    </w:p>
    <w:p w:rsidR="00831405" w:rsidRPr="00831405" w:rsidRDefault="00831405" w:rsidP="00831405">
      <w:pPr>
        <w:keepNext/>
        <w:keepLines/>
      </w:pPr>
      <w:r w:rsidRPr="00831405">
        <w:lastRenderedPageBreak/>
        <w:t>1) от одной второй процента до одного процента начальной (максимальной) цены контракта, если размер начальной (максимальной) цены контракта составляет до двадцати миллионов рублей;</w:t>
      </w:r>
    </w:p>
    <w:p w:rsidR="00831405" w:rsidRPr="00831405" w:rsidRDefault="00831405" w:rsidP="00831405">
      <w:pPr>
        <w:keepNext/>
        <w:keepLines/>
      </w:pPr>
      <w:r w:rsidRPr="00831405">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7E32BD" w:rsidRPr="009B5FE0" w:rsidRDefault="00A45FBB" w:rsidP="00831405">
      <w:pPr>
        <w:keepNext/>
        <w:keepLines/>
        <w:numPr>
          <w:ilvl w:val="2"/>
          <w:numId w:val="15"/>
        </w:numPr>
        <w:ind w:left="0" w:firstLine="0"/>
      </w:pPr>
      <w:r w:rsidRPr="009B5FE0">
        <w:t xml:space="preserve"> </w:t>
      </w:r>
      <w:r w:rsidR="007E32BD" w:rsidRPr="009B5FE0">
        <w:t xml:space="preserve">В случае, если закупка осуществляется в соответствии со статьями 28 и 29 </w:t>
      </w:r>
      <w:r w:rsidR="00F9462B" w:rsidRPr="009B5FE0">
        <w:t xml:space="preserve">Закона </w:t>
      </w:r>
      <w:r w:rsidR="00F9462B" w:rsidRPr="009B5FE0">
        <w:rPr>
          <w:kern w:val="28"/>
          <w:lang w:val="x-none" w:eastAsia="x-none"/>
        </w:rPr>
        <w:t>о контрактной системе</w:t>
      </w:r>
      <w:r w:rsidR="007E32BD" w:rsidRPr="009B5FE0">
        <w:t>,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p>
    <w:p w:rsidR="001F06DA" w:rsidRPr="009B5FE0" w:rsidRDefault="00831405" w:rsidP="00831405">
      <w:pPr>
        <w:keepNext/>
        <w:keepLines/>
        <w:numPr>
          <w:ilvl w:val="2"/>
          <w:numId w:val="15"/>
        </w:numPr>
        <w:ind w:left="0" w:firstLine="0"/>
      </w:pPr>
      <w:r w:rsidRPr="00831405">
        <w:t>При проведении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r>
        <w:t xml:space="preserve"> </w:t>
      </w:r>
    </w:p>
    <w:p w:rsidR="00AB358F" w:rsidRPr="009B5FE0" w:rsidRDefault="00AB358F" w:rsidP="00D12371">
      <w:pPr>
        <w:keepNext/>
        <w:keepLines/>
        <w:numPr>
          <w:ilvl w:val="2"/>
          <w:numId w:val="15"/>
        </w:numPr>
        <w:ind w:left="0" w:firstLine="0"/>
      </w:pPr>
      <w:r w:rsidRPr="009B5FE0">
        <w:t xml:space="preserve">При проведении электронного аукциона блокирование денежных средств в целях обеспечения заявки на участие в электронном аукционе на специальном счете участника закупки прекращается банком в соответствии с требованиями, установленными в соответствии с </w:t>
      </w:r>
      <w:r w:rsidRPr="00E27A66">
        <w:t>частью 2 статьи 24.1</w:t>
      </w:r>
      <w:r w:rsidRPr="009B5FE0">
        <w:t xml:space="preserve"> </w:t>
      </w:r>
      <w:r w:rsidR="00F9462B" w:rsidRPr="009B5FE0">
        <w:t>З</w:t>
      </w:r>
      <w:r w:rsidRPr="009B5FE0">
        <w:rPr>
          <w:bCs/>
        </w:rPr>
        <w:t xml:space="preserve">акона </w:t>
      </w:r>
      <w:r w:rsidRPr="009B5FE0">
        <w:t>о контрактной системе, на основании соответствующей информации, полученной от оператора электронной площадки, в случаях, предусмотренных статьей 44</w:t>
      </w:r>
      <w:r w:rsidRPr="009B5FE0">
        <w:rPr>
          <w:bCs/>
        </w:rPr>
        <w:t xml:space="preserve"> </w:t>
      </w:r>
      <w:r w:rsidR="00F9462B" w:rsidRPr="009B5FE0">
        <w:rPr>
          <w:bCs/>
        </w:rPr>
        <w:t>З</w:t>
      </w:r>
      <w:r w:rsidRPr="009B5FE0">
        <w:rPr>
          <w:bCs/>
        </w:rPr>
        <w:t xml:space="preserve">акона </w:t>
      </w:r>
      <w:r w:rsidRPr="009B5FE0">
        <w:t xml:space="preserve">о контрактной системе, и в порядке, определенном в соответствии с </w:t>
      </w:r>
      <w:r w:rsidRPr="00E27A66">
        <w:t>частью 2 статьи 24.1</w:t>
      </w:r>
      <w:r w:rsidRPr="009B5FE0">
        <w:t xml:space="preserve"> </w:t>
      </w:r>
      <w:r w:rsidR="00F9462B" w:rsidRPr="009B5FE0">
        <w:rPr>
          <w:bCs/>
        </w:rPr>
        <w:t>З</w:t>
      </w:r>
      <w:r w:rsidRPr="009B5FE0">
        <w:rPr>
          <w:bCs/>
        </w:rPr>
        <w:t xml:space="preserve">акона </w:t>
      </w:r>
      <w:r w:rsidRPr="009B5FE0">
        <w:t>о контрактной системе.</w:t>
      </w:r>
    </w:p>
    <w:p w:rsidR="00AB358F" w:rsidRDefault="00AB358F" w:rsidP="00D12371">
      <w:pPr>
        <w:keepNext/>
        <w:keepLines/>
        <w:numPr>
          <w:ilvl w:val="2"/>
          <w:numId w:val="15"/>
        </w:numPr>
        <w:tabs>
          <w:tab w:val="left" w:pos="426"/>
        </w:tabs>
        <w:ind w:left="0" w:firstLine="0"/>
        <w:outlineLvl w:val="1"/>
      </w:pPr>
      <w:bookmarkStart w:id="63" w:name="_Toc373138153"/>
      <w:r w:rsidRPr="009B5FE0">
        <w:t xml:space="preserve">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r w:rsidRPr="00E27A66">
        <w:t>статьей 104</w:t>
      </w:r>
      <w:r w:rsidRPr="009B5FE0">
        <w:t xml:space="preserve"> </w:t>
      </w:r>
      <w:r w:rsidR="00F9462B" w:rsidRPr="009B5FE0">
        <w:t>З</w:t>
      </w:r>
      <w:r w:rsidRPr="009B5FE0">
        <w:rPr>
          <w:bCs/>
        </w:rPr>
        <w:t xml:space="preserve">акона </w:t>
      </w:r>
      <w:r w:rsidRPr="009B5FE0">
        <w:t>о контрактной системе.</w:t>
      </w:r>
    </w:p>
    <w:p w:rsidR="00EA0DFC" w:rsidRDefault="00EA0DFC" w:rsidP="00EA0DFC">
      <w:pPr>
        <w:numPr>
          <w:ilvl w:val="2"/>
          <w:numId w:val="15"/>
        </w:numPr>
        <w:autoSpaceDE w:val="0"/>
        <w:autoSpaceDN w:val="0"/>
        <w:adjustRightInd w:val="0"/>
        <w:ind w:left="0" w:firstLine="0"/>
        <w:rPr>
          <w:rFonts w:eastAsia="Calibri"/>
        </w:rPr>
      </w:pPr>
      <w:r>
        <w:rPr>
          <w:rFonts w:eastAsia="Calibri"/>
        </w:rPr>
        <w:t>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rsidR="002569E8" w:rsidRPr="009B5FE0" w:rsidRDefault="002569E8" w:rsidP="00D12371">
      <w:pPr>
        <w:keepNext/>
        <w:keepLines/>
        <w:numPr>
          <w:ilvl w:val="1"/>
          <w:numId w:val="15"/>
        </w:numPr>
        <w:tabs>
          <w:tab w:val="left" w:pos="426"/>
        </w:tabs>
        <w:ind w:left="0" w:firstLine="0"/>
        <w:jc w:val="center"/>
        <w:outlineLvl w:val="1"/>
        <w:rPr>
          <w:b/>
          <w:lang w:val="x-none"/>
        </w:rPr>
      </w:pPr>
      <w:r w:rsidRPr="009B5FE0">
        <w:rPr>
          <w:b/>
          <w:lang w:val="x-none"/>
        </w:rPr>
        <w:lastRenderedPageBreak/>
        <w:t>Требования к содержанию, составу, поряд</w:t>
      </w:r>
      <w:r w:rsidR="00DA2675" w:rsidRPr="009B5FE0">
        <w:rPr>
          <w:b/>
        </w:rPr>
        <w:t>ку</w:t>
      </w:r>
      <w:r w:rsidRPr="009B5FE0">
        <w:rPr>
          <w:b/>
          <w:lang w:val="x-none"/>
        </w:rPr>
        <w:t xml:space="preserve"> подачи заявки на участие в электронном аукционе.</w:t>
      </w:r>
      <w:bookmarkEnd w:id="62"/>
      <w:bookmarkEnd w:id="63"/>
    </w:p>
    <w:p w:rsidR="002569E8" w:rsidRPr="009B5FE0" w:rsidRDefault="00DA2675" w:rsidP="00DA2675">
      <w:pPr>
        <w:keepNext/>
        <w:keepLines/>
        <w:ind w:firstLine="709"/>
        <w:outlineLvl w:val="2"/>
        <w:rPr>
          <w:bCs/>
          <w:lang w:val="x-none" w:eastAsia="x-none"/>
        </w:rPr>
      </w:pPr>
      <w:r w:rsidRPr="009B5FE0">
        <w:rPr>
          <w:bCs/>
          <w:lang w:eastAsia="x-none"/>
        </w:rPr>
        <w:t xml:space="preserve">3.3.1. </w:t>
      </w:r>
      <w:r w:rsidR="002569E8" w:rsidRPr="009B5FE0">
        <w:rPr>
          <w:bCs/>
          <w:lang w:val="x-none" w:eastAsia="x-none"/>
        </w:rPr>
        <w:t>Заявка на участие в электронном аукционе состоит из двух частей.</w:t>
      </w:r>
    </w:p>
    <w:p w:rsidR="002B59E5" w:rsidRPr="002B59E5" w:rsidRDefault="00EE5845" w:rsidP="002B59E5">
      <w:pPr>
        <w:keepNext/>
        <w:keepLines/>
        <w:tabs>
          <w:tab w:val="left" w:pos="1260"/>
        </w:tabs>
        <w:ind w:firstLine="720"/>
        <w:rPr>
          <w:bCs/>
          <w:lang w:eastAsia="x-none"/>
        </w:rPr>
      </w:pPr>
      <w:r w:rsidRPr="009B5FE0">
        <w:rPr>
          <w:bCs/>
          <w:lang w:eastAsia="x-none"/>
        </w:rPr>
        <w:t>3.3.</w:t>
      </w:r>
      <w:r w:rsidR="00DA2675" w:rsidRPr="009B5FE0">
        <w:rPr>
          <w:bCs/>
          <w:lang w:eastAsia="x-none"/>
        </w:rPr>
        <w:t>2</w:t>
      </w:r>
      <w:r w:rsidRPr="009B5FE0">
        <w:rPr>
          <w:bCs/>
          <w:lang w:eastAsia="x-none"/>
        </w:rPr>
        <w:t xml:space="preserve">. </w:t>
      </w:r>
      <w:bookmarkStart w:id="64" w:name="_Toc373138154"/>
      <w:r w:rsidR="002B59E5" w:rsidRPr="002B59E5">
        <w:rPr>
          <w:bCs/>
          <w:lang w:eastAsia="x-none"/>
        </w:rPr>
        <w:t xml:space="preserve">Первая часть заявки на участие в электронном аукционе, за исключением случая, предусмотренного </w:t>
      </w:r>
      <w:r w:rsidR="002B59E5" w:rsidRPr="00E27A66">
        <w:rPr>
          <w:bCs/>
          <w:lang w:eastAsia="x-none"/>
        </w:rPr>
        <w:t>частью 3.1</w:t>
      </w:r>
      <w:r w:rsidR="002B59E5" w:rsidRPr="002B59E5">
        <w:rPr>
          <w:bCs/>
          <w:lang w:eastAsia="x-none"/>
        </w:rPr>
        <w:t xml:space="preserve"> статьи</w:t>
      </w:r>
      <w:r w:rsidR="002B59E5">
        <w:rPr>
          <w:bCs/>
          <w:lang w:eastAsia="x-none"/>
        </w:rPr>
        <w:t xml:space="preserve"> 66 </w:t>
      </w:r>
      <w:r w:rsidR="002B59E5" w:rsidRPr="009B5FE0">
        <w:t>З</w:t>
      </w:r>
      <w:r w:rsidR="002B59E5" w:rsidRPr="009B5FE0">
        <w:rPr>
          <w:bCs/>
        </w:rPr>
        <w:t xml:space="preserve">акона </w:t>
      </w:r>
      <w:r w:rsidR="002B59E5" w:rsidRPr="009B5FE0">
        <w:t>о контрактной системе</w:t>
      </w:r>
      <w:r w:rsidR="002B59E5" w:rsidRPr="002B59E5">
        <w:rPr>
          <w:bCs/>
          <w:lang w:eastAsia="x-none"/>
        </w:rPr>
        <w:t>, должна содержать:</w:t>
      </w:r>
    </w:p>
    <w:p w:rsidR="002B59E5" w:rsidRPr="001B5BB5" w:rsidRDefault="002B59E5" w:rsidP="002B59E5">
      <w:pPr>
        <w:keepNext/>
        <w:keepLines/>
        <w:tabs>
          <w:tab w:val="left" w:pos="1260"/>
        </w:tabs>
        <w:ind w:firstLine="720"/>
        <w:rPr>
          <w:b/>
          <w:bCs/>
          <w:lang w:eastAsia="x-none"/>
        </w:rPr>
      </w:pPr>
      <w:r w:rsidRPr="001B5BB5">
        <w:rPr>
          <w:b/>
          <w:bCs/>
          <w:lang w:eastAsia="x-none"/>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B59E5" w:rsidRPr="001B5BB5" w:rsidRDefault="002B59E5" w:rsidP="002B59E5">
      <w:pPr>
        <w:keepNext/>
        <w:keepLines/>
        <w:tabs>
          <w:tab w:val="left" w:pos="1260"/>
        </w:tabs>
        <w:ind w:firstLine="720"/>
        <w:rPr>
          <w:b/>
          <w:bCs/>
          <w:lang w:eastAsia="x-none"/>
        </w:rPr>
      </w:pPr>
      <w:r w:rsidRPr="001B5BB5">
        <w:rPr>
          <w:b/>
          <w:bCs/>
          <w:lang w:eastAsia="x-none"/>
        </w:rPr>
        <w:t>2) при осуществлении закупки товара, в том числе поставляемого заказчику при выполнении закупаемых работ, оказании закупаемых услуг:</w:t>
      </w:r>
    </w:p>
    <w:p w:rsidR="002B59E5" w:rsidRPr="001B5BB5" w:rsidRDefault="002B59E5" w:rsidP="002B59E5">
      <w:pPr>
        <w:keepNext/>
        <w:keepLines/>
        <w:tabs>
          <w:tab w:val="left" w:pos="1260"/>
        </w:tabs>
        <w:ind w:firstLine="720"/>
        <w:rPr>
          <w:b/>
          <w:bCs/>
          <w:lang w:eastAsia="x-none"/>
        </w:rPr>
      </w:pPr>
      <w:r w:rsidRPr="001B5BB5">
        <w:rPr>
          <w:b/>
          <w:bCs/>
          <w:lang w:eastAsia="x-none"/>
        </w:rPr>
        <w:t>а) наименование страны происхождения товара;</w:t>
      </w:r>
    </w:p>
    <w:p w:rsidR="002B59E5" w:rsidRDefault="002B59E5" w:rsidP="002B59E5">
      <w:pPr>
        <w:keepNext/>
        <w:keepLines/>
        <w:tabs>
          <w:tab w:val="left" w:pos="1260"/>
        </w:tabs>
        <w:ind w:firstLine="720"/>
        <w:rPr>
          <w:b/>
          <w:bCs/>
          <w:lang w:eastAsia="x-none"/>
        </w:rPr>
      </w:pPr>
      <w:r w:rsidRPr="001B5BB5">
        <w:rPr>
          <w:b/>
          <w:bCs/>
          <w:lang w:eastAsia="x-none"/>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A562A" w:rsidRPr="009A562A" w:rsidRDefault="009A562A" w:rsidP="009A562A">
      <w:pPr>
        <w:keepNext/>
        <w:keepLines/>
        <w:tabs>
          <w:tab w:val="left" w:pos="1260"/>
        </w:tabs>
        <w:ind w:firstLine="720"/>
        <w:rPr>
          <w:bCs/>
          <w:lang w:eastAsia="x-none"/>
        </w:rPr>
      </w:pPr>
      <w:r>
        <w:rPr>
          <w:bCs/>
          <w:lang w:eastAsia="x-none"/>
        </w:rPr>
        <w:t xml:space="preserve">3.3.3. </w:t>
      </w:r>
      <w:r w:rsidRPr="009A562A">
        <w:rPr>
          <w:bCs/>
          <w:lang w:eastAsia="x-none"/>
        </w:rPr>
        <w:t xml:space="preserve">Первая часть заявки на участие в электронном аукционе в случае включения в документацию о закупке в соответствии с </w:t>
      </w:r>
      <w:r w:rsidRPr="009A562A">
        <w:rPr>
          <w:rFonts w:eastAsia="Calibri"/>
          <w:lang w:eastAsia="x-none"/>
        </w:rPr>
        <w:t>пунктом 8 части 1 статьи 33</w:t>
      </w:r>
      <w:r w:rsidRPr="009A562A">
        <w:rPr>
          <w:bCs/>
          <w:lang w:eastAsia="x-none"/>
        </w:rPr>
        <w:t xml:space="preserve"> Закона</w:t>
      </w:r>
      <w:r w:rsidRPr="009A562A">
        <w:rPr>
          <w:bCs/>
        </w:rPr>
        <w:t xml:space="preserve"> </w:t>
      </w:r>
      <w:r w:rsidRPr="009A562A">
        <w:t>о контрактной системе</w:t>
      </w:r>
      <w:r w:rsidRPr="009A562A">
        <w:rPr>
          <w:bCs/>
          <w:lang w:eastAsia="x-none"/>
        </w:rPr>
        <w:t xml:space="preserve">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2B59E5" w:rsidRPr="002B59E5" w:rsidRDefault="009B0C8E" w:rsidP="002B59E5">
      <w:pPr>
        <w:keepNext/>
        <w:keepLines/>
        <w:tabs>
          <w:tab w:val="left" w:pos="1260"/>
        </w:tabs>
        <w:ind w:firstLine="720"/>
        <w:rPr>
          <w:bCs/>
          <w:lang w:eastAsia="x-none"/>
        </w:rPr>
      </w:pPr>
      <w:r>
        <w:rPr>
          <w:bCs/>
          <w:lang w:eastAsia="x-none"/>
        </w:rPr>
        <w:t>3.3.</w:t>
      </w:r>
      <w:r w:rsidR="009A562A">
        <w:rPr>
          <w:bCs/>
          <w:lang w:eastAsia="x-none"/>
        </w:rPr>
        <w:t>4</w:t>
      </w:r>
      <w:r>
        <w:rPr>
          <w:bCs/>
          <w:lang w:eastAsia="x-none"/>
        </w:rPr>
        <w:t xml:space="preserve">. </w:t>
      </w:r>
      <w:r w:rsidR="002B59E5" w:rsidRPr="002B59E5">
        <w:rPr>
          <w:bCs/>
          <w:lang w:eastAsia="x-none"/>
        </w:rPr>
        <w:t>Первая часть заявки на участие в электронном аукционе, предусмотренная частью 3 статьи</w:t>
      </w:r>
      <w:r w:rsidR="009A562A">
        <w:rPr>
          <w:bCs/>
          <w:lang w:eastAsia="x-none"/>
        </w:rPr>
        <w:t xml:space="preserve"> 66 </w:t>
      </w:r>
      <w:r w:rsidR="009A562A" w:rsidRPr="009B5FE0">
        <w:t>З</w:t>
      </w:r>
      <w:r w:rsidR="009A562A" w:rsidRPr="009B5FE0">
        <w:rPr>
          <w:bCs/>
        </w:rPr>
        <w:t xml:space="preserve">акона </w:t>
      </w:r>
      <w:r w:rsidR="009A562A" w:rsidRPr="009B5FE0">
        <w:t>о контрактной системе</w:t>
      </w:r>
      <w:r w:rsidR="002B59E5" w:rsidRPr="002B59E5">
        <w:rPr>
          <w:bCs/>
          <w:lang w:eastAsia="x-none"/>
        </w:rPr>
        <w:t>, может содержать эскиз, рисунок, чертеж, фотографию, иное изображение товара, на поставку которого заключается контракт.</w:t>
      </w:r>
    </w:p>
    <w:p w:rsidR="002B59E5" w:rsidRPr="002B59E5" w:rsidRDefault="002B59E5" w:rsidP="002B59E5">
      <w:pPr>
        <w:keepNext/>
        <w:keepLines/>
        <w:tabs>
          <w:tab w:val="left" w:pos="1260"/>
        </w:tabs>
        <w:ind w:firstLine="720"/>
        <w:rPr>
          <w:rFonts w:eastAsia="Calibri"/>
          <w:bCs/>
          <w:lang w:eastAsia="x-none"/>
        </w:rPr>
      </w:pPr>
      <w:r w:rsidRPr="002B59E5">
        <w:rPr>
          <w:bCs/>
          <w:lang w:eastAsia="x-none"/>
        </w:rPr>
        <w:t xml:space="preserve"> </w:t>
      </w:r>
      <w:r w:rsidR="00EE5845" w:rsidRPr="009B5FE0">
        <w:rPr>
          <w:rFonts w:eastAsia="Calibri"/>
          <w:bCs/>
          <w:lang w:eastAsia="x-none"/>
        </w:rPr>
        <w:t>3.3.</w:t>
      </w:r>
      <w:r w:rsidR="009A562A">
        <w:rPr>
          <w:rFonts w:eastAsia="Calibri"/>
          <w:bCs/>
          <w:lang w:eastAsia="x-none"/>
        </w:rPr>
        <w:t>5</w:t>
      </w:r>
      <w:r w:rsidR="00EE5845" w:rsidRPr="009B5FE0">
        <w:rPr>
          <w:rFonts w:eastAsia="Calibri"/>
          <w:bCs/>
          <w:lang w:eastAsia="x-none"/>
        </w:rPr>
        <w:t xml:space="preserve">. </w:t>
      </w:r>
      <w:r w:rsidRPr="002B59E5">
        <w:rPr>
          <w:rFonts w:eastAsia="Calibri"/>
          <w:bCs/>
          <w:lang w:eastAsia="x-none"/>
        </w:rPr>
        <w:t>Вторая часть заявки на участие в электронном аукционе должна содержать следующие документы и информацию:</w:t>
      </w:r>
    </w:p>
    <w:p w:rsidR="002256EE" w:rsidRDefault="002256EE" w:rsidP="009A562A">
      <w:pPr>
        <w:keepNext/>
        <w:keepLines/>
        <w:tabs>
          <w:tab w:val="left" w:pos="1260"/>
        </w:tabs>
        <w:ind w:firstLine="709"/>
        <w:rPr>
          <w:rFonts w:eastAsia="Calibri"/>
          <w:bCs/>
          <w:lang w:eastAsia="x-none"/>
        </w:rPr>
      </w:pPr>
      <w:r w:rsidRPr="002256EE">
        <w:rPr>
          <w:rFonts w:eastAsia="Calibri"/>
          <w:bCs/>
          <w:lang w:eastAsia="x-none"/>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2B59E5" w:rsidRPr="002B59E5" w:rsidRDefault="002B59E5" w:rsidP="009A562A">
      <w:pPr>
        <w:keepNext/>
        <w:keepLines/>
        <w:tabs>
          <w:tab w:val="left" w:pos="1260"/>
        </w:tabs>
        <w:ind w:firstLine="709"/>
        <w:rPr>
          <w:rFonts w:eastAsia="Calibri"/>
          <w:bCs/>
          <w:lang w:eastAsia="x-none"/>
        </w:rPr>
      </w:pPr>
      <w:r w:rsidRPr="002B59E5">
        <w:rPr>
          <w:rFonts w:eastAsia="Calibri"/>
          <w:bCs/>
          <w:lang w:eastAsia="x-none"/>
        </w:rPr>
        <w:t xml:space="preserve">2) документы, подтверждающие соответствие участника такого аукциона требованиям, установленным </w:t>
      </w:r>
      <w:r w:rsidRPr="00E27A66">
        <w:rPr>
          <w:rFonts w:eastAsia="Calibri"/>
          <w:bCs/>
          <w:lang w:eastAsia="x-none"/>
        </w:rPr>
        <w:t>пунктом 1 части 1 статьи 31</w:t>
      </w:r>
      <w:r w:rsidRPr="002B59E5">
        <w:rPr>
          <w:rFonts w:eastAsia="Calibri"/>
          <w:bCs/>
          <w:lang w:eastAsia="x-none"/>
        </w:rPr>
        <w:t xml:space="preserve"> </w:t>
      </w:r>
      <w:r w:rsidR="001B5BB5" w:rsidRPr="009B5FE0">
        <w:t>З</w:t>
      </w:r>
      <w:r w:rsidR="001B5BB5" w:rsidRPr="009B5FE0">
        <w:rPr>
          <w:bCs/>
        </w:rPr>
        <w:t xml:space="preserve">акона </w:t>
      </w:r>
      <w:r w:rsidR="001B5BB5" w:rsidRPr="009B5FE0">
        <w:t>о контрактной системе</w:t>
      </w:r>
      <w:r w:rsidRPr="002B59E5">
        <w:rPr>
          <w:rFonts w:eastAsia="Calibri"/>
          <w:bCs/>
          <w:lang w:eastAsia="x-none"/>
        </w:rPr>
        <w:t xml:space="preserve">, или копии этих документов, а также декларация о соответствии участника такого аукциона требованиям, установленным </w:t>
      </w:r>
      <w:r w:rsidRPr="00E27A66">
        <w:rPr>
          <w:rFonts w:eastAsia="Calibri"/>
          <w:bCs/>
          <w:lang w:eastAsia="x-none"/>
        </w:rPr>
        <w:t>пунктами 3</w:t>
      </w:r>
      <w:r w:rsidRPr="002B59E5">
        <w:rPr>
          <w:rFonts w:eastAsia="Calibri"/>
          <w:bCs/>
          <w:lang w:eastAsia="x-none"/>
        </w:rPr>
        <w:t xml:space="preserve"> - </w:t>
      </w:r>
      <w:r w:rsidRPr="00E27A66">
        <w:rPr>
          <w:rFonts w:eastAsia="Calibri"/>
          <w:bCs/>
          <w:lang w:eastAsia="x-none"/>
        </w:rPr>
        <w:t>9 части 1 статьи 31</w:t>
      </w:r>
      <w:r w:rsidRPr="002B59E5">
        <w:rPr>
          <w:rFonts w:eastAsia="Calibri"/>
          <w:bCs/>
          <w:lang w:eastAsia="x-none"/>
        </w:rPr>
        <w:t xml:space="preserve"> </w:t>
      </w:r>
      <w:r w:rsidR="001B5BB5" w:rsidRPr="009B5FE0">
        <w:t>З</w:t>
      </w:r>
      <w:r w:rsidR="001B5BB5" w:rsidRPr="009B5FE0">
        <w:rPr>
          <w:bCs/>
        </w:rPr>
        <w:t xml:space="preserve">акона </w:t>
      </w:r>
      <w:r w:rsidR="001B5BB5" w:rsidRPr="009B5FE0">
        <w:t>о контрактной системе</w:t>
      </w:r>
      <w:r w:rsidR="001B5BB5" w:rsidRPr="002B59E5">
        <w:rPr>
          <w:rFonts w:eastAsia="Calibri"/>
          <w:bCs/>
          <w:lang w:eastAsia="x-none"/>
        </w:rPr>
        <w:t xml:space="preserve"> </w:t>
      </w:r>
      <w:r w:rsidRPr="002B59E5">
        <w:rPr>
          <w:rFonts w:eastAsia="Calibri"/>
          <w:bCs/>
          <w:lang w:eastAsia="x-none"/>
        </w:rPr>
        <w:t>(указанная декларация предоставляется с использованием программно-аппаратных средств электронной площадки);</w:t>
      </w:r>
      <w:r w:rsidR="002A5A5E" w:rsidRPr="002A5A5E">
        <w:t xml:space="preserve"> </w:t>
      </w:r>
    </w:p>
    <w:p w:rsidR="002B59E5" w:rsidRPr="002B59E5" w:rsidRDefault="002B59E5" w:rsidP="002B59E5">
      <w:pPr>
        <w:keepNext/>
        <w:keepLines/>
        <w:tabs>
          <w:tab w:val="left" w:pos="1260"/>
        </w:tabs>
        <w:ind w:firstLine="720"/>
        <w:rPr>
          <w:rFonts w:eastAsia="Calibri"/>
          <w:bCs/>
          <w:lang w:eastAsia="x-none"/>
        </w:rPr>
      </w:pPr>
      <w:r w:rsidRPr="002B59E5">
        <w:rPr>
          <w:rFonts w:eastAsia="Calibri"/>
          <w:bCs/>
          <w:lang w:eastAsia="x-none"/>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59E5" w:rsidRPr="002B59E5" w:rsidRDefault="002B59E5" w:rsidP="002B59E5">
      <w:pPr>
        <w:keepNext/>
        <w:keepLines/>
        <w:tabs>
          <w:tab w:val="left" w:pos="1260"/>
        </w:tabs>
        <w:ind w:firstLine="720"/>
        <w:rPr>
          <w:rFonts w:eastAsia="Calibri"/>
          <w:bCs/>
          <w:lang w:eastAsia="x-none"/>
        </w:rPr>
      </w:pPr>
      <w:r w:rsidRPr="002B59E5">
        <w:rPr>
          <w:rFonts w:eastAsia="Calibri"/>
          <w:bCs/>
          <w:lang w:eastAsia="x-none"/>
        </w:rPr>
        <w:lastRenderedPageBreak/>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2B59E5" w:rsidRPr="002B59E5" w:rsidRDefault="002B59E5" w:rsidP="002B59E5">
      <w:pPr>
        <w:keepNext/>
        <w:keepLines/>
        <w:tabs>
          <w:tab w:val="left" w:pos="1260"/>
        </w:tabs>
        <w:ind w:firstLine="720"/>
        <w:rPr>
          <w:rFonts w:eastAsia="Calibri"/>
          <w:bCs/>
          <w:lang w:eastAsia="x-none"/>
        </w:rPr>
      </w:pPr>
      <w:r w:rsidRPr="002B59E5">
        <w:rPr>
          <w:rFonts w:eastAsia="Calibri"/>
          <w:bCs/>
          <w:lang w:eastAsia="x-none"/>
        </w:rPr>
        <w:t xml:space="preserve">5) документы, подтверждающие право участника электронного аукциона на получение преимуществ в соответствии со </w:t>
      </w:r>
      <w:r w:rsidRPr="00E27A66">
        <w:rPr>
          <w:rFonts w:eastAsia="Calibri"/>
          <w:bCs/>
          <w:lang w:eastAsia="x-none"/>
        </w:rPr>
        <w:t>статьями 28</w:t>
      </w:r>
      <w:r w:rsidRPr="002B59E5">
        <w:rPr>
          <w:rFonts w:eastAsia="Calibri"/>
          <w:bCs/>
          <w:lang w:eastAsia="x-none"/>
        </w:rPr>
        <w:t xml:space="preserve"> и </w:t>
      </w:r>
      <w:r w:rsidRPr="00E27A66">
        <w:rPr>
          <w:rFonts w:eastAsia="Calibri"/>
          <w:bCs/>
          <w:lang w:eastAsia="x-none"/>
        </w:rPr>
        <w:t>29</w:t>
      </w:r>
      <w:r w:rsidRPr="002B59E5">
        <w:rPr>
          <w:rFonts w:eastAsia="Calibri"/>
          <w:bCs/>
          <w:lang w:eastAsia="x-none"/>
        </w:rPr>
        <w:t xml:space="preserve"> </w:t>
      </w:r>
      <w:r w:rsidR="001B5BB5" w:rsidRPr="009B5FE0">
        <w:t>З</w:t>
      </w:r>
      <w:r w:rsidR="001B5BB5" w:rsidRPr="009B5FE0">
        <w:rPr>
          <w:bCs/>
        </w:rPr>
        <w:t xml:space="preserve">акона </w:t>
      </w:r>
      <w:r w:rsidR="001B5BB5" w:rsidRPr="009B5FE0">
        <w:t>о контрактной системе</w:t>
      </w:r>
      <w:r w:rsidR="001B5BB5" w:rsidRPr="002B59E5">
        <w:rPr>
          <w:rFonts w:eastAsia="Calibri"/>
          <w:bCs/>
          <w:lang w:eastAsia="x-none"/>
        </w:rPr>
        <w:t xml:space="preserve"> </w:t>
      </w:r>
      <w:r w:rsidRPr="002B59E5">
        <w:rPr>
          <w:rFonts w:eastAsia="Calibri"/>
          <w:bCs/>
          <w:lang w:eastAsia="x-none"/>
        </w:rPr>
        <w:t>(в случае, если участник электронного аукциона заявил о получении указанных преимуществ), или копии таких документов;</w:t>
      </w:r>
    </w:p>
    <w:p w:rsidR="002B59E5" w:rsidRPr="002B59E5" w:rsidRDefault="002B59E5" w:rsidP="002B59E5">
      <w:pPr>
        <w:keepNext/>
        <w:keepLines/>
        <w:tabs>
          <w:tab w:val="left" w:pos="1260"/>
        </w:tabs>
        <w:ind w:firstLine="720"/>
        <w:rPr>
          <w:rFonts w:eastAsia="Calibri"/>
          <w:bCs/>
          <w:lang w:eastAsia="x-none"/>
        </w:rPr>
      </w:pPr>
      <w:r w:rsidRPr="002B59E5">
        <w:rPr>
          <w:rFonts w:eastAsia="Calibri"/>
          <w:bCs/>
          <w:lang w:eastAsia="x-none"/>
        </w:rPr>
        <w:t xml:space="preserve">6) документы, предусмотренные нормативными правовыми актами, принятыми в соответствии со </w:t>
      </w:r>
      <w:r w:rsidRPr="00E27A66">
        <w:rPr>
          <w:rFonts w:eastAsia="Calibri"/>
          <w:bCs/>
          <w:lang w:eastAsia="x-none"/>
        </w:rPr>
        <w:t>статьей 14</w:t>
      </w:r>
      <w:r w:rsidRPr="002B59E5">
        <w:rPr>
          <w:rFonts w:eastAsia="Calibri"/>
          <w:bCs/>
          <w:lang w:eastAsia="x-none"/>
        </w:rPr>
        <w:t xml:space="preserve"> </w:t>
      </w:r>
      <w:r w:rsidR="001B5BB5" w:rsidRPr="009B5FE0">
        <w:t>З</w:t>
      </w:r>
      <w:r w:rsidR="001B5BB5" w:rsidRPr="009B5FE0">
        <w:rPr>
          <w:bCs/>
        </w:rPr>
        <w:t xml:space="preserve">акона </w:t>
      </w:r>
      <w:r w:rsidR="001B5BB5" w:rsidRPr="009B5FE0">
        <w:t>о контрактной системе</w:t>
      </w:r>
      <w:r w:rsidRPr="002B59E5">
        <w:rPr>
          <w:rFonts w:eastAsia="Calibri"/>
          <w:bCs/>
          <w:lang w:eastAsia="x-none"/>
        </w:rPr>
        <w:t xml:space="preserve">, в случае закупки товаров, работ, услуг, на которые распространяется действие указанных нормативных правовых актов, или копии таких документов. </w:t>
      </w:r>
    </w:p>
    <w:p w:rsidR="002B59E5" w:rsidRPr="002B59E5" w:rsidRDefault="002B59E5" w:rsidP="001B5BB5">
      <w:pPr>
        <w:keepNext/>
        <w:keepLines/>
        <w:tabs>
          <w:tab w:val="left" w:pos="1260"/>
        </w:tabs>
        <w:rPr>
          <w:rFonts w:eastAsia="Calibri"/>
          <w:b/>
          <w:bCs/>
          <w:lang w:eastAsia="x-none"/>
        </w:rPr>
      </w:pPr>
      <w:r w:rsidRPr="002B59E5">
        <w:rPr>
          <w:rFonts w:eastAsia="Calibri"/>
          <w:b/>
          <w:bCs/>
          <w:lang w:eastAsia="x-none"/>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2B59E5" w:rsidRPr="002B59E5" w:rsidRDefault="002B59E5" w:rsidP="002B59E5">
      <w:pPr>
        <w:keepNext/>
        <w:keepLines/>
        <w:tabs>
          <w:tab w:val="left" w:pos="1260"/>
        </w:tabs>
        <w:ind w:firstLine="720"/>
        <w:rPr>
          <w:rFonts w:eastAsia="Calibri"/>
          <w:bCs/>
          <w:lang w:eastAsia="x-none"/>
        </w:rPr>
      </w:pPr>
      <w:r w:rsidRPr="002B59E5">
        <w:rPr>
          <w:rFonts w:eastAsia="Calibri"/>
          <w:bCs/>
          <w:lang w:eastAsia="x-none"/>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r w:rsidRPr="00E27A66">
        <w:rPr>
          <w:rFonts w:eastAsia="Calibri"/>
          <w:bCs/>
          <w:lang w:eastAsia="x-none"/>
        </w:rPr>
        <w:t>частью 3 статьи 30</w:t>
      </w:r>
      <w:r w:rsidRPr="002B59E5">
        <w:rPr>
          <w:rFonts w:eastAsia="Calibri"/>
          <w:bCs/>
          <w:lang w:eastAsia="x-none"/>
        </w:rPr>
        <w:t xml:space="preserve"> </w:t>
      </w:r>
      <w:r w:rsidR="001B5BB5" w:rsidRPr="009B5FE0">
        <w:t>З</w:t>
      </w:r>
      <w:r w:rsidR="001B5BB5" w:rsidRPr="009B5FE0">
        <w:rPr>
          <w:bCs/>
        </w:rPr>
        <w:t xml:space="preserve">акона </w:t>
      </w:r>
      <w:r w:rsidR="001B5BB5" w:rsidRPr="009B5FE0">
        <w:t>о контрактной системе</w:t>
      </w:r>
      <w:r w:rsidR="001B5BB5" w:rsidRPr="002B59E5">
        <w:rPr>
          <w:rFonts w:eastAsia="Calibri"/>
          <w:bCs/>
          <w:lang w:eastAsia="x-none"/>
        </w:rPr>
        <w:t xml:space="preserve"> </w:t>
      </w:r>
      <w:r w:rsidRPr="002B59E5">
        <w:rPr>
          <w:rFonts w:eastAsia="Calibri"/>
          <w:bCs/>
          <w:lang w:eastAsia="x-none"/>
        </w:rPr>
        <w:t>(указанная декларация предоставляется с использованием программно-аппаратных средств электронной площадки).</w:t>
      </w:r>
    </w:p>
    <w:p w:rsidR="002B59E5" w:rsidRPr="002B59E5" w:rsidRDefault="002B59E5" w:rsidP="002B59E5">
      <w:pPr>
        <w:keepNext/>
        <w:keepLines/>
        <w:tabs>
          <w:tab w:val="left" w:pos="1260"/>
        </w:tabs>
        <w:ind w:firstLine="720"/>
        <w:rPr>
          <w:bCs/>
          <w:lang w:eastAsia="x-none"/>
        </w:rPr>
      </w:pPr>
      <w:r w:rsidRPr="002B59E5">
        <w:rPr>
          <w:rFonts w:eastAsia="Calibri"/>
          <w:bCs/>
          <w:lang w:eastAsia="x-none"/>
        </w:rPr>
        <w:t xml:space="preserve"> </w:t>
      </w:r>
      <w:r w:rsidRPr="002B59E5">
        <w:rPr>
          <w:bCs/>
          <w:lang w:eastAsia="x-none"/>
        </w:rPr>
        <w:t xml:space="preserve">В случае установления недостоверности информации, содержащейся в документах, представленных участником электронного аукциона в соответствии с </w:t>
      </w:r>
      <w:r w:rsidR="009B0C8E">
        <w:rPr>
          <w:bCs/>
          <w:lang w:eastAsia="x-none"/>
        </w:rPr>
        <w:t>пунктами</w:t>
      </w:r>
      <w:r w:rsidR="001B5BB5">
        <w:rPr>
          <w:bCs/>
          <w:lang w:eastAsia="x-none"/>
        </w:rPr>
        <w:t xml:space="preserve"> 3.3.2. и 3.3.</w:t>
      </w:r>
      <w:r w:rsidR="009A562A">
        <w:rPr>
          <w:bCs/>
          <w:lang w:eastAsia="x-none"/>
        </w:rPr>
        <w:t>5</w:t>
      </w:r>
      <w:r w:rsidR="001B5BB5">
        <w:rPr>
          <w:bCs/>
          <w:lang w:eastAsia="x-none"/>
        </w:rPr>
        <w:t xml:space="preserve">. </w:t>
      </w:r>
      <w:r w:rsidR="009B0C8E">
        <w:rPr>
          <w:bCs/>
          <w:lang w:eastAsia="x-none"/>
        </w:rPr>
        <w:t>настоящего раздела</w:t>
      </w:r>
      <w:r w:rsidRPr="002B59E5">
        <w:rPr>
          <w:bCs/>
          <w:lang w:eastAsia="x-none"/>
        </w:rPr>
        <w:t>, аукционная комиссия обязана отстранить такого участника от участия в электронном аукционе на любом этапе его проведения.</w:t>
      </w:r>
    </w:p>
    <w:p w:rsidR="002569E8" w:rsidRPr="009B5FE0" w:rsidRDefault="002569E8" w:rsidP="009B0C8E">
      <w:pPr>
        <w:keepNext/>
        <w:keepLines/>
        <w:tabs>
          <w:tab w:val="left" w:pos="1260"/>
        </w:tabs>
        <w:jc w:val="center"/>
        <w:rPr>
          <w:b/>
          <w:lang w:val="x-none"/>
        </w:rPr>
      </w:pPr>
      <w:bookmarkStart w:id="65" w:name="_Toc373138156"/>
      <w:bookmarkEnd w:id="64"/>
      <w:r w:rsidRPr="009B5FE0">
        <w:rPr>
          <w:b/>
          <w:lang w:val="x-none"/>
        </w:rPr>
        <w:t>Сведения о валюте, используемой для формирования цены контракта и расчетов с поставщиками (исполнителями, подрядчиками).</w:t>
      </w:r>
      <w:bookmarkEnd w:id="65"/>
    </w:p>
    <w:p w:rsidR="002B2B85" w:rsidRDefault="002569E8" w:rsidP="009B0C8E">
      <w:pPr>
        <w:keepNext/>
        <w:keepLines/>
        <w:tabs>
          <w:tab w:val="left" w:pos="0"/>
        </w:tabs>
        <w:autoSpaceDE w:val="0"/>
        <w:autoSpaceDN w:val="0"/>
        <w:adjustRightInd w:val="0"/>
      </w:pPr>
      <w:r w:rsidRPr="009B5FE0">
        <w:t xml:space="preserve">Валютой, используемой для формирования цены контракта и расчетов с поставщиками, является </w:t>
      </w:r>
      <w:r w:rsidR="002B2B85">
        <w:t xml:space="preserve">- </w:t>
      </w:r>
      <w:r w:rsidRPr="009B5FE0">
        <w:t>российский рубль</w:t>
      </w:r>
      <w:r w:rsidR="002B2B85">
        <w:t>.</w:t>
      </w:r>
    </w:p>
    <w:p w:rsidR="002B2B85" w:rsidRPr="002B2B85" w:rsidRDefault="002569E8" w:rsidP="002B2B85">
      <w:pPr>
        <w:keepNext/>
        <w:keepLines/>
        <w:tabs>
          <w:tab w:val="left" w:pos="0"/>
        </w:tabs>
        <w:autoSpaceDE w:val="0"/>
        <w:autoSpaceDN w:val="0"/>
        <w:adjustRightInd w:val="0"/>
      </w:pPr>
      <w:r w:rsidRPr="009B5FE0">
        <w:t xml:space="preserve">Порядок </w:t>
      </w:r>
      <w:r w:rsidR="002B2B85" w:rsidRPr="002B2B85">
        <w:t>применения официального курса иностранной валюты к рублю Российской Федерации, установленного Центральным банком Российской Федерации и исп</w:t>
      </w:r>
      <w:r w:rsidR="002B2B85">
        <w:t>ользуемого при оплате контракта – не установлен.</w:t>
      </w:r>
    </w:p>
    <w:p w:rsidR="002569E8" w:rsidRPr="009B5FE0" w:rsidRDefault="002569E8" w:rsidP="002B2B85">
      <w:pPr>
        <w:keepNext/>
        <w:keepLines/>
        <w:tabs>
          <w:tab w:val="left" w:pos="0"/>
        </w:tabs>
        <w:autoSpaceDE w:val="0"/>
        <w:autoSpaceDN w:val="0"/>
        <w:adjustRightInd w:val="0"/>
        <w:rPr>
          <w:b/>
        </w:rPr>
      </w:pPr>
      <w:r w:rsidRPr="009B5FE0">
        <w:rPr>
          <w:b/>
        </w:rPr>
        <w:t>Порядок подачи заявок на участие в электронном аукционе.</w:t>
      </w:r>
    </w:p>
    <w:p w:rsidR="002569E8" w:rsidRPr="009B5FE0" w:rsidRDefault="00EE5845" w:rsidP="009B0C8E">
      <w:pPr>
        <w:keepNext/>
        <w:keepLines/>
        <w:numPr>
          <w:ilvl w:val="3"/>
          <w:numId w:val="15"/>
        </w:numPr>
        <w:autoSpaceDE w:val="0"/>
        <w:autoSpaceDN w:val="0"/>
        <w:adjustRightInd w:val="0"/>
        <w:ind w:left="0" w:firstLine="0"/>
      </w:pPr>
      <w:r w:rsidRPr="009B5FE0">
        <w:rPr>
          <w:rFonts w:eastAsia="Calibri"/>
        </w:rPr>
        <w:t>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w:t>
      </w:r>
    </w:p>
    <w:p w:rsidR="009B0C8E" w:rsidRPr="009B0C8E" w:rsidRDefault="009B0C8E" w:rsidP="009B0C8E">
      <w:pPr>
        <w:keepNext/>
        <w:keepLines/>
        <w:numPr>
          <w:ilvl w:val="3"/>
          <w:numId w:val="15"/>
        </w:numPr>
        <w:autoSpaceDE w:val="0"/>
        <w:autoSpaceDN w:val="0"/>
        <w:adjustRightInd w:val="0"/>
        <w:ind w:left="0" w:firstLine="0"/>
        <w:rPr>
          <w:rFonts w:eastAsia="Calibri"/>
        </w:rPr>
      </w:pPr>
      <w:r w:rsidRPr="001B5BB5">
        <w:t>Участник электронного аукциона вправе подать только одну заявку на участие в таком аукционе.</w:t>
      </w:r>
    </w:p>
    <w:p w:rsidR="009B0C8E" w:rsidRPr="009B0C8E" w:rsidRDefault="002569E8" w:rsidP="009B0C8E">
      <w:pPr>
        <w:keepNext/>
        <w:keepLines/>
        <w:numPr>
          <w:ilvl w:val="3"/>
          <w:numId w:val="15"/>
        </w:numPr>
        <w:autoSpaceDE w:val="0"/>
        <w:autoSpaceDN w:val="0"/>
        <w:adjustRightInd w:val="0"/>
        <w:ind w:left="0" w:firstLine="0"/>
        <w:rPr>
          <w:rFonts w:eastAsia="Calibri"/>
        </w:rPr>
      </w:pPr>
      <w:r w:rsidRPr="009B0C8E">
        <w:rPr>
          <w:rFonts w:eastAsia="Calibri"/>
        </w:rPr>
        <w:t xml:space="preserve">Заявка на </w:t>
      </w:r>
      <w:r w:rsidR="009B0C8E" w:rsidRPr="009B0C8E">
        <w:rPr>
          <w:rFonts w:eastAsia="Calibri"/>
        </w:rPr>
        <w:t>участие в электронном аукционе, за исключением случая, предусмотренного частью 8.1 статьи 66 З</w:t>
      </w:r>
      <w:r w:rsidR="009B0C8E" w:rsidRPr="009B0C8E">
        <w:rPr>
          <w:rFonts w:eastAsia="Calibri"/>
          <w:bCs/>
        </w:rPr>
        <w:t xml:space="preserve">акона </w:t>
      </w:r>
      <w:r w:rsidR="009B0C8E" w:rsidRPr="009B0C8E">
        <w:rPr>
          <w:rFonts w:eastAsia="Calibri"/>
        </w:rPr>
        <w:t xml:space="preserve">о контрактной системе,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r w:rsidR="009B0C8E">
        <w:rPr>
          <w:bCs/>
          <w:lang w:eastAsia="x-none"/>
        </w:rPr>
        <w:t>пунктами 3.3.2. и 3.</w:t>
      </w:r>
      <w:r w:rsidR="009A562A">
        <w:rPr>
          <w:bCs/>
          <w:lang w:eastAsia="x-none"/>
        </w:rPr>
        <w:t>3.5</w:t>
      </w:r>
      <w:r w:rsidR="009B0C8E">
        <w:rPr>
          <w:bCs/>
          <w:lang w:eastAsia="x-none"/>
        </w:rPr>
        <w:t xml:space="preserve">. </w:t>
      </w:r>
      <w:r w:rsidR="009B0C8E" w:rsidRPr="009B5FE0">
        <w:rPr>
          <w:bCs/>
          <w:lang w:eastAsia="x-none"/>
        </w:rPr>
        <w:t>Документации об аукционе</w:t>
      </w:r>
      <w:r w:rsidR="009B0C8E" w:rsidRPr="009B0C8E">
        <w:rPr>
          <w:rFonts w:eastAsia="Calibri"/>
        </w:rPr>
        <w:t>. Указанные электронные документы подаются одновременно.</w:t>
      </w:r>
    </w:p>
    <w:p w:rsidR="002569E8" w:rsidRPr="009B0C8E" w:rsidRDefault="002569E8" w:rsidP="009B0C8E">
      <w:pPr>
        <w:keepNext/>
        <w:keepLines/>
        <w:numPr>
          <w:ilvl w:val="3"/>
          <w:numId w:val="15"/>
        </w:numPr>
        <w:autoSpaceDE w:val="0"/>
        <w:autoSpaceDN w:val="0"/>
        <w:adjustRightInd w:val="0"/>
        <w:ind w:left="0" w:firstLine="0"/>
        <w:rPr>
          <w:rFonts w:eastAsia="Calibri"/>
        </w:rPr>
      </w:pPr>
      <w:r w:rsidRPr="009B0C8E">
        <w:rPr>
          <w:rFonts w:eastAsia="Calibri"/>
        </w:rPr>
        <w:t>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2569E8" w:rsidRPr="009B5FE0" w:rsidRDefault="002569E8" w:rsidP="009B0C8E">
      <w:pPr>
        <w:keepNext/>
        <w:keepLines/>
        <w:numPr>
          <w:ilvl w:val="3"/>
          <w:numId w:val="15"/>
        </w:numPr>
        <w:autoSpaceDE w:val="0"/>
        <w:autoSpaceDN w:val="0"/>
        <w:adjustRightInd w:val="0"/>
        <w:ind w:left="0" w:firstLine="0"/>
        <w:rPr>
          <w:rFonts w:eastAsia="Calibri"/>
        </w:rPr>
      </w:pPr>
      <w:r w:rsidRPr="009B5FE0">
        <w:rPr>
          <w:rFonts w:eastAsia="Calibri"/>
        </w:rPr>
        <w:t>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569E8" w:rsidRPr="009B5FE0" w:rsidRDefault="002569E8" w:rsidP="00A76506">
      <w:pPr>
        <w:keepNext/>
        <w:keepLines/>
        <w:tabs>
          <w:tab w:val="num" w:pos="502"/>
        </w:tabs>
        <w:outlineLvl w:val="1"/>
        <w:rPr>
          <w:b/>
          <w:bCs/>
          <w:lang w:val="x-none"/>
        </w:rPr>
      </w:pPr>
      <w:r w:rsidRPr="009B5FE0">
        <w:rPr>
          <w:b/>
          <w:bCs/>
          <w:lang w:val="x-none"/>
        </w:rPr>
        <w:tab/>
      </w:r>
      <w:r w:rsidRPr="009B5FE0">
        <w:rPr>
          <w:b/>
          <w:bCs/>
          <w:lang w:val="x-none"/>
        </w:rPr>
        <w:tab/>
      </w:r>
    </w:p>
    <w:p w:rsidR="002569E8" w:rsidRPr="009B5FE0" w:rsidRDefault="002569E8" w:rsidP="009B0C8E">
      <w:pPr>
        <w:keepNext/>
        <w:keepLines/>
        <w:numPr>
          <w:ilvl w:val="0"/>
          <w:numId w:val="15"/>
        </w:numPr>
        <w:ind w:left="993" w:hanging="273"/>
        <w:outlineLvl w:val="1"/>
        <w:rPr>
          <w:b/>
          <w:lang w:val="x-none"/>
        </w:rPr>
      </w:pPr>
      <w:bookmarkStart w:id="66" w:name="_Toc120629084"/>
      <w:bookmarkStart w:id="67" w:name="_Toc373138157"/>
      <w:bookmarkStart w:id="68" w:name="_Toc372532830"/>
      <w:bookmarkStart w:id="69" w:name="_Toc252183683"/>
      <w:r w:rsidRPr="009B5FE0">
        <w:rPr>
          <w:b/>
          <w:lang w:val="x-none"/>
        </w:rPr>
        <w:t>РАССМОТРЕНИЕ ЗАЯВОК</w:t>
      </w:r>
      <w:bookmarkEnd w:id="66"/>
      <w:r w:rsidRPr="009B5FE0">
        <w:rPr>
          <w:b/>
          <w:lang w:val="x-none"/>
        </w:rPr>
        <w:t xml:space="preserve"> НА УЧАСТИЕ В ЭЛЕКТРОННОМ АУКЦИОНЕ.</w:t>
      </w:r>
      <w:bookmarkEnd w:id="67"/>
      <w:bookmarkEnd w:id="68"/>
      <w:bookmarkEnd w:id="69"/>
    </w:p>
    <w:p w:rsidR="002569E8" w:rsidRPr="009B5FE0" w:rsidRDefault="002569E8" w:rsidP="004C7D23">
      <w:pPr>
        <w:keepNext/>
        <w:keepLines/>
        <w:numPr>
          <w:ilvl w:val="1"/>
          <w:numId w:val="21"/>
        </w:numPr>
        <w:outlineLvl w:val="2"/>
        <w:rPr>
          <w:b/>
          <w:bCs/>
          <w:lang w:val="x-none" w:eastAsia="x-none"/>
        </w:rPr>
      </w:pPr>
      <w:bookmarkStart w:id="70" w:name="_Toc373138158"/>
      <w:bookmarkStart w:id="71" w:name="_Toc252183684"/>
      <w:r w:rsidRPr="009B5FE0">
        <w:rPr>
          <w:b/>
          <w:bCs/>
          <w:lang w:val="x-none" w:eastAsia="x-none"/>
        </w:rPr>
        <w:t>Рассмотрение первых частей заявок на участие в электронном аукционе.</w:t>
      </w:r>
      <w:bookmarkEnd w:id="70"/>
      <w:bookmarkEnd w:id="71"/>
    </w:p>
    <w:p w:rsidR="009B0C8E" w:rsidRPr="009B0C8E" w:rsidRDefault="009B0C8E" w:rsidP="009B0C8E">
      <w:pPr>
        <w:keepNext/>
        <w:keepLines/>
        <w:numPr>
          <w:ilvl w:val="2"/>
          <w:numId w:val="21"/>
        </w:numPr>
        <w:ind w:left="0" w:firstLine="0"/>
        <w:outlineLvl w:val="2"/>
        <w:rPr>
          <w:bCs/>
          <w:lang w:eastAsia="x-none"/>
        </w:rPr>
      </w:pPr>
      <w:r w:rsidRPr="009B0C8E">
        <w:rPr>
          <w:bCs/>
          <w:lang w:eastAsia="x-none"/>
        </w:rPr>
        <w:lastRenderedPageBreak/>
        <w:t xml:space="preserve">Аукционная комиссия проверяет первые части заявок на участие в электронном аукционе, содержащие информацию, предусмотренную пунктом 3.3.2. </w:t>
      </w:r>
      <w:r w:rsidRPr="009B5FE0">
        <w:rPr>
          <w:bCs/>
          <w:lang w:eastAsia="x-none"/>
        </w:rPr>
        <w:t>Документации об аукционе</w:t>
      </w:r>
      <w:r w:rsidRPr="009B0C8E">
        <w:rPr>
          <w:bCs/>
          <w:lang w:eastAsia="x-none"/>
        </w:rPr>
        <w:t>, на соответствие требованиям, установленным документацией о таком аукционе в отношении закупаемых товаров, работ, услуг.</w:t>
      </w:r>
    </w:p>
    <w:p w:rsidR="00B54A2F" w:rsidRPr="009B5FE0" w:rsidRDefault="00DA2675" w:rsidP="00B54A2F">
      <w:pPr>
        <w:keepNext/>
        <w:keepLines/>
        <w:numPr>
          <w:ilvl w:val="2"/>
          <w:numId w:val="21"/>
        </w:numPr>
        <w:ind w:left="0" w:firstLine="0"/>
        <w:outlineLvl w:val="2"/>
        <w:rPr>
          <w:bCs/>
          <w:lang w:eastAsia="x-none"/>
        </w:rPr>
      </w:pPr>
      <w:r w:rsidRPr="009B5FE0">
        <w:rPr>
          <w:bCs/>
          <w:lang w:val="x-none" w:eastAsia="x-none"/>
        </w:rPr>
        <w:t xml:space="preserve"> </w:t>
      </w:r>
      <w:r w:rsidRPr="009B5FE0">
        <w:rPr>
          <w:bCs/>
          <w:lang w:eastAsia="x-none"/>
        </w:rPr>
        <w:t xml:space="preserve">Срок рассмотрения первых частей заявок на участие в электронном аукционе не может превышать </w:t>
      </w:r>
      <w:r w:rsidR="00B54A2F" w:rsidRPr="009B5FE0">
        <w:rPr>
          <w:bCs/>
          <w:lang w:eastAsia="x-none"/>
        </w:rPr>
        <w:t>три рабочих дня</w:t>
      </w:r>
      <w:r w:rsidRPr="009B5FE0">
        <w:rPr>
          <w:bCs/>
          <w:lang w:eastAsia="x-none"/>
        </w:rPr>
        <w:t xml:space="preserve"> с даты окончания срока подачи указанных заявок,</w:t>
      </w:r>
      <w:r w:rsidR="00B54A2F" w:rsidRPr="009B5FE0">
        <w:rPr>
          <w:bCs/>
          <w:lang w:eastAsia="x-none"/>
        </w:rPr>
        <w:t xml:space="preserve"> за исключением случая, предусмотренного </w:t>
      </w:r>
      <w:r w:rsidR="00B54A2F" w:rsidRPr="009B0C8E">
        <w:rPr>
          <w:bCs/>
          <w:lang w:eastAsia="x-none"/>
        </w:rPr>
        <w:t>частью 2 статьи 63</w:t>
      </w:r>
      <w:r w:rsidR="00B54A2F" w:rsidRPr="009B5FE0">
        <w:rPr>
          <w:bCs/>
          <w:lang w:eastAsia="x-none"/>
        </w:rPr>
        <w:t xml:space="preserve"> </w:t>
      </w:r>
      <w:r w:rsidR="009B0C8E" w:rsidRPr="009B5FE0">
        <w:t>З</w:t>
      </w:r>
      <w:r w:rsidR="009B0C8E" w:rsidRPr="009B5FE0">
        <w:rPr>
          <w:bCs/>
        </w:rPr>
        <w:t xml:space="preserve">акона </w:t>
      </w:r>
      <w:r w:rsidR="009B0C8E" w:rsidRPr="009B5FE0">
        <w:t>о контрактной системе</w:t>
      </w:r>
      <w:r w:rsidR="00B54A2F" w:rsidRPr="009B5FE0">
        <w:rPr>
          <w:bCs/>
          <w:lang w:eastAsia="x-none"/>
        </w:rPr>
        <w:t>,</w:t>
      </w:r>
      <w:r w:rsidRPr="009B5FE0">
        <w:rPr>
          <w:bCs/>
          <w:lang w:eastAsia="x-none"/>
        </w:rPr>
        <w:t xml:space="preserve"> </w:t>
      </w:r>
      <w:r w:rsidR="00B54A2F" w:rsidRPr="009B5FE0">
        <w:rPr>
          <w:bCs/>
          <w:lang w:eastAsia="x-none"/>
        </w:rPr>
        <w:t>такой срок не может превышать один рабочий день с даты окончания срока подачи указанных заявок.</w:t>
      </w:r>
    </w:p>
    <w:p w:rsidR="00DA2675" w:rsidRPr="009B5FE0" w:rsidRDefault="00DA2675" w:rsidP="00A93A0B">
      <w:pPr>
        <w:keepNext/>
        <w:keepLines/>
        <w:numPr>
          <w:ilvl w:val="2"/>
          <w:numId w:val="21"/>
        </w:numPr>
        <w:ind w:left="0" w:firstLine="0"/>
        <w:outlineLvl w:val="2"/>
        <w:rPr>
          <w:bCs/>
          <w:lang w:eastAsia="x-none"/>
        </w:rPr>
      </w:pPr>
      <w:r w:rsidRPr="009B5FE0">
        <w:rPr>
          <w:bCs/>
          <w:lang w:val="x-none" w:eastAsia="x-none"/>
        </w:rPr>
        <w:t xml:space="preserve"> </w:t>
      </w:r>
      <w:r w:rsidRPr="009B5FE0">
        <w:rPr>
          <w:bCs/>
          <w:lang w:eastAsia="x-none"/>
        </w:rPr>
        <w:t xml:space="preserve">По результатам рассмотрения первых частей заявок на участие в электронном аукционе, содержащих информацию, предусмотренную пунктом 3.3.2. Документации об аукционе,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r w:rsidRPr="00E27A66">
        <w:rPr>
          <w:bCs/>
          <w:lang w:eastAsia="x-none"/>
        </w:rPr>
        <w:t>пунктом</w:t>
      </w:r>
      <w:r w:rsidRPr="009B5FE0">
        <w:rPr>
          <w:bCs/>
          <w:lang w:eastAsia="x-none"/>
        </w:rPr>
        <w:t xml:space="preserve"> 4.</w:t>
      </w:r>
      <w:r w:rsidR="00D429F8" w:rsidRPr="009B5FE0">
        <w:rPr>
          <w:bCs/>
          <w:lang w:eastAsia="x-none"/>
        </w:rPr>
        <w:t>1</w:t>
      </w:r>
      <w:r w:rsidRPr="009B5FE0">
        <w:rPr>
          <w:bCs/>
          <w:lang w:eastAsia="x-none"/>
        </w:rPr>
        <w:t xml:space="preserve">.4. </w:t>
      </w:r>
      <w:r w:rsidR="009B0C8E" w:rsidRPr="009B5FE0">
        <w:rPr>
          <w:bCs/>
          <w:lang w:eastAsia="x-none"/>
        </w:rPr>
        <w:t>Документации об аукционе</w:t>
      </w:r>
      <w:r w:rsidRPr="009B5FE0">
        <w:rPr>
          <w:bCs/>
          <w:lang w:eastAsia="x-none"/>
        </w:rPr>
        <w:t>.</w:t>
      </w:r>
    </w:p>
    <w:p w:rsidR="00F9462B" w:rsidRPr="009B5FE0" w:rsidRDefault="00DA2675" w:rsidP="004C7D23">
      <w:pPr>
        <w:keepNext/>
        <w:keepLines/>
        <w:numPr>
          <w:ilvl w:val="2"/>
          <w:numId w:val="21"/>
        </w:numPr>
        <w:ind w:left="0" w:firstLine="0"/>
        <w:outlineLvl w:val="2"/>
        <w:rPr>
          <w:bCs/>
          <w:lang w:eastAsia="x-none"/>
        </w:rPr>
      </w:pPr>
      <w:r w:rsidRPr="009B5FE0">
        <w:rPr>
          <w:bCs/>
          <w:lang w:val="x-none" w:eastAsia="x-none"/>
        </w:rPr>
        <w:t xml:space="preserve"> </w:t>
      </w:r>
      <w:r w:rsidR="00F9462B" w:rsidRPr="009B5FE0">
        <w:rPr>
          <w:bCs/>
          <w:lang w:eastAsia="x-none"/>
        </w:rPr>
        <w:t>Участник электронного аукциона не допускается к участию в нем в случае:</w:t>
      </w:r>
    </w:p>
    <w:p w:rsidR="00F9462B" w:rsidRPr="009B5FE0" w:rsidRDefault="00F9462B" w:rsidP="00F9462B">
      <w:pPr>
        <w:keepNext/>
        <w:keepLines/>
        <w:outlineLvl w:val="2"/>
        <w:rPr>
          <w:bCs/>
          <w:lang w:eastAsia="x-none"/>
        </w:rPr>
      </w:pPr>
      <w:r w:rsidRPr="009B5FE0">
        <w:rPr>
          <w:bCs/>
          <w:lang w:eastAsia="x-none"/>
        </w:rPr>
        <w:t xml:space="preserve">1) непредоставления информации, предусмотренной </w:t>
      </w:r>
      <w:r w:rsidR="009B0C8E" w:rsidRPr="009B5FE0">
        <w:rPr>
          <w:bCs/>
          <w:lang w:eastAsia="x-none"/>
        </w:rPr>
        <w:t>пунктом 3.3.2. Документации об аукционе</w:t>
      </w:r>
      <w:r w:rsidRPr="009B5FE0">
        <w:rPr>
          <w:bCs/>
          <w:lang w:eastAsia="x-none"/>
        </w:rPr>
        <w:t>, или предоставления недостоверной информации;</w:t>
      </w:r>
    </w:p>
    <w:p w:rsidR="00F9462B" w:rsidRPr="009B5FE0" w:rsidRDefault="00F9462B" w:rsidP="00F9462B">
      <w:pPr>
        <w:keepNext/>
        <w:keepLines/>
        <w:outlineLvl w:val="2"/>
        <w:rPr>
          <w:bCs/>
          <w:lang w:eastAsia="x-none"/>
        </w:rPr>
      </w:pPr>
      <w:r w:rsidRPr="009B5FE0">
        <w:rPr>
          <w:bCs/>
          <w:lang w:eastAsia="x-none"/>
        </w:rPr>
        <w:t xml:space="preserve">2) несоответствия информации, предусмотренной </w:t>
      </w:r>
      <w:r w:rsidR="009B0C8E" w:rsidRPr="009B5FE0">
        <w:rPr>
          <w:bCs/>
          <w:lang w:eastAsia="x-none"/>
        </w:rPr>
        <w:t>пунктом 3.3.2. Документации об аукционе</w:t>
      </w:r>
      <w:r w:rsidRPr="009B5FE0">
        <w:rPr>
          <w:bCs/>
          <w:lang w:eastAsia="x-none"/>
        </w:rPr>
        <w:t>, требованиям документации о таком аукционе.</w:t>
      </w:r>
    </w:p>
    <w:p w:rsidR="00542F72" w:rsidRPr="009B5FE0" w:rsidRDefault="00DA2675" w:rsidP="004C7D23">
      <w:pPr>
        <w:keepNext/>
        <w:keepLines/>
        <w:numPr>
          <w:ilvl w:val="2"/>
          <w:numId w:val="21"/>
        </w:numPr>
        <w:ind w:left="0" w:firstLine="0"/>
        <w:outlineLvl w:val="2"/>
        <w:rPr>
          <w:bCs/>
          <w:lang w:eastAsia="x-none"/>
        </w:rPr>
      </w:pPr>
      <w:r w:rsidRPr="009B5FE0">
        <w:rPr>
          <w:bCs/>
          <w:lang w:val="x-none" w:eastAsia="x-none"/>
        </w:rPr>
        <w:t xml:space="preserve"> </w:t>
      </w:r>
      <w:r w:rsidR="00542F72" w:rsidRPr="009B5FE0">
        <w:rPr>
          <w:bCs/>
          <w:lang w:eastAsia="x-none"/>
        </w:rPr>
        <w:t xml:space="preserve">Отказ в допуске к участию в электронном аукционе по основаниям, не предусмотренным </w:t>
      </w:r>
      <w:r w:rsidR="00542F72" w:rsidRPr="00E27A66">
        <w:rPr>
          <w:bCs/>
          <w:lang w:eastAsia="x-none"/>
        </w:rPr>
        <w:t>пунктом</w:t>
      </w:r>
      <w:r w:rsidR="00542F72" w:rsidRPr="009B5FE0">
        <w:rPr>
          <w:bCs/>
          <w:lang w:eastAsia="x-none"/>
        </w:rPr>
        <w:t xml:space="preserve"> 4.</w:t>
      </w:r>
      <w:r w:rsidR="00D429F8" w:rsidRPr="009B5FE0">
        <w:rPr>
          <w:bCs/>
          <w:lang w:eastAsia="x-none"/>
        </w:rPr>
        <w:t>1</w:t>
      </w:r>
      <w:r w:rsidR="00542F72" w:rsidRPr="009B5FE0">
        <w:rPr>
          <w:bCs/>
          <w:lang w:eastAsia="x-none"/>
        </w:rPr>
        <w:t xml:space="preserve">.4. </w:t>
      </w:r>
      <w:r w:rsidR="009B0C8E" w:rsidRPr="009B5FE0">
        <w:rPr>
          <w:bCs/>
          <w:lang w:eastAsia="x-none"/>
        </w:rPr>
        <w:t>Документации об аукционе</w:t>
      </w:r>
      <w:r w:rsidR="00542F72" w:rsidRPr="009B5FE0">
        <w:rPr>
          <w:bCs/>
          <w:lang w:eastAsia="x-none"/>
        </w:rPr>
        <w:t>, не допускается.</w:t>
      </w:r>
    </w:p>
    <w:p w:rsidR="002569E8" w:rsidRPr="009B5FE0" w:rsidRDefault="00542F72" w:rsidP="004C7D23">
      <w:pPr>
        <w:keepNext/>
        <w:keepLines/>
        <w:numPr>
          <w:ilvl w:val="2"/>
          <w:numId w:val="21"/>
        </w:numPr>
        <w:autoSpaceDE w:val="0"/>
        <w:autoSpaceDN w:val="0"/>
        <w:adjustRightInd w:val="0"/>
        <w:ind w:left="0" w:firstLine="0"/>
      </w:pPr>
      <w:r w:rsidRPr="009B5FE0">
        <w:rPr>
          <w:rFonts w:eastAsia="Calibri"/>
        </w:rPr>
        <w:t xml:space="preserve">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w:t>
      </w:r>
    </w:p>
    <w:p w:rsidR="00542F72" w:rsidRPr="009B5FE0" w:rsidRDefault="00542F72" w:rsidP="00D429F8">
      <w:pPr>
        <w:keepNext/>
        <w:keepLines/>
        <w:autoSpaceDE w:val="0"/>
        <w:autoSpaceDN w:val="0"/>
        <w:adjustRightInd w:val="0"/>
        <w:jc w:val="center"/>
      </w:pPr>
    </w:p>
    <w:p w:rsidR="002569E8" w:rsidRPr="009B5FE0" w:rsidRDefault="002569E8" w:rsidP="004C7D23">
      <w:pPr>
        <w:keepNext/>
        <w:keepLines/>
        <w:numPr>
          <w:ilvl w:val="0"/>
          <w:numId w:val="21"/>
        </w:numPr>
        <w:ind w:left="993" w:hanging="567"/>
        <w:jc w:val="center"/>
        <w:outlineLvl w:val="1"/>
        <w:rPr>
          <w:b/>
          <w:lang w:val="x-none"/>
        </w:rPr>
      </w:pPr>
      <w:bookmarkStart w:id="72" w:name="_Toc373138159"/>
      <w:bookmarkStart w:id="73" w:name="_Toc372532831"/>
      <w:r w:rsidRPr="009B5FE0">
        <w:rPr>
          <w:b/>
          <w:lang w:val="x-none"/>
        </w:rPr>
        <w:t>ОПРЕДЕЛЕНИЕ ПОБЕДИТЕЛЯ ЭЛЕКТРОННОГО АУКЦИОНА.</w:t>
      </w:r>
      <w:bookmarkEnd w:id="72"/>
      <w:bookmarkEnd w:id="73"/>
    </w:p>
    <w:p w:rsidR="002569E8" w:rsidRPr="009B5FE0" w:rsidRDefault="002569E8" w:rsidP="004C7D23">
      <w:pPr>
        <w:keepNext/>
        <w:keepLines/>
        <w:numPr>
          <w:ilvl w:val="1"/>
          <w:numId w:val="21"/>
        </w:numPr>
        <w:tabs>
          <w:tab w:val="left" w:pos="426"/>
        </w:tabs>
        <w:ind w:left="0" w:firstLine="0"/>
        <w:jc w:val="center"/>
        <w:outlineLvl w:val="1"/>
        <w:rPr>
          <w:b/>
          <w:lang w:val="x-none"/>
        </w:rPr>
      </w:pPr>
      <w:bookmarkStart w:id="74" w:name="_Toc373138160"/>
      <w:r w:rsidRPr="009B5FE0">
        <w:rPr>
          <w:b/>
          <w:lang w:val="x-none"/>
        </w:rPr>
        <w:t>Проведение электронного аукциона</w:t>
      </w:r>
      <w:bookmarkEnd w:id="74"/>
    </w:p>
    <w:p w:rsidR="00542F72" w:rsidRPr="009B5FE0" w:rsidRDefault="00542F72" w:rsidP="004C7D23">
      <w:pPr>
        <w:keepNext/>
        <w:keepLines/>
        <w:numPr>
          <w:ilvl w:val="2"/>
          <w:numId w:val="21"/>
        </w:numPr>
        <w:ind w:left="0" w:firstLine="0"/>
        <w:rPr>
          <w:rFonts w:eastAsia="Calibri"/>
        </w:rPr>
      </w:pPr>
      <w:r w:rsidRPr="009B5FE0">
        <w:rPr>
          <w:rFonts w:eastAsia="Calibri"/>
        </w:rPr>
        <w:t>Электронный аукцион проводится на электронной площадке в указанный в извещении</w:t>
      </w:r>
      <w:r w:rsidR="001E22ED" w:rsidRPr="009B5FE0">
        <w:rPr>
          <w:rFonts w:eastAsia="Calibri"/>
        </w:rPr>
        <w:t xml:space="preserve"> </w:t>
      </w:r>
      <w:r w:rsidRPr="009B5FE0">
        <w:rPr>
          <w:rFonts w:eastAsia="Calibri"/>
        </w:rPr>
        <w:t>о его проведении и определенный с учетом пункта 5.</w:t>
      </w:r>
      <w:r w:rsidR="001E22ED" w:rsidRPr="009B5FE0">
        <w:rPr>
          <w:rFonts w:eastAsia="Calibri"/>
        </w:rPr>
        <w:t>1</w:t>
      </w:r>
      <w:r w:rsidRPr="009B5FE0">
        <w:rPr>
          <w:rFonts w:eastAsia="Calibri"/>
        </w:rPr>
        <w:t xml:space="preserve">.2 </w:t>
      </w:r>
      <w:r w:rsidR="009B0C8E" w:rsidRPr="009B5FE0">
        <w:rPr>
          <w:bCs/>
          <w:lang w:eastAsia="x-none"/>
        </w:rPr>
        <w:t>Документации об аукционе</w:t>
      </w:r>
      <w:r w:rsidR="009B0C8E" w:rsidRPr="009B5FE0">
        <w:rPr>
          <w:rFonts w:eastAsia="Calibri"/>
        </w:rPr>
        <w:t xml:space="preserve"> </w:t>
      </w:r>
      <w:r w:rsidRPr="009B5FE0">
        <w:rPr>
          <w:rFonts w:eastAsia="Calibri"/>
        </w:rPr>
        <w:t>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542F72" w:rsidRPr="009B5FE0" w:rsidRDefault="00CA6448" w:rsidP="00CA6448">
      <w:pPr>
        <w:keepNext/>
        <w:keepLines/>
        <w:numPr>
          <w:ilvl w:val="2"/>
          <w:numId w:val="21"/>
        </w:numPr>
        <w:ind w:left="0" w:firstLine="0"/>
        <w:outlineLvl w:val="2"/>
        <w:rPr>
          <w:bCs/>
          <w:lang w:val="x-none" w:eastAsia="x-none"/>
        </w:rPr>
      </w:pPr>
      <w:r w:rsidRPr="009B5FE0">
        <w:rPr>
          <w:bCs/>
          <w:lang w:val="x-none" w:eastAsia="x-none"/>
        </w:rPr>
        <w:t>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w:t>
      </w:r>
    </w:p>
    <w:p w:rsidR="002569E8" w:rsidRPr="009B5FE0" w:rsidRDefault="006824F3" w:rsidP="006824F3">
      <w:pPr>
        <w:keepNext/>
        <w:keepLines/>
        <w:numPr>
          <w:ilvl w:val="2"/>
          <w:numId w:val="21"/>
        </w:numPr>
        <w:ind w:left="0" w:firstLine="0"/>
        <w:outlineLvl w:val="2"/>
        <w:rPr>
          <w:bCs/>
          <w:lang w:val="x-none" w:eastAsia="x-none"/>
        </w:rPr>
      </w:pPr>
      <w:r w:rsidRPr="009B5FE0">
        <w:rPr>
          <w:bCs/>
          <w:lang w:eastAsia="x-none"/>
        </w:rPr>
        <w:t>Электронный</w:t>
      </w:r>
      <w:r w:rsidRPr="009B5FE0">
        <w:rPr>
          <w:bCs/>
          <w:lang w:val="x-none" w:eastAsia="x-none"/>
        </w:rPr>
        <w:t xml:space="preserve"> аукцион проводится путем снижения начальной (максимальной) цены контракта, указанной в извещении о проведении такого аукциона, в порядке, установленном</w:t>
      </w:r>
      <w:r w:rsidRPr="009B5FE0">
        <w:rPr>
          <w:bCs/>
          <w:lang w:eastAsia="x-none"/>
        </w:rPr>
        <w:t xml:space="preserve"> </w:t>
      </w:r>
      <w:r w:rsidR="00542F72" w:rsidRPr="009B5FE0">
        <w:rPr>
          <w:bCs/>
          <w:lang w:val="x-none" w:eastAsia="x-none"/>
        </w:rPr>
        <w:t xml:space="preserve">статьей 68 </w:t>
      </w:r>
      <w:r w:rsidR="00F9462B" w:rsidRPr="009B5FE0">
        <w:rPr>
          <w:bCs/>
          <w:lang w:val="x-none" w:eastAsia="x-none"/>
        </w:rPr>
        <w:t>З</w:t>
      </w:r>
      <w:r w:rsidR="00542F72" w:rsidRPr="009B5FE0">
        <w:rPr>
          <w:bCs/>
          <w:lang w:val="x-none" w:eastAsia="x-none"/>
        </w:rPr>
        <w:t>акона о контрактной системе.</w:t>
      </w:r>
    </w:p>
    <w:p w:rsidR="006824F3" w:rsidRPr="009B5FE0" w:rsidRDefault="006824F3" w:rsidP="006824F3">
      <w:pPr>
        <w:keepNext/>
        <w:keepLines/>
        <w:numPr>
          <w:ilvl w:val="2"/>
          <w:numId w:val="21"/>
        </w:numPr>
        <w:ind w:left="0" w:firstLine="0"/>
        <w:outlineLvl w:val="2"/>
        <w:rPr>
          <w:bCs/>
          <w:lang w:val="x-none" w:eastAsia="x-none"/>
        </w:rPr>
      </w:pPr>
      <w:r w:rsidRPr="009B5FE0">
        <w:rPr>
          <w:bCs/>
          <w:lang w:val="x-none" w:eastAsia="x-none"/>
        </w:rPr>
        <w:t>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w:t>
      </w:r>
    </w:p>
    <w:p w:rsidR="00334233" w:rsidRPr="00334233" w:rsidRDefault="00334233" w:rsidP="00334233">
      <w:pPr>
        <w:keepNext/>
        <w:keepLines/>
        <w:numPr>
          <w:ilvl w:val="2"/>
          <w:numId w:val="21"/>
        </w:numPr>
        <w:ind w:left="0" w:firstLine="0"/>
        <w:outlineLvl w:val="2"/>
        <w:rPr>
          <w:bCs/>
          <w:lang w:eastAsia="x-none"/>
        </w:rPr>
      </w:pPr>
      <w:r w:rsidRPr="00334233">
        <w:rPr>
          <w:bCs/>
          <w:lang w:eastAsia="x-none"/>
        </w:rPr>
        <w:t>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334233" w:rsidRPr="00334233" w:rsidRDefault="00334233" w:rsidP="00334233">
      <w:pPr>
        <w:keepNext/>
        <w:keepLines/>
        <w:numPr>
          <w:ilvl w:val="2"/>
          <w:numId w:val="21"/>
        </w:numPr>
        <w:ind w:left="0" w:firstLine="0"/>
        <w:outlineLvl w:val="2"/>
        <w:rPr>
          <w:bCs/>
          <w:lang w:val="x-none" w:eastAsia="x-none"/>
        </w:rPr>
      </w:pPr>
      <w:r w:rsidRPr="00334233">
        <w:rPr>
          <w:bCs/>
          <w:lang w:val="x-none" w:eastAsia="x-none"/>
        </w:rPr>
        <w:t xml:space="preserve">В течение десяти минут с момента завершения в соответствии с </w:t>
      </w:r>
      <w:r w:rsidRPr="009B5FE0">
        <w:rPr>
          <w:rFonts w:eastAsia="Calibri"/>
        </w:rPr>
        <w:t>пункт</w:t>
      </w:r>
      <w:r>
        <w:rPr>
          <w:rFonts w:eastAsia="Calibri"/>
        </w:rPr>
        <w:t>ом</w:t>
      </w:r>
      <w:r w:rsidRPr="009B5FE0">
        <w:rPr>
          <w:rFonts w:eastAsia="Calibri"/>
        </w:rPr>
        <w:t xml:space="preserve"> 5.1.</w:t>
      </w:r>
      <w:r>
        <w:rPr>
          <w:rFonts w:eastAsia="Calibri"/>
        </w:rPr>
        <w:t>5</w:t>
      </w:r>
      <w:r w:rsidRPr="009B5FE0">
        <w:rPr>
          <w:rFonts w:eastAsia="Calibri"/>
        </w:rPr>
        <w:t xml:space="preserve"> </w:t>
      </w:r>
      <w:r w:rsidRPr="009B5FE0">
        <w:rPr>
          <w:bCs/>
          <w:lang w:eastAsia="x-none"/>
        </w:rPr>
        <w:t>Документации об аукционе</w:t>
      </w:r>
      <w:r w:rsidRPr="00334233">
        <w:rPr>
          <w:bCs/>
          <w:lang w:val="x-none" w:eastAsia="x-none"/>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пунктами 1 и 3 части 9 статьи</w:t>
      </w:r>
      <w:r>
        <w:rPr>
          <w:bCs/>
          <w:lang w:eastAsia="x-none"/>
        </w:rPr>
        <w:t xml:space="preserve"> 68 </w:t>
      </w:r>
      <w:r w:rsidRPr="009B5FE0">
        <w:t>З</w:t>
      </w:r>
      <w:r w:rsidRPr="009B5FE0">
        <w:rPr>
          <w:bCs/>
        </w:rPr>
        <w:t xml:space="preserve">акона </w:t>
      </w:r>
      <w:r w:rsidRPr="009B5FE0">
        <w:t>о контрактной системе</w:t>
      </w:r>
      <w:r w:rsidRPr="00334233">
        <w:rPr>
          <w:bCs/>
          <w:lang w:val="x-none" w:eastAsia="x-none"/>
        </w:rPr>
        <w:t>.</w:t>
      </w:r>
    </w:p>
    <w:p w:rsidR="006824F3" w:rsidRPr="009B5FE0" w:rsidRDefault="006824F3" w:rsidP="006824F3">
      <w:pPr>
        <w:keepNext/>
        <w:keepLines/>
        <w:numPr>
          <w:ilvl w:val="2"/>
          <w:numId w:val="21"/>
        </w:numPr>
        <w:ind w:left="0" w:firstLine="0"/>
        <w:outlineLvl w:val="2"/>
        <w:rPr>
          <w:bCs/>
          <w:lang w:val="x-none" w:eastAsia="x-none"/>
        </w:rPr>
      </w:pPr>
      <w:r w:rsidRPr="009B5FE0">
        <w:rPr>
          <w:bCs/>
          <w:lang w:val="x-none" w:eastAsia="x-none"/>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6824F3" w:rsidRPr="009B5FE0" w:rsidRDefault="00542F72" w:rsidP="006824F3">
      <w:pPr>
        <w:keepNext/>
        <w:keepLines/>
        <w:numPr>
          <w:ilvl w:val="2"/>
          <w:numId w:val="21"/>
        </w:numPr>
        <w:ind w:left="0" w:firstLine="0"/>
        <w:outlineLvl w:val="2"/>
        <w:rPr>
          <w:bCs/>
          <w:lang w:eastAsia="x-none"/>
        </w:rPr>
      </w:pPr>
      <w:r w:rsidRPr="009B5FE0">
        <w:rPr>
          <w:bCs/>
          <w:lang w:val="x-none" w:eastAsia="x-none"/>
        </w:rPr>
        <w:t>В течение одного часа после размещения на электронной площадке протокола, указанного в части 18 статьи</w:t>
      </w:r>
      <w:r w:rsidRPr="009B5FE0">
        <w:rPr>
          <w:bCs/>
          <w:lang w:eastAsia="x-none"/>
        </w:rPr>
        <w:t xml:space="preserve"> 68</w:t>
      </w:r>
      <w:r w:rsidRPr="009B5FE0">
        <w:rPr>
          <w:bCs/>
        </w:rPr>
        <w:t xml:space="preserve"> </w:t>
      </w:r>
      <w:r w:rsidR="00F9462B" w:rsidRPr="009B5FE0">
        <w:rPr>
          <w:bCs/>
        </w:rPr>
        <w:t>З</w:t>
      </w:r>
      <w:r w:rsidRPr="009B5FE0">
        <w:rPr>
          <w:bCs/>
        </w:rPr>
        <w:t xml:space="preserve">акона </w:t>
      </w:r>
      <w:r w:rsidRPr="009B5FE0">
        <w:t>о контрактной системе</w:t>
      </w:r>
      <w:r w:rsidRPr="009B5FE0">
        <w:rPr>
          <w:bCs/>
          <w:lang w:val="x-none" w:eastAsia="x-none"/>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статьи </w:t>
      </w:r>
      <w:r w:rsidRPr="009B5FE0">
        <w:rPr>
          <w:bCs/>
          <w:lang w:eastAsia="x-none"/>
        </w:rPr>
        <w:t xml:space="preserve">68 </w:t>
      </w:r>
      <w:r w:rsidR="00F9462B" w:rsidRPr="009B5FE0">
        <w:rPr>
          <w:bCs/>
        </w:rPr>
        <w:t>З</w:t>
      </w:r>
      <w:r w:rsidRPr="009B5FE0">
        <w:rPr>
          <w:bCs/>
        </w:rPr>
        <w:t xml:space="preserve">акона </w:t>
      </w:r>
      <w:r w:rsidRPr="009B5FE0">
        <w:t>о контрактной системе</w:t>
      </w:r>
      <w:r w:rsidRPr="009B5FE0">
        <w:rPr>
          <w:bCs/>
          <w:lang w:val="x-none" w:eastAsia="x-none"/>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частью 11 статьи 24.1 </w:t>
      </w:r>
      <w:r w:rsidR="00F9462B" w:rsidRPr="009B5FE0">
        <w:rPr>
          <w:bCs/>
        </w:rPr>
        <w:t>З</w:t>
      </w:r>
      <w:r w:rsidRPr="009B5FE0">
        <w:rPr>
          <w:bCs/>
        </w:rPr>
        <w:t xml:space="preserve">акона </w:t>
      </w:r>
      <w:r w:rsidRPr="009B5FE0">
        <w:t>о контрактной системе</w:t>
      </w:r>
      <w:r w:rsidRPr="009B5FE0">
        <w:rPr>
          <w:bCs/>
          <w:lang w:val="x-none" w:eastAsia="x-none"/>
        </w:rPr>
        <w:t xml:space="preserve">. </w:t>
      </w:r>
      <w:r w:rsidR="006824F3" w:rsidRPr="009B5FE0">
        <w:rPr>
          <w:bCs/>
          <w:lang w:eastAsia="x-none"/>
        </w:rPr>
        <w:t>В течение указанного срока оператор электронной площадки обязан направить участникам соответствующие уведомления.</w:t>
      </w:r>
    </w:p>
    <w:p w:rsidR="002569E8" w:rsidRPr="009B5FE0" w:rsidRDefault="002569E8" w:rsidP="00005DC4">
      <w:pPr>
        <w:keepNext/>
        <w:keepLines/>
        <w:numPr>
          <w:ilvl w:val="2"/>
          <w:numId w:val="21"/>
        </w:numPr>
        <w:ind w:left="0" w:firstLine="0"/>
        <w:outlineLvl w:val="2"/>
        <w:rPr>
          <w:bCs/>
          <w:lang w:val="x-none" w:eastAsia="x-none"/>
        </w:rPr>
      </w:pPr>
      <w:r w:rsidRPr="009B5FE0">
        <w:rPr>
          <w:bCs/>
          <w:lang w:val="x-none" w:eastAsia="x-none"/>
        </w:rPr>
        <w:t>В случае, если в течение десяти минут после начала проведения электронного аукциона ни один из его участников не подал предложение о цене контракта,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569E8" w:rsidRPr="009B5FE0" w:rsidRDefault="002569E8" w:rsidP="004C7D23">
      <w:pPr>
        <w:keepNext/>
        <w:keepLines/>
        <w:numPr>
          <w:ilvl w:val="1"/>
          <w:numId w:val="21"/>
        </w:numPr>
        <w:tabs>
          <w:tab w:val="left" w:pos="426"/>
        </w:tabs>
        <w:ind w:left="0" w:firstLine="0"/>
        <w:jc w:val="center"/>
        <w:outlineLvl w:val="1"/>
        <w:rPr>
          <w:b/>
          <w:lang w:val="x-none"/>
        </w:rPr>
      </w:pPr>
      <w:bookmarkStart w:id="75" w:name="_Toc373138161"/>
      <w:r w:rsidRPr="009B5FE0">
        <w:rPr>
          <w:b/>
          <w:lang w:val="x-none"/>
        </w:rPr>
        <w:t xml:space="preserve">Рассмотрение вторых частей заявок </w:t>
      </w:r>
      <w:r w:rsidRPr="009B5FE0">
        <w:rPr>
          <w:b/>
          <w:bCs/>
          <w:lang w:val="x-none"/>
        </w:rPr>
        <w:t>на участие в электронном аукционе</w:t>
      </w:r>
      <w:r w:rsidRPr="009B5FE0">
        <w:rPr>
          <w:b/>
          <w:lang w:val="x-none"/>
        </w:rPr>
        <w:t>.</w:t>
      </w:r>
      <w:bookmarkEnd w:id="75"/>
    </w:p>
    <w:p w:rsidR="00334233" w:rsidRPr="00334233" w:rsidRDefault="00334233" w:rsidP="00334233">
      <w:pPr>
        <w:keepNext/>
        <w:keepLines/>
        <w:numPr>
          <w:ilvl w:val="2"/>
          <w:numId w:val="21"/>
        </w:numPr>
        <w:ind w:left="0" w:firstLine="0"/>
        <w:outlineLvl w:val="2"/>
        <w:rPr>
          <w:bCs/>
          <w:lang w:eastAsia="x-none"/>
        </w:rPr>
      </w:pPr>
      <w:r w:rsidRPr="00334233">
        <w:rPr>
          <w:bCs/>
          <w:lang w:eastAsia="x-none"/>
        </w:rPr>
        <w:t xml:space="preserve">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w:t>
      </w:r>
      <w:r w:rsidRPr="009B5FE0">
        <w:rPr>
          <w:bCs/>
        </w:rPr>
        <w:t xml:space="preserve">Закона </w:t>
      </w:r>
      <w:r w:rsidRPr="009B5FE0">
        <w:t>о контрактной системе</w:t>
      </w:r>
      <w:r w:rsidRPr="00334233">
        <w:rPr>
          <w:bCs/>
          <w:lang w:eastAsia="x-none"/>
        </w:rPr>
        <w:t>, в части соответствия их требованиям, установленным документацией о таком аукционе.</w:t>
      </w:r>
    </w:p>
    <w:p w:rsidR="00334233" w:rsidRPr="00334233" w:rsidRDefault="00334233" w:rsidP="00334233">
      <w:pPr>
        <w:keepNext/>
        <w:keepLines/>
        <w:numPr>
          <w:ilvl w:val="2"/>
          <w:numId w:val="21"/>
        </w:numPr>
        <w:ind w:left="0" w:firstLine="0"/>
        <w:outlineLvl w:val="2"/>
        <w:rPr>
          <w:bCs/>
          <w:lang w:eastAsia="x-none"/>
        </w:rPr>
      </w:pPr>
      <w:r w:rsidRPr="00334233">
        <w:rPr>
          <w:bCs/>
          <w:lang w:val="x-none" w:eastAsia="x-none"/>
        </w:rPr>
        <w:t xml:space="preserve"> </w:t>
      </w:r>
      <w:r w:rsidRPr="00334233">
        <w:rPr>
          <w:bCs/>
          <w:lang w:eastAsia="x-none"/>
        </w:rPr>
        <w:t xml:space="preserve">Аукционная комиссия рассматривает вторые части заявок на участие в электронном аукционе, направленных в соответствии с </w:t>
      </w:r>
      <w:r w:rsidRPr="00E27A66">
        <w:rPr>
          <w:bCs/>
          <w:lang w:eastAsia="x-none"/>
        </w:rPr>
        <w:t>частью 19 статьи 68</w:t>
      </w:r>
      <w:r w:rsidRPr="00334233">
        <w:rPr>
          <w:bCs/>
          <w:lang w:eastAsia="x-none"/>
        </w:rPr>
        <w:t xml:space="preserve"> </w:t>
      </w:r>
      <w:r w:rsidRPr="00334233">
        <w:rPr>
          <w:bCs/>
        </w:rPr>
        <w:t xml:space="preserve">Закона </w:t>
      </w:r>
      <w:r w:rsidRPr="00334233">
        <w:t>о контрактной системе</w:t>
      </w:r>
      <w:r w:rsidRPr="00334233">
        <w:rPr>
          <w:bCs/>
          <w:lang w:eastAsia="x-none"/>
        </w:rPr>
        <w:t xml:space="preserve">,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w:t>
      </w:r>
      <w:r w:rsidRPr="00E27A66">
        <w:rPr>
          <w:bCs/>
          <w:lang w:eastAsia="x-none"/>
        </w:rPr>
        <w:t>частью 18 статьи 68</w:t>
      </w:r>
      <w:r w:rsidRPr="00334233">
        <w:rPr>
          <w:bCs/>
          <w:lang w:eastAsia="x-none"/>
        </w:rPr>
        <w:t xml:space="preserve"> </w:t>
      </w:r>
      <w:r w:rsidRPr="00334233">
        <w:rPr>
          <w:bCs/>
        </w:rPr>
        <w:t xml:space="preserve">Закона </w:t>
      </w:r>
      <w:r w:rsidRPr="00334233">
        <w:t>о ко</w:t>
      </w:r>
      <w:r w:rsidRPr="009B5FE0">
        <w:t>нтрактной системе</w:t>
      </w:r>
      <w:r w:rsidRPr="00334233">
        <w:rPr>
          <w:bCs/>
          <w:lang w:eastAsia="x-none"/>
        </w:rPr>
        <w:t>.</w:t>
      </w:r>
    </w:p>
    <w:p w:rsidR="00A251A8" w:rsidRPr="00334233" w:rsidRDefault="00334233" w:rsidP="00334233">
      <w:pPr>
        <w:keepNext/>
        <w:keepLines/>
        <w:numPr>
          <w:ilvl w:val="2"/>
          <w:numId w:val="21"/>
        </w:numPr>
        <w:ind w:left="0" w:firstLine="0"/>
        <w:outlineLvl w:val="2"/>
        <w:rPr>
          <w:bCs/>
          <w:lang w:val="x-none" w:eastAsia="x-none"/>
        </w:rPr>
      </w:pPr>
      <w:r w:rsidRPr="00334233">
        <w:rPr>
          <w:bCs/>
          <w:lang w:val="x-none" w:eastAsia="x-none"/>
        </w:rPr>
        <w:t xml:space="preserve"> </w:t>
      </w:r>
      <w:r w:rsidR="00A251A8" w:rsidRPr="00334233">
        <w:rPr>
          <w:bCs/>
          <w:lang w:val="x-none" w:eastAsia="x-none"/>
        </w:rPr>
        <w:t xml:space="preserve">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 </w:t>
      </w:r>
    </w:p>
    <w:p w:rsidR="00334233" w:rsidRPr="00334233" w:rsidRDefault="00334233" w:rsidP="00334233">
      <w:pPr>
        <w:keepNext/>
        <w:keepLines/>
        <w:outlineLvl w:val="2"/>
        <w:rPr>
          <w:bCs/>
          <w:lang w:eastAsia="x-none"/>
        </w:rPr>
      </w:pPr>
      <w:r>
        <w:rPr>
          <w:bCs/>
          <w:lang w:eastAsia="x-none"/>
        </w:rPr>
        <w:t xml:space="preserve">5.2.4. </w:t>
      </w:r>
      <w:r w:rsidRPr="00334233">
        <w:rPr>
          <w:bCs/>
          <w:lang w:eastAsia="x-none"/>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334233" w:rsidRPr="00334233" w:rsidRDefault="00334233" w:rsidP="00334233">
      <w:pPr>
        <w:keepNext/>
        <w:keepLines/>
        <w:outlineLvl w:val="2"/>
        <w:rPr>
          <w:bCs/>
          <w:lang w:eastAsia="x-none"/>
        </w:rPr>
      </w:pPr>
      <w:r w:rsidRPr="00334233">
        <w:rPr>
          <w:bCs/>
          <w:lang w:eastAsia="x-none"/>
        </w:rPr>
        <w:t xml:space="preserve">1) непредставления документов и информации, которые предусмотрены </w:t>
      </w:r>
      <w:r w:rsidRPr="00E27A66">
        <w:rPr>
          <w:bCs/>
          <w:lang w:eastAsia="x-none"/>
        </w:rPr>
        <w:t>частью 11 статьи 24.1</w:t>
      </w:r>
      <w:r w:rsidRPr="00334233">
        <w:rPr>
          <w:bCs/>
          <w:lang w:eastAsia="x-none"/>
        </w:rPr>
        <w:t xml:space="preserve">, </w:t>
      </w:r>
      <w:r w:rsidRPr="00E27A66">
        <w:rPr>
          <w:bCs/>
          <w:lang w:eastAsia="x-none"/>
        </w:rPr>
        <w:t>частями 3</w:t>
      </w:r>
      <w:r w:rsidRPr="00334233">
        <w:rPr>
          <w:bCs/>
          <w:lang w:eastAsia="x-none"/>
        </w:rPr>
        <w:t xml:space="preserve"> или </w:t>
      </w:r>
      <w:r w:rsidRPr="00E27A66">
        <w:rPr>
          <w:bCs/>
          <w:lang w:eastAsia="x-none"/>
        </w:rPr>
        <w:t>3.1</w:t>
      </w:r>
      <w:r w:rsidRPr="00334233">
        <w:rPr>
          <w:bCs/>
          <w:lang w:eastAsia="x-none"/>
        </w:rPr>
        <w:t xml:space="preserve">, </w:t>
      </w:r>
      <w:r w:rsidRPr="00E27A66">
        <w:rPr>
          <w:bCs/>
          <w:lang w:eastAsia="x-none"/>
        </w:rPr>
        <w:t>5</w:t>
      </w:r>
      <w:r w:rsidRPr="00334233">
        <w:rPr>
          <w:bCs/>
          <w:lang w:eastAsia="x-none"/>
        </w:rPr>
        <w:t xml:space="preserve">, </w:t>
      </w:r>
      <w:r w:rsidRPr="00E27A66">
        <w:rPr>
          <w:bCs/>
          <w:lang w:eastAsia="x-none"/>
        </w:rPr>
        <w:t>8.2 статьи 66</w:t>
      </w:r>
      <w:r w:rsidRPr="00334233">
        <w:rPr>
          <w:bCs/>
          <w:lang w:eastAsia="x-none"/>
        </w:rPr>
        <w:t xml:space="preserve"> </w:t>
      </w:r>
      <w:r w:rsidRPr="00334233">
        <w:rPr>
          <w:bCs/>
        </w:rPr>
        <w:t xml:space="preserve">Закона </w:t>
      </w:r>
      <w:r w:rsidRPr="00334233">
        <w:t>о контрактной системе</w:t>
      </w:r>
      <w:r w:rsidRPr="00334233">
        <w:rPr>
          <w:bCs/>
          <w:lang w:eastAsia="x-none"/>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34233" w:rsidRPr="00334233" w:rsidRDefault="00334233" w:rsidP="00334233">
      <w:pPr>
        <w:keepNext/>
        <w:keepLines/>
        <w:outlineLvl w:val="2"/>
        <w:rPr>
          <w:bCs/>
          <w:lang w:eastAsia="x-none"/>
        </w:rPr>
      </w:pPr>
      <w:r w:rsidRPr="00334233">
        <w:rPr>
          <w:bCs/>
          <w:lang w:eastAsia="x-none"/>
        </w:rPr>
        <w:t xml:space="preserve">2) несоответствия участника такого аукциона требованиям, установленным в соответствии с </w:t>
      </w:r>
      <w:r w:rsidRPr="00E27A66">
        <w:rPr>
          <w:bCs/>
          <w:lang w:eastAsia="x-none"/>
        </w:rPr>
        <w:t>частью 1</w:t>
      </w:r>
      <w:r w:rsidRPr="00334233">
        <w:rPr>
          <w:bCs/>
          <w:lang w:eastAsia="x-none"/>
        </w:rPr>
        <w:t xml:space="preserve">, </w:t>
      </w:r>
      <w:r w:rsidRPr="00E27A66">
        <w:rPr>
          <w:bCs/>
          <w:lang w:eastAsia="x-none"/>
        </w:rPr>
        <w:t>частями 1.1</w:t>
      </w:r>
      <w:r w:rsidRPr="00334233">
        <w:rPr>
          <w:bCs/>
          <w:lang w:eastAsia="x-none"/>
        </w:rPr>
        <w:t xml:space="preserve">, </w:t>
      </w:r>
      <w:r w:rsidRPr="00E27A66">
        <w:rPr>
          <w:bCs/>
          <w:lang w:eastAsia="x-none"/>
        </w:rPr>
        <w:t>2</w:t>
      </w:r>
      <w:r w:rsidRPr="00334233">
        <w:rPr>
          <w:bCs/>
          <w:lang w:eastAsia="x-none"/>
        </w:rPr>
        <w:t xml:space="preserve"> и </w:t>
      </w:r>
      <w:r w:rsidRPr="00E27A66">
        <w:rPr>
          <w:bCs/>
          <w:lang w:eastAsia="x-none"/>
        </w:rPr>
        <w:t>2.1</w:t>
      </w:r>
      <w:r w:rsidRPr="00334233">
        <w:rPr>
          <w:bCs/>
          <w:lang w:eastAsia="x-none"/>
        </w:rPr>
        <w:t xml:space="preserve"> (при наличии таких требований) </w:t>
      </w:r>
      <w:r w:rsidRPr="00E27A66">
        <w:rPr>
          <w:bCs/>
          <w:lang w:eastAsia="x-none"/>
        </w:rPr>
        <w:t>статьи 31</w:t>
      </w:r>
      <w:r w:rsidRPr="00334233">
        <w:rPr>
          <w:bCs/>
          <w:lang w:eastAsia="x-none"/>
        </w:rPr>
        <w:t xml:space="preserve"> Закона о контрактной системе;</w:t>
      </w:r>
    </w:p>
    <w:p w:rsidR="00334233" w:rsidRPr="00334233" w:rsidRDefault="00334233" w:rsidP="00334233">
      <w:pPr>
        <w:keepNext/>
        <w:keepLines/>
        <w:outlineLvl w:val="2"/>
        <w:rPr>
          <w:bCs/>
          <w:lang w:eastAsia="x-none"/>
        </w:rPr>
      </w:pPr>
      <w:r w:rsidRPr="00334233">
        <w:rPr>
          <w:bCs/>
          <w:lang w:eastAsia="x-none"/>
        </w:rPr>
        <w:t xml:space="preserve">3) предусмотренном нормативными правовыми актами, принятыми в соответствии со </w:t>
      </w:r>
      <w:r w:rsidRPr="00E27A66">
        <w:rPr>
          <w:bCs/>
          <w:lang w:eastAsia="x-none"/>
        </w:rPr>
        <w:t>статьей 14</w:t>
      </w:r>
      <w:r w:rsidRPr="00334233">
        <w:rPr>
          <w:bCs/>
          <w:lang w:eastAsia="x-none"/>
        </w:rPr>
        <w:t xml:space="preserve"> Закона о контрактной системе.</w:t>
      </w:r>
    </w:p>
    <w:p w:rsidR="00A251A8" w:rsidRPr="009B5FE0" w:rsidRDefault="00334233" w:rsidP="00334233">
      <w:pPr>
        <w:keepNext/>
        <w:keepLines/>
        <w:outlineLvl w:val="2"/>
        <w:rPr>
          <w:bCs/>
          <w:lang w:eastAsia="x-none"/>
        </w:rPr>
      </w:pPr>
      <w:r w:rsidRPr="00334233">
        <w:rPr>
          <w:bCs/>
          <w:lang w:eastAsia="x-none"/>
        </w:rPr>
        <w:t xml:space="preserve"> </w:t>
      </w:r>
      <w:r w:rsidR="00D429F8" w:rsidRPr="009B5FE0">
        <w:rPr>
          <w:bCs/>
          <w:lang w:eastAsia="x-none"/>
        </w:rPr>
        <w:t>5.2</w:t>
      </w:r>
      <w:r w:rsidR="00A251A8" w:rsidRPr="009B5FE0">
        <w:rPr>
          <w:bCs/>
          <w:lang w:eastAsia="x-none"/>
        </w:rPr>
        <w:t xml:space="preserve">.5.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r w:rsidR="00A251A8" w:rsidRPr="00E27A66">
        <w:rPr>
          <w:bCs/>
          <w:lang w:eastAsia="x-none"/>
        </w:rPr>
        <w:t>пунктом</w:t>
      </w:r>
      <w:r w:rsidR="00A251A8" w:rsidRPr="009B5FE0">
        <w:rPr>
          <w:bCs/>
          <w:lang w:eastAsia="x-none"/>
        </w:rPr>
        <w:t xml:space="preserve"> 5.</w:t>
      </w:r>
      <w:r w:rsidR="00D429F8" w:rsidRPr="009B5FE0">
        <w:rPr>
          <w:bCs/>
          <w:lang w:eastAsia="x-none"/>
        </w:rPr>
        <w:t>2</w:t>
      </w:r>
      <w:r w:rsidR="00A251A8" w:rsidRPr="009B5FE0">
        <w:rPr>
          <w:bCs/>
          <w:lang w:eastAsia="x-none"/>
        </w:rPr>
        <w:t xml:space="preserve">.4. настоящего раздела,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r w:rsidR="00A251A8" w:rsidRPr="00E27A66">
        <w:rPr>
          <w:bCs/>
          <w:lang w:eastAsia="x-none"/>
        </w:rPr>
        <w:t>пунктом 5 части 5 статьи 66</w:t>
      </w:r>
      <w:r w:rsidR="00A251A8" w:rsidRPr="009B5FE0">
        <w:rPr>
          <w:bCs/>
          <w:lang w:eastAsia="x-none"/>
        </w:rPr>
        <w:t xml:space="preserve"> </w:t>
      </w:r>
      <w:r w:rsidR="00F9462B" w:rsidRPr="009B5FE0">
        <w:rPr>
          <w:bCs/>
        </w:rPr>
        <w:t>З</w:t>
      </w:r>
      <w:r w:rsidR="00A251A8" w:rsidRPr="009B5FE0">
        <w:rPr>
          <w:bCs/>
        </w:rPr>
        <w:t xml:space="preserve">акона </w:t>
      </w:r>
      <w:r w:rsidR="00A251A8" w:rsidRPr="009B5FE0">
        <w:t>о контрактной системе</w:t>
      </w:r>
      <w:r w:rsidR="00A251A8" w:rsidRPr="009B5FE0">
        <w:rPr>
          <w:bCs/>
          <w:lang w:eastAsia="x-none"/>
        </w:rPr>
        <w:t xml:space="preserve">, а также </w:t>
      </w:r>
      <w:r w:rsidR="00A251A8" w:rsidRPr="00E27A66">
        <w:rPr>
          <w:bCs/>
          <w:lang w:eastAsia="x-none"/>
        </w:rPr>
        <w:t>пунктом 6 части 5 статьи 66</w:t>
      </w:r>
      <w:r w:rsidR="00A251A8" w:rsidRPr="009B5FE0">
        <w:rPr>
          <w:bCs/>
          <w:lang w:eastAsia="x-none"/>
        </w:rPr>
        <w:t xml:space="preserve"> </w:t>
      </w:r>
      <w:r w:rsidR="00F9462B" w:rsidRPr="009B5FE0">
        <w:rPr>
          <w:bCs/>
        </w:rPr>
        <w:t>З</w:t>
      </w:r>
      <w:r w:rsidR="00A251A8" w:rsidRPr="009B5FE0">
        <w:rPr>
          <w:bCs/>
        </w:rPr>
        <w:t xml:space="preserve">акона </w:t>
      </w:r>
      <w:r w:rsidR="00A251A8" w:rsidRPr="009B5FE0">
        <w:t>о контрактной системе</w:t>
      </w:r>
      <w:r w:rsidR="00A251A8" w:rsidRPr="009B5FE0">
        <w:rPr>
          <w:bCs/>
          <w:lang w:eastAsia="x-none"/>
        </w:rPr>
        <w:t xml:space="preserve">, за исключением случая закупки товаров, работ, услуг, в отношении которых установлен запрет, предусмотренный </w:t>
      </w:r>
      <w:r w:rsidR="00A251A8" w:rsidRPr="00E27A66">
        <w:rPr>
          <w:bCs/>
          <w:lang w:eastAsia="x-none"/>
        </w:rPr>
        <w:t>статьей 14</w:t>
      </w:r>
      <w:r w:rsidR="00A251A8" w:rsidRPr="009B5FE0">
        <w:rPr>
          <w:bCs/>
          <w:lang w:eastAsia="x-none"/>
        </w:rPr>
        <w:t xml:space="preserve"> </w:t>
      </w:r>
      <w:r w:rsidR="00F9462B" w:rsidRPr="009B5FE0">
        <w:rPr>
          <w:bCs/>
        </w:rPr>
        <w:t>З</w:t>
      </w:r>
      <w:r w:rsidR="00A251A8" w:rsidRPr="009B5FE0">
        <w:rPr>
          <w:bCs/>
        </w:rPr>
        <w:t xml:space="preserve">акона </w:t>
      </w:r>
      <w:r w:rsidR="00A251A8" w:rsidRPr="009B5FE0">
        <w:t>о контрактной системе</w:t>
      </w:r>
      <w:r w:rsidR="00A251A8" w:rsidRPr="009B5FE0">
        <w:rPr>
          <w:bCs/>
          <w:lang w:eastAsia="x-none"/>
        </w:rPr>
        <w:t>.</w:t>
      </w:r>
    </w:p>
    <w:p w:rsidR="00A251A8" w:rsidRPr="009B5FE0" w:rsidRDefault="00A251A8" w:rsidP="00A251A8">
      <w:pPr>
        <w:keepNext/>
        <w:keepLines/>
        <w:outlineLvl w:val="2"/>
        <w:rPr>
          <w:bCs/>
          <w:lang w:eastAsia="x-none"/>
        </w:rPr>
      </w:pPr>
      <w:r w:rsidRPr="009B5FE0">
        <w:rPr>
          <w:bCs/>
          <w:lang w:eastAsia="x-none"/>
        </w:rPr>
        <w:t>5.</w:t>
      </w:r>
      <w:r w:rsidR="00D429F8" w:rsidRPr="009B5FE0">
        <w:rPr>
          <w:bCs/>
          <w:lang w:eastAsia="x-none"/>
        </w:rPr>
        <w:t>2</w:t>
      </w:r>
      <w:r w:rsidRPr="009B5FE0">
        <w:rPr>
          <w:bCs/>
          <w:lang w:eastAsia="x-none"/>
        </w:rPr>
        <w:t xml:space="preserve">.6.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
    <w:p w:rsidR="00A251A8" w:rsidRPr="009B5FE0" w:rsidRDefault="00A251A8" w:rsidP="00A251A8">
      <w:pPr>
        <w:keepNext/>
        <w:keepLines/>
        <w:outlineLvl w:val="2"/>
        <w:rPr>
          <w:bCs/>
          <w:lang w:eastAsia="x-none"/>
        </w:rPr>
      </w:pPr>
      <w:r w:rsidRPr="009B5FE0">
        <w:rPr>
          <w:bCs/>
          <w:lang w:eastAsia="x-none"/>
        </w:rPr>
        <w:t>5.</w:t>
      </w:r>
      <w:r w:rsidR="00D429F8" w:rsidRPr="009B5FE0">
        <w:rPr>
          <w:bCs/>
          <w:lang w:eastAsia="x-none"/>
        </w:rPr>
        <w:t>2</w:t>
      </w:r>
      <w:r w:rsidRPr="009B5FE0">
        <w:rPr>
          <w:bCs/>
          <w:lang w:eastAsia="x-none"/>
        </w:rPr>
        <w:t>.7.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A251A8" w:rsidRPr="009B5FE0" w:rsidRDefault="00A251A8" w:rsidP="00A251A8">
      <w:pPr>
        <w:keepNext/>
        <w:keepLines/>
        <w:outlineLvl w:val="2"/>
        <w:rPr>
          <w:bCs/>
          <w:lang w:eastAsia="x-none"/>
        </w:rPr>
      </w:pPr>
      <w:r w:rsidRPr="009B5FE0">
        <w:rPr>
          <w:bCs/>
          <w:lang w:eastAsia="x-none"/>
        </w:rPr>
        <w:t>5.</w:t>
      </w:r>
      <w:r w:rsidR="00D429F8" w:rsidRPr="009B5FE0">
        <w:rPr>
          <w:bCs/>
          <w:lang w:eastAsia="x-none"/>
        </w:rPr>
        <w:t>2</w:t>
      </w:r>
      <w:r w:rsidRPr="009B5FE0">
        <w:rPr>
          <w:bCs/>
          <w:lang w:eastAsia="x-none"/>
        </w:rPr>
        <w:t>.8.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569E8" w:rsidRPr="009B5FE0" w:rsidRDefault="002569E8" w:rsidP="004C7D23">
      <w:pPr>
        <w:keepNext/>
        <w:keepLines/>
        <w:numPr>
          <w:ilvl w:val="0"/>
          <w:numId w:val="21"/>
        </w:numPr>
        <w:tabs>
          <w:tab w:val="left" w:pos="851"/>
          <w:tab w:val="left" w:pos="993"/>
        </w:tabs>
        <w:autoSpaceDE w:val="0"/>
        <w:autoSpaceDN w:val="0"/>
        <w:adjustRightInd w:val="0"/>
        <w:spacing w:before="120" w:after="120"/>
        <w:jc w:val="center"/>
        <w:rPr>
          <w:rFonts w:eastAsia="Calibri"/>
          <w:b/>
          <w:caps/>
        </w:rPr>
      </w:pPr>
      <w:r w:rsidRPr="009B5FE0">
        <w:rPr>
          <w:rFonts w:eastAsia="Calibri"/>
          <w:b/>
          <w:caps/>
        </w:rPr>
        <w:t>Последствия признания электронного аукциона несостоявшимся</w:t>
      </w:r>
      <w:r w:rsidR="00A251A8" w:rsidRPr="009B5FE0">
        <w:rPr>
          <w:rFonts w:eastAsia="Calibri"/>
          <w:b/>
          <w:caps/>
        </w:rPr>
        <w:t>.</w:t>
      </w:r>
    </w:p>
    <w:p w:rsidR="007A3288" w:rsidRPr="009B5FE0" w:rsidRDefault="007A3288" w:rsidP="00D429F8">
      <w:pPr>
        <w:keepNext/>
        <w:keepLines/>
        <w:autoSpaceDE w:val="0"/>
        <w:autoSpaceDN w:val="0"/>
        <w:adjustRightInd w:val="0"/>
      </w:pPr>
      <w:r w:rsidRPr="009B5FE0">
        <w:rPr>
          <w:rFonts w:eastAsia="Calibri"/>
        </w:rPr>
        <w:t xml:space="preserve">Случаи признания </w:t>
      </w:r>
      <w:bookmarkStart w:id="76" w:name="_Toc373138162"/>
      <w:r w:rsidRPr="009B5FE0">
        <w:rPr>
          <w:rFonts w:eastAsia="Calibri"/>
        </w:rPr>
        <w:t xml:space="preserve">электронного аукциона несостоявшимся установлены статьей 71 </w:t>
      </w:r>
      <w:r w:rsidR="00F9462B" w:rsidRPr="009B5FE0">
        <w:rPr>
          <w:bCs/>
        </w:rPr>
        <w:t>З</w:t>
      </w:r>
      <w:r w:rsidRPr="009B5FE0">
        <w:rPr>
          <w:bCs/>
        </w:rPr>
        <w:t xml:space="preserve">акона </w:t>
      </w:r>
      <w:r w:rsidRPr="009B5FE0">
        <w:t>о контрактной системе.</w:t>
      </w:r>
    </w:p>
    <w:p w:rsidR="00D429F8" w:rsidRPr="009B5FE0" w:rsidRDefault="00D429F8" w:rsidP="00D429F8">
      <w:pPr>
        <w:keepNext/>
        <w:keepLines/>
        <w:autoSpaceDE w:val="0"/>
        <w:autoSpaceDN w:val="0"/>
        <w:adjustRightInd w:val="0"/>
        <w:rPr>
          <w:rFonts w:eastAsia="Calibri"/>
        </w:rPr>
      </w:pPr>
    </w:p>
    <w:p w:rsidR="002569E8" w:rsidRPr="009B5FE0" w:rsidRDefault="002569E8" w:rsidP="004C7D23">
      <w:pPr>
        <w:keepNext/>
        <w:keepLines/>
        <w:numPr>
          <w:ilvl w:val="0"/>
          <w:numId w:val="21"/>
        </w:numPr>
        <w:autoSpaceDE w:val="0"/>
        <w:autoSpaceDN w:val="0"/>
        <w:adjustRightInd w:val="0"/>
        <w:jc w:val="center"/>
        <w:rPr>
          <w:b/>
          <w:lang w:val="x-none"/>
        </w:rPr>
      </w:pPr>
      <w:r w:rsidRPr="009B5FE0">
        <w:rPr>
          <w:b/>
          <w:lang w:val="x-none"/>
        </w:rPr>
        <w:t>ЗАКЛЮЧЕНИЕ КОНТРАКТА ПО РЕЗУЛЬТАТАМ ЭЛЕКТРОННОГО АУКЦИОНА</w:t>
      </w:r>
      <w:bookmarkEnd w:id="76"/>
    </w:p>
    <w:p w:rsidR="002569E8" w:rsidRPr="009B5FE0" w:rsidRDefault="002569E8" w:rsidP="004C7D23">
      <w:pPr>
        <w:keepNext/>
        <w:keepLines/>
        <w:numPr>
          <w:ilvl w:val="1"/>
          <w:numId w:val="18"/>
        </w:numPr>
        <w:tabs>
          <w:tab w:val="left" w:pos="426"/>
        </w:tabs>
        <w:jc w:val="center"/>
        <w:outlineLvl w:val="1"/>
        <w:rPr>
          <w:b/>
          <w:lang w:val="x-none"/>
        </w:rPr>
      </w:pPr>
      <w:bookmarkStart w:id="77" w:name="_Toc373138163"/>
      <w:bookmarkStart w:id="78" w:name="_Toc286523222"/>
      <w:bookmarkStart w:id="79" w:name="_Toc123405486"/>
      <w:bookmarkStart w:id="80" w:name="_Ref119429973"/>
      <w:r w:rsidRPr="009B5FE0">
        <w:rPr>
          <w:b/>
          <w:lang w:val="x-none"/>
        </w:rPr>
        <w:t>Срок заключения контракта</w:t>
      </w:r>
      <w:bookmarkEnd w:id="77"/>
      <w:bookmarkEnd w:id="78"/>
      <w:bookmarkEnd w:id="79"/>
      <w:bookmarkEnd w:id="80"/>
    </w:p>
    <w:p w:rsidR="0052284D" w:rsidRPr="009B5FE0" w:rsidRDefault="0052284D" w:rsidP="004C7D23">
      <w:pPr>
        <w:keepNext/>
        <w:keepLines/>
        <w:numPr>
          <w:ilvl w:val="2"/>
          <w:numId w:val="18"/>
        </w:numPr>
        <w:tabs>
          <w:tab w:val="left" w:pos="426"/>
        </w:tabs>
        <w:ind w:left="0" w:firstLine="0"/>
        <w:outlineLvl w:val="1"/>
      </w:pPr>
      <w:r w:rsidRPr="009B5FE0">
        <w:t>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52284D" w:rsidRPr="009B5FE0" w:rsidRDefault="0052284D" w:rsidP="004C7D23">
      <w:pPr>
        <w:keepNext/>
        <w:keepLines/>
        <w:numPr>
          <w:ilvl w:val="2"/>
          <w:numId w:val="18"/>
        </w:numPr>
        <w:tabs>
          <w:tab w:val="left" w:pos="426"/>
        </w:tabs>
        <w:ind w:left="0" w:firstLine="0"/>
        <w:outlineLvl w:val="1"/>
      </w:pPr>
      <w:r w:rsidRPr="009B5FE0">
        <w:t>Заказчик в течение пяти дней с даты размещения в единой информационной системе протокола подведения итогов электронного аукциона,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об электронном аукционе.</w:t>
      </w:r>
    </w:p>
    <w:p w:rsidR="0052284D" w:rsidRPr="009B5FE0" w:rsidRDefault="0052284D" w:rsidP="004C7D23">
      <w:pPr>
        <w:numPr>
          <w:ilvl w:val="2"/>
          <w:numId w:val="18"/>
        </w:numPr>
        <w:ind w:left="0" w:firstLine="0"/>
      </w:pPr>
      <w:r w:rsidRPr="009B5FE0">
        <w:t xml:space="preserve">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w:t>
      </w:r>
      <w:r w:rsidR="00F9462B" w:rsidRPr="009B5FE0">
        <w:t>З</w:t>
      </w:r>
      <w:r w:rsidRPr="009B5FE0">
        <w:t xml:space="preserve">акона о контрактной системе, обеспечение исполнения контракта или информацию, предусмотренные частью 2 статьи 37 </w:t>
      </w:r>
      <w:r w:rsidR="00F9462B" w:rsidRPr="009B5FE0">
        <w:t>З</w:t>
      </w:r>
      <w:r w:rsidRPr="009B5FE0">
        <w:t xml:space="preserve">акона о контрактной системе, а также обоснование цены контракта в соответствии с частью 9 статьи 37 </w:t>
      </w:r>
      <w:r w:rsidR="00F9462B" w:rsidRPr="009B5FE0">
        <w:t>З</w:t>
      </w:r>
      <w:r w:rsidRPr="009B5FE0">
        <w:t>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2284D" w:rsidRPr="009B5FE0" w:rsidRDefault="0052284D" w:rsidP="004C7D23">
      <w:pPr>
        <w:numPr>
          <w:ilvl w:val="2"/>
          <w:numId w:val="18"/>
        </w:numPr>
        <w:ind w:left="0" w:firstLine="0"/>
      </w:pPr>
      <w:r w:rsidRPr="009B5FE0">
        <w:t>Победитель электронного аукциона, с которым заключается контракт, в случае наличия разногласий по проекту контракта, размещенному в соответствии с положениями пункта 7.1.2 Документации об аукционе,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электронного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аукциона, документации об электронном аукционе и своей заявке на участие в таком аукционе, с указанием соответствующих положений данных документов.</w:t>
      </w:r>
    </w:p>
    <w:p w:rsidR="0052284D" w:rsidRPr="009B5FE0" w:rsidRDefault="0052284D" w:rsidP="004C7D23">
      <w:pPr>
        <w:numPr>
          <w:ilvl w:val="2"/>
          <w:numId w:val="18"/>
        </w:numPr>
        <w:ind w:left="0" w:firstLine="0"/>
      </w:pPr>
      <w:r w:rsidRPr="009B5FE0">
        <w:t>В течение трех рабочих дней с даты размещения победителем электронного аукциона в единой информационной системе протокола разногласий в соответствии с пунктом 7.1.4 Документации об аукционе, заказчик рассматривает данный протокол разногласий и без подписи заказчика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w:t>
      </w:r>
    </w:p>
    <w:p w:rsidR="0052284D" w:rsidRPr="009B5FE0" w:rsidRDefault="0052284D" w:rsidP="004C7D23">
      <w:pPr>
        <w:numPr>
          <w:ilvl w:val="2"/>
          <w:numId w:val="18"/>
        </w:numPr>
        <w:ind w:left="0" w:firstLine="0"/>
      </w:pPr>
      <w:r w:rsidRPr="009B5FE0">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52284D" w:rsidRPr="009B5FE0" w:rsidRDefault="0052284D" w:rsidP="004C7D23">
      <w:pPr>
        <w:numPr>
          <w:ilvl w:val="2"/>
          <w:numId w:val="18"/>
        </w:numPr>
        <w:ind w:left="0" w:firstLine="0"/>
      </w:pPr>
      <w:r w:rsidRPr="009B5FE0">
        <w:t>С момента размещения в единой информационной системе подписанного заказчиком контракта он считается заключенным.</w:t>
      </w:r>
    </w:p>
    <w:p w:rsidR="0052284D" w:rsidRPr="009B5FE0" w:rsidRDefault="0052284D" w:rsidP="004C7D23">
      <w:pPr>
        <w:numPr>
          <w:ilvl w:val="2"/>
          <w:numId w:val="18"/>
        </w:numPr>
        <w:ind w:left="0" w:firstLine="0"/>
      </w:pPr>
      <w:r w:rsidRPr="009B5FE0">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52284D" w:rsidRPr="009B5FE0" w:rsidRDefault="0052284D" w:rsidP="004C7D23">
      <w:pPr>
        <w:numPr>
          <w:ilvl w:val="2"/>
          <w:numId w:val="18"/>
        </w:numPr>
        <w:ind w:left="0" w:firstLine="0"/>
      </w:pPr>
      <w:r w:rsidRPr="009B5FE0">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52284D" w:rsidRPr="009B5FE0" w:rsidRDefault="0052284D" w:rsidP="0052284D"/>
    <w:p w:rsidR="0052284D" w:rsidRPr="009B5FE0" w:rsidRDefault="0052284D" w:rsidP="004C7D23">
      <w:pPr>
        <w:numPr>
          <w:ilvl w:val="1"/>
          <w:numId w:val="18"/>
        </w:numPr>
        <w:jc w:val="center"/>
        <w:rPr>
          <w:b/>
          <w:lang w:val="x-none"/>
        </w:rPr>
      </w:pPr>
      <w:bookmarkStart w:id="81" w:name="_Toc373138164"/>
      <w:r w:rsidRPr="009B5FE0">
        <w:rPr>
          <w:b/>
          <w:lang w:val="x-none"/>
        </w:rPr>
        <w:t>Условия признания победителя аукциона или иного участника такого аукциона уклонившимися от заключения контракта</w:t>
      </w:r>
      <w:bookmarkEnd w:id="81"/>
    </w:p>
    <w:p w:rsidR="0052284D" w:rsidRPr="009B5FE0" w:rsidRDefault="0052284D" w:rsidP="0052284D">
      <w:pPr>
        <w:rPr>
          <w:lang w:val="x-none"/>
        </w:rPr>
      </w:pPr>
    </w:p>
    <w:p w:rsidR="0052284D" w:rsidRPr="009B5FE0" w:rsidRDefault="0052284D" w:rsidP="004C7D23">
      <w:pPr>
        <w:numPr>
          <w:ilvl w:val="2"/>
          <w:numId w:val="18"/>
        </w:numPr>
        <w:ind w:left="0" w:firstLine="0"/>
      </w:pPr>
      <w:r w:rsidRPr="009B5FE0">
        <w:t>Победитель электронного аукциона (за исключением победителя, предусмотренного пунктом</w:t>
      </w:r>
      <w:r w:rsidR="00D854B0" w:rsidRPr="009B5FE0">
        <w:t xml:space="preserve"> 7.2</w:t>
      </w:r>
      <w:r w:rsidRPr="009B5FE0">
        <w:t xml:space="preserve">.2. настоящего раздела) признается заказчиком уклонившимся от заключения контракта в случае, если в сроки, предусмотренные разделом 7 Документации об аукционе,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или не исполнил требования, предусмотренные статьей 37 </w:t>
      </w:r>
      <w:r w:rsidR="00F9462B" w:rsidRPr="009B5FE0">
        <w:t>З</w:t>
      </w:r>
      <w:r w:rsidRPr="009B5FE0">
        <w:t>акона о контрактной системе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52284D" w:rsidRPr="009B5FE0" w:rsidRDefault="0052284D" w:rsidP="004C7D23">
      <w:pPr>
        <w:numPr>
          <w:ilvl w:val="2"/>
          <w:numId w:val="18"/>
        </w:numPr>
        <w:ind w:left="0" w:firstLine="0"/>
      </w:pPr>
      <w:r w:rsidRPr="009B5FE0">
        <w:t>В случае, если победитель электронно</w:t>
      </w:r>
      <w:r w:rsidR="00730AB8" w:rsidRPr="009B5FE0">
        <w:t>го</w:t>
      </w:r>
      <w:r w:rsidRPr="009B5FE0">
        <w:t xml:space="preserve"> </w:t>
      </w:r>
      <w:r w:rsidR="00730AB8" w:rsidRPr="009B5FE0">
        <w:t>аукциона</w:t>
      </w:r>
      <w:r w:rsidRPr="009B5FE0">
        <w:t xml:space="preserve">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p>
    <w:p w:rsidR="0052284D" w:rsidRPr="009B5FE0" w:rsidRDefault="00730AB8" w:rsidP="004C7D23">
      <w:pPr>
        <w:numPr>
          <w:ilvl w:val="2"/>
          <w:numId w:val="18"/>
        </w:numPr>
        <w:ind w:left="0" w:firstLine="0"/>
      </w:pPr>
      <w:r w:rsidRPr="009B5FE0">
        <w:t xml:space="preserve">Участник электронного аукциона, признанный победителем электронного аукциона в соответствии с </w:t>
      </w:r>
      <w:r w:rsidR="00D854B0" w:rsidRPr="009B5FE0">
        <w:t>пунктом 7.2</w:t>
      </w:r>
      <w:r w:rsidRPr="009B5FE0">
        <w:t xml:space="preserve">.2. настоящего раздела, вправе подписать проект контракта или разместить протокол разногласий в порядке и сроки, которые предусмотрены статьей 83.2 </w:t>
      </w:r>
      <w:r w:rsidR="00F9462B" w:rsidRPr="009B5FE0">
        <w:t>З</w:t>
      </w:r>
      <w:r w:rsidRPr="009B5FE0">
        <w:t xml:space="preserve">акона о контрактной системе,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частью 23 статьи 68 </w:t>
      </w:r>
      <w:r w:rsidR="00F9462B" w:rsidRPr="009B5FE0">
        <w:t>З</w:t>
      </w:r>
      <w:r w:rsidRPr="009B5FE0">
        <w:t xml:space="preserve">акона о контрактной системе,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части 6 статьи 83.2 </w:t>
      </w:r>
      <w:r w:rsidR="00F9462B" w:rsidRPr="009B5FE0">
        <w:t>З</w:t>
      </w:r>
      <w:r w:rsidRPr="009B5FE0">
        <w:t xml:space="preserve">акона о контрактной системе и (или) непредоставления обеспечения исполнения контракта либо неисполнения требования, предусмотренного статьей 37 </w:t>
      </w:r>
      <w:r w:rsidR="00F9462B" w:rsidRPr="009B5FE0">
        <w:t>З</w:t>
      </w:r>
      <w:r w:rsidRPr="009B5FE0">
        <w:t xml:space="preserve">акона о контрактной системе, в случае подписания проекта контракта в соответствии с частью 3 статьи 83.2 </w:t>
      </w:r>
      <w:r w:rsidR="00F9462B" w:rsidRPr="009B5FE0">
        <w:t>З</w:t>
      </w:r>
      <w:r w:rsidRPr="009B5FE0">
        <w:t xml:space="preserve">акона о контрактной системе. Такой победитель признается отказавшимся от заключения контракта в случае, если в срок, предусмотренный частью 3 статьи 83.2 </w:t>
      </w:r>
      <w:r w:rsidR="00F9462B" w:rsidRPr="009B5FE0">
        <w:t>З</w:t>
      </w:r>
      <w:r w:rsidRPr="009B5FE0">
        <w:t>акона о контрактной системе, он не подписал проект контракта или не направил протокол разногласий. Электронный аукцион признается не состоявшимся в случае, если этот победитель признан уклонившимся от заключения контракта или отказался от заключения контракта.</w:t>
      </w:r>
    </w:p>
    <w:p w:rsidR="00730AB8" w:rsidRPr="009B5FE0" w:rsidRDefault="00730AB8" w:rsidP="00730AB8">
      <w:pPr>
        <w:jc w:val="center"/>
        <w:rPr>
          <w:b/>
        </w:rPr>
      </w:pPr>
      <w:r w:rsidRPr="009B5FE0">
        <w:rPr>
          <w:b/>
        </w:rPr>
        <w:t>7.</w:t>
      </w:r>
      <w:r w:rsidR="00D854B0" w:rsidRPr="009B5FE0">
        <w:rPr>
          <w:b/>
        </w:rPr>
        <w:t>3</w:t>
      </w:r>
      <w:r w:rsidRPr="009B5FE0">
        <w:rPr>
          <w:b/>
        </w:rPr>
        <w:t>. Сведения о возможности заказчика изменить количество поставляемого товара при заключении контракта</w:t>
      </w:r>
    </w:p>
    <w:p w:rsidR="0052284D" w:rsidRDefault="00730AB8" w:rsidP="00730AB8">
      <w:r w:rsidRPr="009B5FE0">
        <w:t>При заключении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с которым заключается контракт, на количество товара, указанное в извещении о проведении электронного аукциона и в приложении 1 «Техническое задание».</w:t>
      </w:r>
    </w:p>
    <w:p w:rsidR="00203402" w:rsidRPr="009B5FE0" w:rsidRDefault="00203402" w:rsidP="00730AB8"/>
    <w:p w:rsidR="00831405" w:rsidRPr="00831405" w:rsidRDefault="00831405" w:rsidP="00831405">
      <w:pPr>
        <w:numPr>
          <w:ilvl w:val="0"/>
          <w:numId w:val="18"/>
        </w:numPr>
        <w:jc w:val="center"/>
        <w:rPr>
          <w:b/>
          <w:lang w:val="x-none"/>
        </w:rPr>
      </w:pPr>
      <w:r w:rsidRPr="00831405">
        <w:rPr>
          <w:b/>
          <w:lang w:val="x-none"/>
        </w:rPr>
        <w:t>ОБЕСПЕЧЕНИЕ ИСПОЛНЕНИЯ КОНТРАКТА</w:t>
      </w:r>
    </w:p>
    <w:p w:rsidR="00831405" w:rsidRPr="00831405" w:rsidRDefault="00831405" w:rsidP="00831405">
      <w:pPr>
        <w:numPr>
          <w:ilvl w:val="1"/>
          <w:numId w:val="18"/>
        </w:numPr>
        <w:jc w:val="center"/>
        <w:rPr>
          <w:b/>
        </w:rPr>
      </w:pPr>
      <w:r w:rsidRPr="00831405">
        <w:rPr>
          <w:b/>
        </w:rPr>
        <w:t>Общие положения.</w:t>
      </w:r>
    </w:p>
    <w:p w:rsidR="00831405" w:rsidRPr="00831405" w:rsidRDefault="00831405" w:rsidP="00831405">
      <w:pPr>
        <w:numPr>
          <w:ilvl w:val="2"/>
          <w:numId w:val="19"/>
        </w:numPr>
        <w:ind w:left="0" w:firstLine="0"/>
      </w:pPr>
      <w:r w:rsidRPr="00831405">
        <w:t>Контракт заключается после предоставления участником закупки, с которым заключается контракт, обеспечения исполнения контракта.</w:t>
      </w:r>
    </w:p>
    <w:p w:rsidR="00203402" w:rsidRDefault="00203402" w:rsidP="00203402">
      <w:pPr>
        <w:numPr>
          <w:ilvl w:val="2"/>
          <w:numId w:val="19"/>
        </w:numPr>
        <w:ind w:left="0" w:firstLine="0"/>
      </w:pPr>
      <w:bookmarkStart w:id="82" w:name="_Ref166339283"/>
      <w:bookmarkStart w:id="83" w:name="_Toc123405487"/>
      <w:bookmarkStart w:id="84" w:name="_Ref119429982"/>
      <w:bookmarkStart w:id="85" w:name="_Ref119429686"/>
      <w:r w:rsidRPr="00831405">
        <w:t>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rsidR="00203402" w:rsidRPr="009B5FE0" w:rsidRDefault="00203402" w:rsidP="00203402">
      <w:pPr>
        <w:keepNext/>
        <w:keepLines/>
        <w:numPr>
          <w:ilvl w:val="2"/>
          <w:numId w:val="19"/>
        </w:numPr>
        <w:ind w:left="0" w:firstLine="0"/>
        <w:outlineLvl w:val="1"/>
      </w:pPr>
      <w:r w:rsidRPr="009B5FE0">
        <w:t>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rsidR="00203402" w:rsidRPr="009B5FE0" w:rsidRDefault="00203402" w:rsidP="00203402">
      <w:pPr>
        <w:keepNext/>
        <w:keepLines/>
        <w:numPr>
          <w:ilvl w:val="2"/>
          <w:numId w:val="19"/>
        </w:numPr>
        <w:ind w:left="0" w:firstLine="0"/>
        <w:outlineLvl w:val="1"/>
      </w:pPr>
      <w:r w:rsidRPr="009B5FE0">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03402" w:rsidRDefault="00203402" w:rsidP="00203402">
      <w:pPr>
        <w:keepNext/>
        <w:keepLines/>
        <w:numPr>
          <w:ilvl w:val="2"/>
          <w:numId w:val="19"/>
        </w:numPr>
        <w:ind w:left="0" w:firstLine="0"/>
        <w:outlineLvl w:val="1"/>
      </w:pPr>
      <w:r w:rsidRPr="009B5FE0">
        <w:t xml:space="preserve">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w:t>
      </w:r>
    </w:p>
    <w:p w:rsidR="00203402" w:rsidRPr="00831405" w:rsidRDefault="00203402" w:rsidP="00203402"/>
    <w:p w:rsidR="00D16C9A" w:rsidRPr="00831405" w:rsidRDefault="00D16C9A" w:rsidP="00203402">
      <w:pPr>
        <w:keepNext/>
        <w:keepLines/>
        <w:outlineLvl w:val="1"/>
      </w:pPr>
      <w:r w:rsidRPr="009B5FE0">
        <w:t xml:space="preserve">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w:t>
      </w:r>
      <w:r w:rsidRPr="00831405">
        <w:t xml:space="preserve">положений статьи 37 Закона о контрактной системе. В случае заключения контракта по результатам определения поставщиков (подрядчиков, исполнителей) в соответствии с </w:t>
      </w:r>
      <w:r w:rsidRPr="00E27A66">
        <w:t>пунктом 1 части 1 статьи 30</w:t>
      </w:r>
      <w:r w:rsidRPr="00831405">
        <w:t xml:space="preserve"> Закона о контрактной системе предусмотренный настоящей частью размер обеспечения исполнения контракта, в том числе предоставляемого с учетом положений </w:t>
      </w:r>
      <w:r w:rsidRPr="00E27A66">
        <w:t>статьи 37</w:t>
      </w:r>
      <w:r w:rsidRPr="00831405">
        <w:t xml:space="preserve"> Закона о контрактной системе, устанавливается от цены, по которой в соответствии с Законом о контрактной системе заключается контракт, но не может составлять менее чем размер аванса. Размер обеспечения гарантийных обязательств не может превышать десять процентов начальной (максимальной) цены контракта.</w:t>
      </w:r>
    </w:p>
    <w:p w:rsidR="00D854B0" w:rsidRPr="00831405" w:rsidRDefault="00D854B0" w:rsidP="00D16C9A">
      <w:pPr>
        <w:keepNext/>
        <w:keepLines/>
        <w:outlineLvl w:val="1"/>
      </w:pPr>
      <w:r w:rsidRPr="00831405">
        <w:t>Размер обеспечения исполнения контракта, срок и порядок его предоставления указаны в «Информационной карте электронного аукциона».</w:t>
      </w:r>
    </w:p>
    <w:p w:rsidR="00831405" w:rsidRDefault="00D16C9A" w:rsidP="00D16C9A">
      <w:pPr>
        <w:numPr>
          <w:ilvl w:val="2"/>
          <w:numId w:val="19"/>
        </w:numPr>
        <w:ind w:left="0" w:firstLine="0"/>
      </w:pPr>
      <w:r w:rsidRPr="00831405">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rsidRPr="00E27A66">
        <w:t>частями 7.2</w:t>
      </w:r>
      <w:r w:rsidRPr="00831405">
        <w:t xml:space="preserve"> и </w:t>
      </w:r>
      <w:r w:rsidRPr="00E27A66">
        <w:t>7.3</w:t>
      </w:r>
      <w:r w:rsidRPr="00831405">
        <w:t xml:space="preserve"> статьи 96</w:t>
      </w:r>
      <w:r w:rsidRPr="009B5FE0">
        <w:t xml:space="preserve"> Закона о контрактной системе.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D16C9A" w:rsidRPr="00831405" w:rsidRDefault="00831405" w:rsidP="00831405">
      <w:pPr>
        <w:tabs>
          <w:tab w:val="left" w:pos="1695"/>
        </w:tabs>
      </w:pPr>
      <w:r>
        <w:tab/>
      </w:r>
    </w:p>
    <w:p w:rsidR="00D854B0" w:rsidRPr="009B5FE0" w:rsidRDefault="00D854B0" w:rsidP="004C7D23">
      <w:pPr>
        <w:keepNext/>
        <w:keepLines/>
        <w:numPr>
          <w:ilvl w:val="1"/>
          <w:numId w:val="19"/>
        </w:numPr>
        <w:jc w:val="center"/>
        <w:outlineLvl w:val="1"/>
        <w:rPr>
          <w:b/>
          <w:lang w:val="x-none"/>
        </w:rPr>
      </w:pPr>
      <w:r w:rsidRPr="009B5FE0">
        <w:rPr>
          <w:b/>
          <w:lang w:val="x-none"/>
        </w:rPr>
        <w:t>Безотзывная банковская гарантия</w:t>
      </w:r>
    </w:p>
    <w:p w:rsidR="00D854B0" w:rsidRPr="009B5FE0" w:rsidRDefault="00D854B0" w:rsidP="004C7D23">
      <w:pPr>
        <w:keepNext/>
        <w:keepLines/>
        <w:numPr>
          <w:ilvl w:val="2"/>
          <w:numId w:val="19"/>
        </w:numPr>
        <w:ind w:left="0" w:firstLine="0"/>
        <w:outlineLvl w:val="1"/>
        <w:rPr>
          <w:bCs/>
          <w:lang w:val="x-none"/>
        </w:rPr>
      </w:pPr>
      <w:r w:rsidRPr="009B5FE0">
        <w:rPr>
          <w:bCs/>
          <w:lang w:val="x-none"/>
        </w:rPr>
        <w:t>Требования к обеспечению исполнения контракта, предоставляемому в виде банковской гарантии:</w:t>
      </w:r>
    </w:p>
    <w:p w:rsidR="00D854B0" w:rsidRPr="009B5FE0" w:rsidRDefault="00D854B0" w:rsidP="004C7D23">
      <w:pPr>
        <w:keepNext/>
        <w:keepLines/>
        <w:numPr>
          <w:ilvl w:val="3"/>
          <w:numId w:val="19"/>
        </w:numPr>
        <w:ind w:left="0" w:firstLine="0"/>
        <w:outlineLvl w:val="1"/>
        <w:rPr>
          <w:bCs/>
          <w:lang w:val="x-none"/>
        </w:rPr>
      </w:pPr>
      <w:r w:rsidRPr="009B5FE0">
        <w:rPr>
          <w:bCs/>
        </w:rPr>
        <w:t>б</w:t>
      </w:r>
      <w:r w:rsidRPr="009B5FE0">
        <w:rPr>
          <w:bCs/>
          <w:lang w:val="x-none"/>
        </w:rPr>
        <w:t>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D854B0" w:rsidRPr="009B5FE0" w:rsidRDefault="00D854B0" w:rsidP="004C7D23">
      <w:pPr>
        <w:keepNext/>
        <w:keepLines/>
        <w:numPr>
          <w:ilvl w:val="3"/>
          <w:numId w:val="19"/>
        </w:numPr>
        <w:ind w:left="0" w:firstLine="0"/>
        <w:outlineLvl w:val="1"/>
        <w:rPr>
          <w:bCs/>
          <w:lang w:val="x-none"/>
        </w:rPr>
      </w:pPr>
      <w:r w:rsidRPr="009B5FE0">
        <w:rPr>
          <w:bCs/>
          <w:lang w:val="x-none"/>
        </w:rPr>
        <w:t>банковская гарантия должна быть включена в реестр банковских гарантий, размещенный в единой информационной системе в соответствии с требованиями действующего законодательства;</w:t>
      </w:r>
    </w:p>
    <w:p w:rsidR="00D854B0" w:rsidRPr="009B5FE0" w:rsidRDefault="00D854B0" w:rsidP="004C7D23">
      <w:pPr>
        <w:keepNext/>
        <w:keepLines/>
        <w:numPr>
          <w:ilvl w:val="3"/>
          <w:numId w:val="19"/>
        </w:numPr>
        <w:ind w:left="0" w:firstLine="0"/>
        <w:outlineLvl w:val="1"/>
        <w:rPr>
          <w:bCs/>
          <w:lang w:val="x-none"/>
        </w:rPr>
      </w:pPr>
      <w:r w:rsidRPr="009B5FE0">
        <w:rPr>
          <w:bCs/>
          <w:lang w:val="x-none"/>
        </w:rPr>
        <w:t xml:space="preserve">срок действия банковской гарантии устанавливается в соответствии с приложением </w:t>
      </w:r>
      <w:r w:rsidRPr="009B5FE0">
        <w:rPr>
          <w:bCs/>
        </w:rPr>
        <w:t>2</w:t>
      </w:r>
      <w:r w:rsidRPr="009B5FE0">
        <w:rPr>
          <w:bCs/>
          <w:lang w:val="x-none"/>
        </w:rPr>
        <w:t xml:space="preserve"> «Проект контракта».</w:t>
      </w:r>
    </w:p>
    <w:p w:rsidR="00D854B0" w:rsidRPr="009B5FE0" w:rsidRDefault="00D854B0" w:rsidP="004C7D23">
      <w:pPr>
        <w:keepNext/>
        <w:keepLines/>
        <w:numPr>
          <w:ilvl w:val="3"/>
          <w:numId w:val="19"/>
        </w:numPr>
        <w:ind w:left="0" w:firstLine="0"/>
        <w:outlineLvl w:val="1"/>
        <w:rPr>
          <w:bCs/>
          <w:lang w:val="x-none"/>
        </w:rPr>
      </w:pPr>
      <w:r w:rsidRPr="009B5FE0">
        <w:rPr>
          <w:bCs/>
          <w:lang w:val="x-none"/>
        </w:rPr>
        <w:t>банковская гарантия должна содержать сведения и условия, предусмотренные Федеральным законом о контрактной системе.</w:t>
      </w:r>
    </w:p>
    <w:p w:rsidR="00D854B0" w:rsidRPr="009B5FE0" w:rsidRDefault="00D854B0" w:rsidP="004C7D23">
      <w:pPr>
        <w:numPr>
          <w:ilvl w:val="2"/>
          <w:numId w:val="19"/>
        </w:numPr>
        <w:ind w:left="0" w:firstLine="0"/>
        <w:rPr>
          <w:lang w:val="x-none"/>
        </w:rPr>
      </w:pPr>
      <w:r w:rsidRPr="009B5FE0">
        <w:rPr>
          <w:lang w:val="x-none"/>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В случае отказа в принятии банковской гарантии заказчик информирует об этом лицо, предоставившее банковскую гарантию, с указанием причин, послуживших основанием для отказа.</w:t>
      </w:r>
    </w:p>
    <w:p w:rsidR="00D429F8" w:rsidRPr="009B5FE0" w:rsidRDefault="00D429F8" w:rsidP="004C7D23">
      <w:pPr>
        <w:numPr>
          <w:ilvl w:val="2"/>
          <w:numId w:val="19"/>
        </w:numPr>
        <w:ind w:left="0" w:firstLine="0"/>
        <w:rPr>
          <w:lang w:val="x-none"/>
        </w:rPr>
      </w:pPr>
      <w:r w:rsidRPr="009B5FE0">
        <w:rPr>
          <w:lang w:val="x-none"/>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32C0F" w:rsidRPr="009B5FE0" w:rsidRDefault="00F32C0F" w:rsidP="00F32C0F">
      <w:pPr>
        <w:autoSpaceDE w:val="0"/>
        <w:autoSpaceDN w:val="0"/>
        <w:adjustRightInd w:val="0"/>
        <w:rPr>
          <w:lang w:val="x-none"/>
        </w:rPr>
      </w:pPr>
      <w:r w:rsidRPr="009B5FE0">
        <w:rPr>
          <w:lang w:val="x-none"/>
        </w:rPr>
        <w:t>8.2.4. Дополнительные требования к банковской гарантии, используемой для целей Закона о контрактной системе,  в соответствии с Постановлением Правительства РФ от 08.11.2013 N 1005.</w:t>
      </w:r>
    </w:p>
    <w:p w:rsidR="00F32C0F" w:rsidRPr="009B5FE0" w:rsidRDefault="00F32C0F" w:rsidP="00F32C0F">
      <w:pPr>
        <w:autoSpaceDE w:val="0"/>
        <w:autoSpaceDN w:val="0"/>
        <w:adjustRightInd w:val="0"/>
        <w:rPr>
          <w:lang w:val="x-none"/>
        </w:rPr>
      </w:pPr>
      <w:r w:rsidRPr="009B5FE0">
        <w:rPr>
          <w:lang w:val="x-none"/>
        </w:rPr>
        <w:t>1) обязательное закрепление в банковской гарантии:</w:t>
      </w:r>
    </w:p>
    <w:p w:rsidR="00F32C0F" w:rsidRPr="009B5FE0" w:rsidRDefault="00F32C0F" w:rsidP="00F32C0F">
      <w:pPr>
        <w:autoSpaceDE w:val="0"/>
        <w:autoSpaceDN w:val="0"/>
        <w:adjustRightInd w:val="0"/>
        <w:rPr>
          <w:lang w:val="x-none"/>
        </w:rPr>
      </w:pPr>
      <w:r w:rsidRPr="009B5FE0">
        <w:rPr>
          <w:lang w:val="x-none"/>
        </w:rPr>
        <w:t>-права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rsidR="00F32C0F" w:rsidRPr="009B5FE0" w:rsidRDefault="00F32C0F" w:rsidP="00F32C0F">
      <w:pPr>
        <w:autoSpaceDE w:val="0"/>
        <w:autoSpaceDN w:val="0"/>
        <w:adjustRightInd w:val="0"/>
        <w:rPr>
          <w:lang w:val="x-none"/>
        </w:rPr>
      </w:pPr>
      <w:r w:rsidRPr="009B5FE0">
        <w:rPr>
          <w:lang w:val="x-none"/>
        </w:rPr>
        <w:t>-права заказчика в случаях, установленных частью 13 статьи 44 Закона о контрактной системе,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о закупке;</w:t>
      </w:r>
    </w:p>
    <w:p w:rsidR="00F32C0F" w:rsidRPr="009B5FE0" w:rsidRDefault="00F32C0F" w:rsidP="00F32C0F">
      <w:pPr>
        <w:autoSpaceDE w:val="0"/>
        <w:autoSpaceDN w:val="0"/>
        <w:adjustRightInd w:val="0"/>
        <w:rPr>
          <w:lang w:val="x-none"/>
        </w:rPr>
      </w:pPr>
      <w:r w:rsidRPr="009B5FE0">
        <w:rPr>
          <w:lang w:val="x-none"/>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F32C0F" w:rsidRPr="009B5FE0" w:rsidRDefault="00F32C0F" w:rsidP="00F32C0F">
      <w:pPr>
        <w:autoSpaceDE w:val="0"/>
        <w:autoSpaceDN w:val="0"/>
        <w:adjustRightInd w:val="0"/>
        <w:rPr>
          <w:lang w:val="x-none"/>
        </w:rPr>
      </w:pPr>
      <w:r w:rsidRPr="009B5FE0">
        <w:rPr>
          <w:lang w:val="x-none"/>
        </w:rPr>
        <w:t>-условия о том, что расходы, возникающие в связи с перечислением денежных средств гарантом по банковской гарантии, несет гарант;</w:t>
      </w:r>
    </w:p>
    <w:p w:rsidR="00F32C0F" w:rsidRPr="009B5FE0" w:rsidRDefault="00F32C0F" w:rsidP="00F32C0F">
      <w:pPr>
        <w:autoSpaceDE w:val="0"/>
        <w:autoSpaceDN w:val="0"/>
        <w:adjustRightInd w:val="0"/>
        <w:rPr>
          <w:lang w:val="x-none"/>
        </w:rPr>
      </w:pPr>
      <w:r w:rsidRPr="009B5FE0">
        <w:rPr>
          <w:lang w:val="x-none"/>
        </w:rPr>
        <w:t>-перечня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F32C0F" w:rsidRPr="009B5FE0" w:rsidRDefault="00F32C0F" w:rsidP="00F32C0F">
      <w:pPr>
        <w:autoSpaceDE w:val="0"/>
        <w:autoSpaceDN w:val="0"/>
        <w:adjustRightInd w:val="0"/>
        <w:rPr>
          <w:lang w:val="x-none"/>
        </w:rPr>
      </w:pPr>
      <w:r w:rsidRPr="009B5FE0">
        <w:rPr>
          <w:lang w:val="x-none"/>
        </w:rPr>
        <w:t>2) недопустимость включения в банковскую гарантию:</w:t>
      </w:r>
    </w:p>
    <w:p w:rsidR="00F32C0F" w:rsidRPr="009B5FE0" w:rsidRDefault="00F32C0F" w:rsidP="00F32C0F">
      <w:pPr>
        <w:autoSpaceDE w:val="0"/>
        <w:autoSpaceDN w:val="0"/>
        <w:adjustRightInd w:val="0"/>
        <w:rPr>
          <w:lang w:val="x-none"/>
        </w:rPr>
      </w:pPr>
      <w:r w:rsidRPr="009B5FE0">
        <w:rPr>
          <w:lang w:val="x-none"/>
        </w:rPr>
        <w:t>-положений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F32C0F" w:rsidRPr="009B5FE0" w:rsidRDefault="00F32C0F" w:rsidP="00F32C0F">
      <w:pPr>
        <w:autoSpaceDE w:val="0"/>
        <w:autoSpaceDN w:val="0"/>
        <w:adjustRightInd w:val="0"/>
        <w:rPr>
          <w:lang w:val="x-none"/>
        </w:rPr>
      </w:pPr>
      <w:r w:rsidRPr="009B5FE0">
        <w:rPr>
          <w:lang w:val="x-none"/>
        </w:rPr>
        <w:t>-требований о предоставлении заказчиком гаранту отчета об исполнении контракта;</w:t>
      </w:r>
    </w:p>
    <w:p w:rsidR="00F32C0F" w:rsidRPr="009B5FE0" w:rsidRDefault="00F32C0F" w:rsidP="00F32C0F">
      <w:pPr>
        <w:autoSpaceDE w:val="0"/>
        <w:autoSpaceDN w:val="0"/>
        <w:adjustRightInd w:val="0"/>
        <w:rPr>
          <w:lang w:val="x-none"/>
        </w:rPr>
      </w:pPr>
      <w:r w:rsidRPr="009B5FE0">
        <w:rPr>
          <w:lang w:val="x-none"/>
        </w:rPr>
        <w:t xml:space="preserve">-требований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N 1005 </w:t>
      </w:r>
    </w:p>
    <w:p w:rsidR="00F32C0F" w:rsidRPr="009B5FE0" w:rsidRDefault="00F32C0F" w:rsidP="00F32C0F">
      <w:pPr>
        <w:rPr>
          <w:lang w:val="x-none"/>
        </w:rPr>
      </w:pPr>
      <w:r w:rsidRPr="009B5FE0">
        <w:rPr>
          <w:lang w:val="x-none"/>
        </w:rPr>
        <w:t>-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F9462B" w:rsidRPr="009B5FE0" w:rsidRDefault="00F9462B" w:rsidP="00F9462B">
      <w:pPr>
        <w:jc w:val="center"/>
        <w:rPr>
          <w:b/>
          <w:lang w:val="x-none"/>
        </w:rPr>
      </w:pPr>
      <w:r w:rsidRPr="009B5FE0">
        <w:rPr>
          <w:b/>
          <w:lang w:val="x-none"/>
        </w:rPr>
        <w:t>8.3.</w:t>
      </w:r>
      <w:r w:rsidRPr="009B5FE0">
        <w:rPr>
          <w:b/>
          <w:lang w:val="x-none"/>
        </w:rPr>
        <w:tab/>
        <w:t>Внесение денежных средств в качестве обеспечения исполнения контракта</w:t>
      </w:r>
    </w:p>
    <w:p w:rsidR="00F9462B" w:rsidRPr="009B5FE0" w:rsidRDefault="00F9462B" w:rsidP="00F9462B">
      <w:pPr>
        <w:rPr>
          <w:lang w:val="x-none"/>
        </w:rPr>
      </w:pPr>
      <w:r w:rsidRPr="009B5FE0">
        <w:rPr>
          <w:lang w:val="x-none"/>
        </w:rPr>
        <w:t>8.3.1.</w:t>
      </w:r>
      <w:r w:rsidRPr="009B5FE0">
        <w:rPr>
          <w:lang w:val="x-none"/>
        </w:rPr>
        <w:tab/>
        <w:t>Требования к обеспечению исполнения контракта, предоставляемому в виде денежных средств:</w:t>
      </w:r>
    </w:p>
    <w:p w:rsidR="00F9462B" w:rsidRPr="009B5FE0" w:rsidRDefault="00F9462B" w:rsidP="00F9462B">
      <w:pPr>
        <w:rPr>
          <w:lang w:val="x-none"/>
        </w:rPr>
      </w:pPr>
      <w:r w:rsidRPr="009B5FE0">
        <w:rPr>
          <w:lang w:val="x-none"/>
        </w:rPr>
        <w:t>8.3.1.1.</w:t>
      </w:r>
      <w:r w:rsidRPr="009B5FE0">
        <w:rPr>
          <w:lang w:val="x-none"/>
        </w:rPr>
        <w:tab/>
        <w:t>денежные средства, вносимые в обеспечение исполнения контракта должны быть перечислены в размере и по реквизитам, представленным заказчиком;</w:t>
      </w:r>
    </w:p>
    <w:p w:rsidR="00F9462B" w:rsidRPr="009B5FE0" w:rsidRDefault="00F9462B" w:rsidP="00F9462B">
      <w:pPr>
        <w:rPr>
          <w:lang w:val="x-none"/>
        </w:rPr>
      </w:pPr>
      <w:r w:rsidRPr="009B5FE0">
        <w:rPr>
          <w:lang w:val="x-none"/>
        </w:rPr>
        <w:t>8.3.1.2.</w:t>
      </w:r>
      <w:r w:rsidRPr="009B5FE0">
        <w:rPr>
          <w:lang w:val="x-none"/>
        </w:rPr>
        <w:tab/>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D429F8" w:rsidRPr="009B5FE0" w:rsidRDefault="00F9462B" w:rsidP="00F9462B">
      <w:r w:rsidRPr="009B5FE0">
        <w:rPr>
          <w:lang w:val="x-none"/>
        </w:rPr>
        <w:t>8.3.1.3.</w:t>
      </w:r>
      <w:r w:rsidRPr="009B5FE0">
        <w:rPr>
          <w:lang w:val="x-none"/>
        </w:rPr>
        <w:tab/>
        <w:t>денежные средства возвращаются поставщику (подрядчику, исполнителю) с которым заключается контракт при условии надлежащего исполнения им всех своих обязательств по контракту в течение срока, установленного в «Проекте контракта»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F9462B" w:rsidRPr="009B5FE0" w:rsidRDefault="00F9462B" w:rsidP="00F9462B">
      <w:pPr>
        <w:jc w:val="center"/>
        <w:rPr>
          <w:b/>
        </w:rPr>
      </w:pPr>
      <w:r w:rsidRPr="009B5FE0">
        <w:rPr>
          <w:b/>
        </w:rPr>
        <w:t>8.4.</w:t>
      </w:r>
      <w:r w:rsidRPr="009B5FE0">
        <w:rPr>
          <w:b/>
        </w:rPr>
        <w:tab/>
        <w:t>Антидемпинговые меры</w:t>
      </w:r>
    </w:p>
    <w:p w:rsidR="00E744EE" w:rsidRDefault="00F9462B" w:rsidP="00E744EE">
      <w:r w:rsidRPr="009B5FE0">
        <w:t>8.4.1.</w:t>
      </w:r>
      <w:r w:rsidRPr="009B5FE0">
        <w:tab/>
      </w:r>
      <w:r w:rsidR="00E744EE">
        <w:t>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E744EE" w:rsidRDefault="00E744EE" w:rsidP="00E744EE">
      <w:r>
        <w:t xml:space="preserve">8.4.2.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пункте 8.4.1. </w:t>
      </w:r>
      <w:r w:rsidRPr="009B5FE0">
        <w:rPr>
          <w:lang w:eastAsia="x-none"/>
        </w:rPr>
        <w:t>настоящего раздела</w:t>
      </w:r>
      <w:r>
        <w:t xml:space="preserve">, или информации, подтверждающей добросовестность такого участника в соответствии с пунктом 8.4.3. </w:t>
      </w:r>
      <w:r w:rsidRPr="009B5FE0">
        <w:rPr>
          <w:lang w:eastAsia="x-none"/>
        </w:rPr>
        <w:t>настоящего раздела</w:t>
      </w:r>
      <w:r>
        <w:t>,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rsidR="00E744EE" w:rsidRDefault="00E744EE" w:rsidP="00E744EE">
      <w:r>
        <w:t>8.4.3.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bookmarkEnd w:id="82"/>
    <w:bookmarkEnd w:id="83"/>
    <w:bookmarkEnd w:id="84"/>
    <w:bookmarkEnd w:id="85"/>
    <w:p w:rsidR="00B03A79" w:rsidRPr="009B5FE0" w:rsidRDefault="00B03A79" w:rsidP="00B03A79">
      <w:pPr>
        <w:rPr>
          <w:lang w:eastAsia="x-none"/>
        </w:rPr>
      </w:pPr>
      <w:r w:rsidRPr="009B5FE0">
        <w:rPr>
          <w:lang w:eastAsia="x-none"/>
        </w:rPr>
        <w:t>8.4.</w:t>
      </w:r>
      <w:r w:rsidR="00E744EE">
        <w:rPr>
          <w:lang w:eastAsia="x-none"/>
        </w:rPr>
        <w:t>4</w:t>
      </w:r>
      <w:r w:rsidRPr="009B5FE0">
        <w:rPr>
          <w:lang w:eastAsia="x-none"/>
        </w:rPr>
        <w:t>.</w:t>
      </w:r>
      <w:r w:rsidRPr="009B5FE0">
        <w:rPr>
          <w:lang w:eastAsia="x-none"/>
        </w:rPr>
        <w:tab/>
        <w:t>Информация, предусмотренная пунктом 8.4.3 настоящего раздела,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информации, предусмотренной пунктом 8.4.3 настоящего раздела, недостоверной, контракт с таким участником не заключается и он признается уклонившимся от заключения контракта.</w:t>
      </w:r>
    </w:p>
    <w:p w:rsidR="00E744EE" w:rsidRPr="00E744EE" w:rsidRDefault="00B03A79" w:rsidP="00E744EE">
      <w:pPr>
        <w:rPr>
          <w:lang w:eastAsia="x-none"/>
        </w:rPr>
      </w:pPr>
      <w:r w:rsidRPr="009B5FE0">
        <w:rPr>
          <w:lang w:eastAsia="x-none"/>
        </w:rPr>
        <w:t>8.4.</w:t>
      </w:r>
      <w:r w:rsidR="00E744EE">
        <w:rPr>
          <w:lang w:eastAsia="x-none"/>
        </w:rPr>
        <w:t>5</w:t>
      </w:r>
      <w:r w:rsidRPr="009B5FE0">
        <w:rPr>
          <w:lang w:eastAsia="x-none"/>
        </w:rPr>
        <w:t>.</w:t>
      </w:r>
      <w:r w:rsidRPr="009B5FE0">
        <w:rPr>
          <w:lang w:eastAsia="x-none"/>
        </w:rPr>
        <w:tab/>
      </w:r>
      <w:r w:rsidR="00E744EE" w:rsidRPr="00E744EE">
        <w:rPr>
          <w:lang w:eastAsia="x-none"/>
        </w:rPr>
        <w:t xml:space="preserve">Обеспечение, указанное </w:t>
      </w:r>
      <w:r w:rsidR="00E744EE" w:rsidRPr="009B5FE0">
        <w:rPr>
          <w:lang w:eastAsia="x-none"/>
        </w:rPr>
        <w:t>в пунктах 8.4.1 и 8.4.2. настоящего раздела</w:t>
      </w:r>
      <w:r w:rsidR="00E744EE" w:rsidRPr="00E744EE">
        <w:rPr>
          <w:lang w:eastAsia="x-none"/>
        </w:rPr>
        <w:t xml:space="preserve">, предоставляется участником закупки, с которым заключается контракт, до его заключения. </w:t>
      </w:r>
    </w:p>
    <w:p w:rsidR="00B03A79" w:rsidRPr="009B5FE0" w:rsidRDefault="00E744EE" w:rsidP="00E744EE">
      <w:pPr>
        <w:rPr>
          <w:lang w:eastAsia="x-none"/>
        </w:rPr>
      </w:pPr>
      <w:r w:rsidRPr="00E744EE">
        <w:rPr>
          <w:lang w:eastAsia="x-none"/>
        </w:rPr>
        <w:t xml:space="preserve"> </w:t>
      </w:r>
    </w:p>
    <w:p w:rsidR="00B03A79" w:rsidRPr="009B5FE0" w:rsidRDefault="00203402" w:rsidP="004C7D23">
      <w:pPr>
        <w:numPr>
          <w:ilvl w:val="0"/>
          <w:numId w:val="19"/>
        </w:numPr>
        <w:rPr>
          <w:b/>
          <w:lang w:val="x-none" w:eastAsia="x-none"/>
        </w:rPr>
      </w:pPr>
      <w:bookmarkStart w:id="86" w:name="_Toc373138171"/>
      <w:r>
        <w:rPr>
          <w:b/>
          <w:lang w:eastAsia="x-none"/>
        </w:rPr>
        <w:t xml:space="preserve"> </w:t>
      </w:r>
      <w:r w:rsidR="00B03A79" w:rsidRPr="009B5FE0">
        <w:rPr>
          <w:b/>
          <w:lang w:val="x-none" w:eastAsia="x-none"/>
        </w:rPr>
        <w:t>ИСПОЛНЕНИЕ КОНТРАКТА</w:t>
      </w:r>
      <w:bookmarkEnd w:id="86"/>
    </w:p>
    <w:p w:rsidR="00B03A79" w:rsidRPr="009B5FE0" w:rsidRDefault="00B03A79" w:rsidP="004C7D23">
      <w:pPr>
        <w:numPr>
          <w:ilvl w:val="1"/>
          <w:numId w:val="19"/>
        </w:numPr>
        <w:ind w:left="0" w:firstLine="0"/>
        <w:jc w:val="center"/>
        <w:rPr>
          <w:b/>
          <w:lang w:val="x-none" w:eastAsia="x-none"/>
        </w:rPr>
      </w:pPr>
      <w:bookmarkStart w:id="87" w:name="_Toc373138172"/>
      <w:bookmarkStart w:id="88" w:name="_Toc371787629"/>
      <w:r w:rsidRPr="009B5FE0">
        <w:rPr>
          <w:b/>
          <w:lang w:val="x-none" w:eastAsia="x-none"/>
        </w:rPr>
        <w:t>Односторонний отказ</w:t>
      </w:r>
      <w:bookmarkEnd w:id="87"/>
      <w:bookmarkEnd w:id="88"/>
    </w:p>
    <w:p w:rsidR="00B03A79" w:rsidRPr="009B5FE0" w:rsidRDefault="00B03A79" w:rsidP="004C7D23">
      <w:pPr>
        <w:numPr>
          <w:ilvl w:val="2"/>
          <w:numId w:val="19"/>
        </w:numPr>
        <w:ind w:left="0" w:firstLine="0"/>
        <w:rPr>
          <w:bCs/>
          <w:lang w:eastAsia="x-none"/>
        </w:rPr>
      </w:pPr>
      <w:r w:rsidRPr="009B5FE0">
        <w:rPr>
          <w:bCs/>
          <w:lang w:eastAsia="x-none"/>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B03A79" w:rsidRPr="009B5FE0" w:rsidRDefault="00B03A79" w:rsidP="004C7D23">
      <w:pPr>
        <w:numPr>
          <w:ilvl w:val="2"/>
          <w:numId w:val="19"/>
        </w:numPr>
        <w:ind w:left="0" w:firstLine="0"/>
        <w:rPr>
          <w:bCs/>
          <w:lang w:val="x-none" w:eastAsia="x-none"/>
        </w:rPr>
      </w:pPr>
      <w:r w:rsidRPr="009B5FE0">
        <w:rPr>
          <w:bCs/>
          <w:lang w:val="x-none" w:eastAsia="x-none"/>
        </w:rPr>
        <w:t xml:space="preserve">Заказчик обязан принять решение об одностороннем отказе от исполнения контракта, </w:t>
      </w:r>
      <w:r w:rsidRPr="009B5FE0">
        <w:rPr>
          <w:bCs/>
          <w:lang w:eastAsia="x-none"/>
        </w:rPr>
        <w:t>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B03A79" w:rsidRPr="009B5FE0" w:rsidRDefault="00B03A79" w:rsidP="00B03A79">
      <w:pPr>
        <w:jc w:val="center"/>
        <w:rPr>
          <w:b/>
          <w:lang w:val="x-none" w:eastAsia="x-none"/>
        </w:rPr>
      </w:pPr>
      <w:r w:rsidRPr="009B5FE0">
        <w:rPr>
          <w:b/>
          <w:lang w:eastAsia="x-none"/>
        </w:rPr>
        <w:t xml:space="preserve">9.2. </w:t>
      </w:r>
      <w:r w:rsidRPr="009B5FE0">
        <w:rPr>
          <w:b/>
          <w:lang w:val="x-none" w:eastAsia="x-none"/>
        </w:rPr>
        <w:t>Информация о возможности заказчика изменить условия контракта.</w:t>
      </w:r>
    </w:p>
    <w:p w:rsidR="00B03A79" w:rsidRPr="009B5FE0" w:rsidRDefault="00B03A79" w:rsidP="00B03A79">
      <w:pPr>
        <w:rPr>
          <w:lang w:val="x-none" w:eastAsia="x-none"/>
        </w:rPr>
      </w:pPr>
      <w:r w:rsidRPr="009B5FE0">
        <w:rPr>
          <w:lang w:eastAsia="x-none"/>
        </w:rPr>
        <w:t xml:space="preserve">9.2.1. </w:t>
      </w:r>
      <w:r w:rsidRPr="009B5FE0">
        <w:rPr>
          <w:lang w:val="x-none" w:eastAsia="x-none"/>
        </w:rPr>
        <w:t>Допускается изменение заказчиком условий контракта при его исполнении в случае:</w:t>
      </w:r>
    </w:p>
    <w:p w:rsidR="00B03A79" w:rsidRPr="009B5FE0" w:rsidRDefault="00B03A79" w:rsidP="00B03A79">
      <w:pPr>
        <w:rPr>
          <w:lang w:val="x-none" w:eastAsia="x-none"/>
        </w:rPr>
      </w:pPr>
      <w:r w:rsidRPr="009B5FE0">
        <w:rPr>
          <w:lang w:eastAsia="x-none"/>
        </w:rPr>
        <w:t>9</w:t>
      </w:r>
      <w:r w:rsidRPr="009B5FE0">
        <w:rPr>
          <w:lang w:val="x-none" w:eastAsia="x-none"/>
        </w:rPr>
        <w:t>.</w:t>
      </w:r>
      <w:r w:rsidRPr="009B5FE0">
        <w:rPr>
          <w:lang w:eastAsia="x-none"/>
        </w:rPr>
        <w:t>2</w:t>
      </w:r>
      <w:r w:rsidRPr="009B5FE0">
        <w:rPr>
          <w:lang w:val="x-none" w:eastAsia="x-none"/>
        </w:rPr>
        <w:t>.1.1.</w:t>
      </w:r>
      <w:r w:rsidRPr="009B5FE0">
        <w:rPr>
          <w:lang w:val="x-none" w:eastAsia="x-none"/>
        </w:rPr>
        <w:tab/>
        <w:t xml:space="preserve">снижения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w:t>
      </w:r>
    </w:p>
    <w:p w:rsidR="00B03A79" w:rsidRPr="009B5FE0" w:rsidRDefault="00B03A79" w:rsidP="00B03A79">
      <w:pPr>
        <w:rPr>
          <w:lang w:val="x-none" w:eastAsia="x-none"/>
        </w:rPr>
      </w:pPr>
      <w:r w:rsidRPr="009B5FE0">
        <w:rPr>
          <w:lang w:eastAsia="x-none"/>
        </w:rPr>
        <w:t>9</w:t>
      </w:r>
      <w:r w:rsidRPr="009B5FE0">
        <w:rPr>
          <w:lang w:val="x-none" w:eastAsia="x-none"/>
        </w:rPr>
        <w:t>.</w:t>
      </w:r>
      <w:r w:rsidRPr="009B5FE0">
        <w:rPr>
          <w:lang w:eastAsia="x-none"/>
        </w:rPr>
        <w:t>2</w:t>
      </w:r>
      <w:r w:rsidRPr="009B5FE0">
        <w:rPr>
          <w:lang w:val="x-none" w:eastAsia="x-none"/>
        </w:rPr>
        <w:t>.1.2.</w:t>
      </w:r>
      <w:r w:rsidRPr="009B5FE0">
        <w:rPr>
          <w:lang w:val="x-none" w:eastAsia="x-none"/>
        </w:rPr>
        <w:tab/>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03A79" w:rsidRPr="009B5FE0" w:rsidRDefault="00B03A79" w:rsidP="00B03A79">
      <w:pPr>
        <w:rPr>
          <w:lang w:val="x-none" w:eastAsia="x-none"/>
        </w:rPr>
      </w:pPr>
      <w:r w:rsidRPr="009B5FE0">
        <w:rPr>
          <w:lang w:eastAsia="x-none"/>
        </w:rPr>
        <w:t>9</w:t>
      </w:r>
      <w:r w:rsidRPr="009B5FE0">
        <w:rPr>
          <w:lang w:val="x-none" w:eastAsia="x-none"/>
        </w:rPr>
        <w:t>.</w:t>
      </w:r>
      <w:r w:rsidRPr="009B5FE0">
        <w:rPr>
          <w:lang w:eastAsia="x-none"/>
        </w:rPr>
        <w:t>2</w:t>
      </w:r>
      <w:r w:rsidRPr="009B5FE0">
        <w:rPr>
          <w:lang w:val="x-none" w:eastAsia="x-none"/>
        </w:rPr>
        <w:t>.2.</w:t>
      </w:r>
      <w:r w:rsidRPr="009B5FE0">
        <w:rPr>
          <w:lang w:val="x-none" w:eastAsia="x-none"/>
        </w:rPr>
        <w:tab/>
        <w:t>Изменение условий контракта по иным основаниям осуществляется в соответствии с положениями Закона о контрактной системе.</w:t>
      </w:r>
    </w:p>
    <w:p w:rsidR="00B03A79" w:rsidRPr="009B5FE0" w:rsidRDefault="00B03A79" w:rsidP="00B03A79">
      <w:pPr>
        <w:rPr>
          <w:lang w:eastAsia="x-none"/>
        </w:rPr>
      </w:pPr>
    </w:p>
    <w:p w:rsidR="00B03A79" w:rsidRPr="009B5FE0" w:rsidRDefault="00B03A79" w:rsidP="00B03A79">
      <w:pPr>
        <w:jc w:val="center"/>
        <w:rPr>
          <w:b/>
          <w:bCs/>
          <w:lang w:eastAsia="x-none"/>
        </w:rPr>
      </w:pPr>
      <w:r w:rsidRPr="009B5FE0">
        <w:rPr>
          <w:b/>
          <w:bCs/>
          <w:lang w:eastAsia="x-none"/>
        </w:rPr>
        <w:t>10. Национальный режим в отношении товаров, происходящих из иностранных государств</w:t>
      </w:r>
    </w:p>
    <w:p w:rsidR="00E744EE" w:rsidRPr="00E744EE" w:rsidRDefault="00E744EE" w:rsidP="00E744EE">
      <w:pPr>
        <w:rPr>
          <w:lang w:eastAsia="x-none"/>
        </w:rPr>
      </w:pPr>
      <w:r>
        <w:rPr>
          <w:lang w:eastAsia="x-none"/>
        </w:rPr>
        <w:t xml:space="preserve">10.1. </w:t>
      </w:r>
      <w:r w:rsidRPr="00E744EE">
        <w:rPr>
          <w:lang w:eastAsia="x-none"/>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4B0D76" w:rsidRPr="004B0D76" w:rsidRDefault="004B0D76" w:rsidP="004B0D76">
      <w:pPr>
        <w:rPr>
          <w:lang w:eastAsia="x-none"/>
        </w:rPr>
      </w:pPr>
      <w:bookmarkStart w:id="89" w:name="Par0"/>
      <w:bookmarkEnd w:id="89"/>
      <w:r w:rsidRPr="004B0D76">
        <w:rPr>
          <w:lang w:eastAsia="x-none"/>
        </w:rPr>
        <w:t>10.2.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E744EE" w:rsidRPr="00E744EE" w:rsidRDefault="00E744EE" w:rsidP="00E744EE">
      <w:pPr>
        <w:rPr>
          <w:lang w:eastAsia="x-none"/>
        </w:rPr>
      </w:pPr>
      <w:r w:rsidRPr="00E744EE">
        <w:rPr>
          <w:lang w:eastAsia="x-none"/>
        </w:rPr>
        <w:t xml:space="preserve">10.3.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r w:rsidRPr="00E27A66">
        <w:rPr>
          <w:lang w:eastAsia="x-none"/>
        </w:rPr>
        <w:t>условия допуска</w:t>
      </w:r>
      <w:r w:rsidRPr="00E744EE">
        <w:rPr>
          <w:lang w:eastAsia="x-none"/>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r>
        <w:rPr>
          <w:lang w:eastAsia="x-none"/>
        </w:rPr>
        <w:t>пунктом 10.2.</w:t>
      </w:r>
      <w:r w:rsidRPr="00E744EE">
        <w:rPr>
          <w:lang w:eastAsia="x-none"/>
        </w:rPr>
        <w:t xml:space="preserve"> настоящ</w:t>
      </w:r>
      <w:r>
        <w:rPr>
          <w:lang w:eastAsia="x-none"/>
        </w:rPr>
        <w:t>его</w:t>
      </w:r>
      <w:r w:rsidRPr="00E744EE">
        <w:rPr>
          <w:lang w:eastAsia="x-none"/>
        </w:rPr>
        <w:t xml:space="preserve"> </w:t>
      </w:r>
      <w:r>
        <w:rPr>
          <w:lang w:eastAsia="x-none"/>
        </w:rPr>
        <w:t>раздела</w:t>
      </w:r>
      <w:r w:rsidRPr="00E744EE">
        <w:rPr>
          <w:lang w:eastAsia="x-none"/>
        </w:rPr>
        <w:t>.</w:t>
      </w:r>
    </w:p>
    <w:p w:rsidR="00B03A79" w:rsidRPr="00E744EE" w:rsidRDefault="00B03A79" w:rsidP="00E744EE">
      <w:pPr>
        <w:jc w:val="center"/>
        <w:rPr>
          <w:lang w:eastAsia="x-none"/>
        </w:rPr>
      </w:pPr>
    </w:p>
    <w:p w:rsidR="00B03A79" w:rsidRPr="009B5FE0" w:rsidRDefault="00822AB8" w:rsidP="00E744EE">
      <w:pPr>
        <w:numPr>
          <w:ilvl w:val="0"/>
          <w:numId w:val="24"/>
        </w:numPr>
        <w:tabs>
          <w:tab w:val="left" w:pos="0"/>
        </w:tabs>
        <w:ind w:left="0" w:firstLine="0"/>
        <w:jc w:val="center"/>
        <w:rPr>
          <w:b/>
          <w:bCs/>
        </w:rPr>
      </w:pPr>
      <w:r w:rsidRPr="009B5FE0">
        <w:rPr>
          <w:b/>
          <w:bCs/>
        </w:rPr>
        <w:t>Инструкция по заполнению первой части заявки</w:t>
      </w:r>
    </w:p>
    <w:p w:rsidR="00B03A79" w:rsidRPr="009B5FE0" w:rsidRDefault="00B03A79" w:rsidP="00B03A79"/>
    <w:p w:rsidR="00B03A79" w:rsidRPr="009B5FE0" w:rsidRDefault="00FE4A7C" w:rsidP="00B03A79">
      <w:pPr>
        <w:tabs>
          <w:tab w:val="left" w:pos="0"/>
        </w:tabs>
        <w:rPr>
          <w:bCs/>
        </w:rPr>
      </w:pPr>
      <w:r w:rsidRPr="009B5FE0">
        <w:rPr>
          <w:bCs/>
        </w:rPr>
        <w:t xml:space="preserve">Требования, установленные Заказчиком к товару, работам, услугам указаны в приложении 1 «Техническое задание» к документации об </w:t>
      </w:r>
      <w:r w:rsidR="005915D6">
        <w:rPr>
          <w:bCs/>
        </w:rPr>
        <w:t xml:space="preserve">электронном </w:t>
      </w:r>
      <w:r w:rsidRPr="009B5FE0">
        <w:rPr>
          <w:bCs/>
        </w:rPr>
        <w:t>аукционе.</w:t>
      </w:r>
    </w:p>
    <w:p w:rsidR="00B03A79" w:rsidRPr="009B5FE0" w:rsidRDefault="00FE4A7C" w:rsidP="00B03A79">
      <w:pPr>
        <w:tabs>
          <w:tab w:val="left" w:pos="2835"/>
        </w:tabs>
        <w:rPr>
          <w:bCs/>
        </w:rPr>
      </w:pPr>
      <w:r w:rsidRPr="009B5FE0">
        <w:rPr>
          <w:bCs/>
        </w:rPr>
        <w:t xml:space="preserve">Предоставляемые Участником закупки сведения </w:t>
      </w:r>
      <w:r w:rsidR="00DE63B2" w:rsidRPr="009B5FE0">
        <w:rPr>
          <w:bCs/>
        </w:rPr>
        <w:t xml:space="preserve">в отношении товаров, предлагаемых к поставке либо товаров, предлагаемых к использованию при  выполнении работ или оказании услуг </w:t>
      </w:r>
      <w:r w:rsidRPr="009B5FE0">
        <w:rPr>
          <w:bCs/>
        </w:rPr>
        <w:t>не должны сопровождаться словами «эквивалент», «аналог», «должен быть», «должна быть», «должны быть», «не должен», «не должна», «не должны».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«диапазон должен быть не менее от…-до…», «до», то есть должны быть конкретными.</w:t>
      </w:r>
    </w:p>
    <w:p w:rsidR="00B03A79" w:rsidRPr="009B5FE0" w:rsidRDefault="00FE4A7C" w:rsidP="00B03A79">
      <w:pPr>
        <w:tabs>
          <w:tab w:val="left" w:pos="2835"/>
        </w:tabs>
        <w:rPr>
          <w:bCs/>
        </w:rPr>
      </w:pPr>
      <w:r w:rsidRPr="009B5FE0">
        <w:rPr>
          <w:bCs/>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Приложении 1 «Техническое задание». </w:t>
      </w:r>
    </w:p>
    <w:p w:rsidR="00B03A79" w:rsidRPr="009B5FE0" w:rsidRDefault="00FE4A7C" w:rsidP="00B03A79">
      <w:pPr>
        <w:tabs>
          <w:tab w:val="left" w:pos="2835"/>
        </w:tabs>
        <w:rPr>
          <w:bCs/>
        </w:rPr>
      </w:pPr>
      <w:r w:rsidRPr="009B5FE0">
        <w:rPr>
          <w:bCs/>
        </w:rPr>
        <w:t>Если в Техническом задании значение показателя установлено как верхний или нижний предел, сопровождаясь при этом соответственно словами «не менее», «не более», «менее», «более», «до», «от», «не хуже», Участником закупки в предложении устанавливается конкретное значение, например, в Техническом задании установлен показатель, значение которого сопровождается словами «не менее», Участником закупки должен быть предложен товар с точно таким же значением либо значением, «превышающем» или «улучшающем» заданный в Техническом задании показатель, но без сопровождения словами «не менее», «не более», «менее», «более», «до», «от», «не хуже» (пример: - «В кабинете должны быть установлены светодиодные светильники, имеющие следующие параметры: мощность не менее 45 Вт, угол луча не менее 165 градусов»; Предложение участника - «В кабинете устанавливаются светодиодные светильники, имеющие следующие параметры: мощность 60 Вт, угол луча 165 градусов»).</w:t>
      </w:r>
    </w:p>
    <w:p w:rsidR="006C30B2" w:rsidRPr="009B5FE0" w:rsidRDefault="00FE4A7C" w:rsidP="00B03A79">
      <w:pPr>
        <w:tabs>
          <w:tab w:val="left" w:pos="2835"/>
        </w:tabs>
        <w:rPr>
          <w:bCs/>
        </w:rPr>
      </w:pPr>
      <w:r w:rsidRPr="009B5FE0">
        <w:rPr>
          <w:bCs/>
        </w:rPr>
        <w:t xml:space="preserve">Если в Техническом задании устанавливаются показатели, значения которых не могут изменяться в ту или иную сторону, Участником закупки должен быть предложен товар именно с такими значениями показателей (Пример: «Содержание минеральных зерен </w:t>
      </w:r>
      <w:r w:rsidR="00F17278">
        <w:rPr>
          <w:bCs/>
        </w:rPr>
        <w:t xml:space="preserve">в диапазоне от </w:t>
      </w:r>
      <w:r w:rsidRPr="009B5FE0">
        <w:rPr>
          <w:bCs/>
        </w:rPr>
        <w:t>15</w:t>
      </w:r>
      <w:r w:rsidR="00F17278">
        <w:rPr>
          <w:bCs/>
        </w:rPr>
        <w:t xml:space="preserve"> до </w:t>
      </w:r>
      <w:r w:rsidRPr="009B5FE0">
        <w:rPr>
          <w:bCs/>
        </w:rPr>
        <w:t xml:space="preserve">24 %*»; В предложении Участника должно быть указано следующим образом: «Содержание минеральных зерен – </w:t>
      </w:r>
      <w:r w:rsidR="00F17278">
        <w:rPr>
          <w:bCs/>
        </w:rPr>
        <w:t xml:space="preserve">в диапазоне от </w:t>
      </w:r>
      <w:r w:rsidR="00F17278" w:rsidRPr="009B5FE0">
        <w:rPr>
          <w:bCs/>
        </w:rPr>
        <w:t>15</w:t>
      </w:r>
      <w:r w:rsidR="00F17278">
        <w:rPr>
          <w:bCs/>
        </w:rPr>
        <w:t xml:space="preserve"> до </w:t>
      </w:r>
      <w:r w:rsidR="00F17278" w:rsidRPr="009B5FE0">
        <w:rPr>
          <w:bCs/>
        </w:rPr>
        <w:t>24 %</w:t>
      </w:r>
      <w:r w:rsidR="002B2B85">
        <w:rPr>
          <w:bCs/>
        </w:rPr>
        <w:t>», либо «</w:t>
      </w:r>
      <w:r w:rsidR="002B2B85" w:rsidRPr="009B5FE0">
        <w:rPr>
          <w:bCs/>
        </w:rPr>
        <w:t>Содержание минеральных зерен –15</w:t>
      </w:r>
      <w:r w:rsidR="002B2B85">
        <w:rPr>
          <w:bCs/>
        </w:rPr>
        <w:t>-</w:t>
      </w:r>
      <w:r w:rsidR="002B2B85" w:rsidRPr="009B5FE0">
        <w:rPr>
          <w:bCs/>
        </w:rPr>
        <w:t>24 %</w:t>
      </w:r>
      <w:r w:rsidRPr="009B5FE0">
        <w:rPr>
          <w:bCs/>
        </w:rPr>
        <w:t>»). Такие показатели в Техническом задании отмечаются знаком «*</w:t>
      </w:r>
      <w:r w:rsidR="00203402">
        <w:rPr>
          <w:bCs/>
        </w:rPr>
        <w:t xml:space="preserve"> - показатели, значения которых не изменяются</w:t>
      </w:r>
      <w:r w:rsidRPr="009B5FE0">
        <w:rPr>
          <w:bCs/>
        </w:rPr>
        <w:t>».</w:t>
      </w:r>
      <w:r w:rsidR="00E45F39" w:rsidRPr="009B5FE0">
        <w:rPr>
          <w:bCs/>
        </w:rPr>
        <w:t xml:space="preserve"> </w:t>
      </w:r>
    </w:p>
    <w:p w:rsidR="00D429F8" w:rsidRPr="009B5FE0" w:rsidRDefault="00FE4A7C" w:rsidP="00FE4A7C">
      <w:pPr>
        <w:keepNext/>
        <w:keepLines/>
        <w:ind w:firstLine="709"/>
        <w:rPr>
          <w:bCs/>
        </w:rPr>
      </w:pPr>
      <w:r w:rsidRPr="009B5FE0">
        <w:rPr>
          <w:bCs/>
        </w:rPr>
        <w:t xml:space="preserve">Если в Техническом задании значение показателя сопровождается словом «или»,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w:t>
      </w:r>
    </w:p>
    <w:p w:rsidR="00D429F8" w:rsidRPr="009B5FE0" w:rsidRDefault="00FE4A7C" w:rsidP="00FE4A7C">
      <w:pPr>
        <w:keepNext/>
        <w:keepLines/>
        <w:ind w:firstLine="709"/>
        <w:rPr>
          <w:bCs/>
        </w:rPr>
      </w:pPr>
      <w:r w:rsidRPr="009B5FE0">
        <w:rPr>
          <w:bCs/>
        </w:rPr>
        <w:t xml:space="preserve">Если в Техническом задании значение показателя установлено как наибольший предел, сопровождаясь при этом соответственно словом «до», либо наименьший предел, сопровождаясь при этом соответственно словом «от», Участником закупки в предложении устанавливается конкретное значение, соответствующим заявленным требованиям, то есть значение ниже либо выше установленного в Техническом задании, но без сопровождения словом «до», «от». </w:t>
      </w:r>
    </w:p>
    <w:p w:rsidR="00FE4A7C" w:rsidRPr="009B5FE0" w:rsidRDefault="00FE4A7C" w:rsidP="00FE4A7C">
      <w:pPr>
        <w:keepNext/>
        <w:keepLines/>
        <w:ind w:firstLine="709"/>
        <w:rPr>
          <w:bCs/>
        </w:rPr>
      </w:pPr>
      <w:r w:rsidRPr="009B5FE0">
        <w:rPr>
          <w:bCs/>
        </w:rPr>
        <w:t xml:space="preserve">Если в Техническом задании устанавливаются несколько показателей относящихся к товару и значения которого перечисляются и сопровождаются буквой и/или знаками «и», «/», «,», Участником закупки должен быть предложен товар, с точно таким же значениями, сопровождаемые буквой и/или знаками «и» и/или «/» и/или «,». </w:t>
      </w:r>
    </w:p>
    <w:p w:rsidR="00FE4A7C" w:rsidRPr="009B5FE0" w:rsidRDefault="00FE4A7C" w:rsidP="00FE4A7C">
      <w:pPr>
        <w:keepNext/>
        <w:keepLines/>
        <w:ind w:firstLine="709"/>
        <w:rPr>
          <w:bCs/>
        </w:rPr>
      </w:pPr>
      <w:r w:rsidRPr="009B5FE0">
        <w:rPr>
          <w:bCs/>
        </w:rPr>
        <w:t xml:space="preserve">Если в Техническом задании указаны конкретные значения показателей и значения показателей не сопровождаются словами «не более», «не менее», «более», «менее», «или», «до», «от», «не хуже», Участником закупки должен быть предложен товар, с значениями, указанными в Техническом задании, данные значения показателей не изменяются! </w:t>
      </w:r>
    </w:p>
    <w:p w:rsidR="00234176" w:rsidRDefault="00234176" w:rsidP="00234176">
      <w:pPr>
        <w:pStyle w:val="affc"/>
        <w:jc w:val="center"/>
        <w:rPr>
          <w:rFonts w:ascii="Times New Roman" w:hAnsi="Times New Roman"/>
          <w:b w:val="0"/>
          <w:lang w:val="ru-RU"/>
        </w:rPr>
      </w:pPr>
    </w:p>
    <w:p w:rsidR="006C30B2" w:rsidRDefault="006C30B2" w:rsidP="006C30B2">
      <w:pPr>
        <w:rPr>
          <w:lang w:eastAsia="en-US"/>
        </w:rPr>
      </w:pPr>
    </w:p>
    <w:p w:rsidR="006C30B2" w:rsidRDefault="006C30B2" w:rsidP="006C30B2">
      <w:pPr>
        <w:rPr>
          <w:lang w:eastAsia="en-US"/>
        </w:rPr>
      </w:pPr>
    </w:p>
    <w:p w:rsidR="006C30B2" w:rsidRDefault="006C30B2" w:rsidP="006C30B2">
      <w:pPr>
        <w:rPr>
          <w:lang w:eastAsia="en-US"/>
        </w:rPr>
      </w:pPr>
    </w:p>
    <w:p w:rsidR="006C30B2" w:rsidRDefault="006C30B2" w:rsidP="006C30B2">
      <w:pPr>
        <w:rPr>
          <w:lang w:eastAsia="en-US"/>
        </w:rPr>
      </w:pPr>
    </w:p>
    <w:p w:rsidR="006851EE" w:rsidRPr="00F72BAD" w:rsidRDefault="00F72BAD" w:rsidP="00234176">
      <w:pPr>
        <w:pStyle w:val="affc"/>
        <w:jc w:val="center"/>
        <w:rPr>
          <w:rFonts w:ascii="Times New Roman" w:hAnsi="Times New Roman"/>
          <w:color w:val="C00000"/>
          <w:u w:val="single"/>
        </w:rPr>
      </w:pPr>
      <w:r w:rsidRPr="00F72BAD">
        <w:rPr>
          <w:rFonts w:ascii="Times New Roman" w:hAnsi="Times New Roman"/>
          <w:color w:val="C00000"/>
          <w:u w:val="single"/>
          <w:lang w:val="ru-RU"/>
        </w:rPr>
        <w:t>Р</w:t>
      </w:r>
      <w:r w:rsidR="006851EE" w:rsidRPr="00F72BAD">
        <w:rPr>
          <w:rFonts w:ascii="Times New Roman" w:hAnsi="Times New Roman"/>
          <w:color w:val="C00000"/>
          <w:u w:val="single"/>
        </w:rPr>
        <w:t xml:space="preserve">аздел 2. </w:t>
      </w:r>
      <w:r w:rsidR="006851EE" w:rsidRPr="00F72BAD">
        <w:rPr>
          <w:rFonts w:ascii="Times New Roman" w:hAnsi="Times New Roman"/>
          <w:caps/>
          <w:color w:val="C00000"/>
          <w:u w:val="single"/>
        </w:rPr>
        <w:t>Информационная карта электронного аукциона</w:t>
      </w:r>
    </w:p>
    <w:tbl>
      <w:tblPr>
        <w:tblpPr w:leftFromText="180" w:rightFromText="180" w:vertAnchor="text" w:horzAnchor="margin" w:tblpXSpec="center" w:tblpY="100"/>
        <w:tblW w:w="10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8881"/>
      </w:tblGrid>
      <w:tr w:rsidR="006851EE" w:rsidRPr="00A11CF0" w:rsidTr="002B2B85">
        <w:tc>
          <w:tcPr>
            <w:tcW w:w="1505" w:type="dxa"/>
          </w:tcPr>
          <w:p w:rsidR="006851EE" w:rsidRPr="00EC0919" w:rsidRDefault="006851EE" w:rsidP="00A76506">
            <w:pPr>
              <w:keepNext/>
              <w:keepLines/>
              <w:widowControl w:val="0"/>
              <w:suppressLineNumbers/>
              <w:suppressAutoHyphens/>
              <w:rPr>
                <w:b/>
              </w:rPr>
            </w:pPr>
            <w:r w:rsidRPr="00EC0919">
              <w:rPr>
                <w:b/>
              </w:rPr>
              <w:t>Пункт 1</w:t>
            </w:r>
            <w:r w:rsidR="00AB02E8" w:rsidRPr="00EC0919">
              <w:rPr>
                <w:b/>
              </w:rPr>
              <w:t>.</w:t>
            </w:r>
          </w:p>
        </w:tc>
        <w:tc>
          <w:tcPr>
            <w:tcW w:w="8881" w:type="dxa"/>
          </w:tcPr>
          <w:p w:rsidR="006851EE" w:rsidRPr="00EC0919" w:rsidRDefault="006851EE" w:rsidP="00A76506">
            <w:pPr>
              <w:keepNext/>
              <w:keepLines/>
              <w:widowControl w:val="0"/>
              <w:suppressLineNumbers/>
              <w:suppressAutoHyphens/>
              <w:rPr>
                <w:b/>
              </w:rPr>
            </w:pPr>
            <w:r w:rsidRPr="00EC0919">
              <w:rPr>
                <w:b/>
                <w:color w:val="000000"/>
              </w:rPr>
              <w:t xml:space="preserve">Наименование, место нахождения, почтовый адрес, адрес электронной почты, номер контактного телефона, ответственное лицо заказчика, </w:t>
            </w:r>
            <w:r w:rsidR="00FC27E4" w:rsidRPr="00EC0919">
              <w:rPr>
                <w:b/>
                <w:color w:val="000000"/>
              </w:rPr>
              <w:t>специализированной организации</w:t>
            </w:r>
            <w:r w:rsidRPr="00EC0919">
              <w:rPr>
                <w:b/>
                <w:color w:val="000000"/>
              </w:rPr>
              <w:t>, контрактной службы</w:t>
            </w:r>
          </w:p>
        </w:tc>
      </w:tr>
      <w:tr w:rsidR="006851EE" w:rsidRPr="00A11CF0" w:rsidTr="002B2B85">
        <w:trPr>
          <w:trHeight w:val="1024"/>
        </w:trPr>
        <w:tc>
          <w:tcPr>
            <w:tcW w:w="10386" w:type="dxa"/>
            <w:gridSpan w:val="2"/>
          </w:tcPr>
          <w:p w:rsidR="00915688" w:rsidRPr="00556AC3" w:rsidRDefault="00915688" w:rsidP="00915688">
            <w:pPr>
              <w:pStyle w:val="34"/>
              <w:tabs>
                <w:tab w:val="left" w:pos="1080"/>
                <w:tab w:val="left" w:pos="1560"/>
              </w:tabs>
              <w:spacing w:before="0" w:after="0"/>
              <w:jc w:val="left"/>
              <w:rPr>
                <w:rFonts w:ascii="Times New Roman" w:hAnsi="Times New Roman"/>
                <w:b w:val="0"/>
                <w:szCs w:val="24"/>
              </w:rPr>
            </w:pPr>
            <w:r w:rsidRPr="00556AC3">
              <w:rPr>
                <w:rFonts w:ascii="Times New Roman" w:hAnsi="Times New Roman"/>
                <w:szCs w:val="24"/>
              </w:rPr>
              <w:t xml:space="preserve">Заказчик: </w:t>
            </w:r>
            <w:r w:rsidRPr="00556AC3">
              <w:rPr>
                <w:rFonts w:ascii="Times New Roman" w:hAnsi="Times New Roman"/>
                <w:b w:val="0"/>
                <w:szCs w:val="24"/>
              </w:rPr>
              <w:t>Министерство промышленности и торговли Российской Федерации в лице федерального казенного предприятия «Казанский завод точного машиностроения»</w:t>
            </w:r>
          </w:p>
          <w:p w:rsidR="00915688" w:rsidRPr="00556AC3" w:rsidRDefault="00915688" w:rsidP="00915688">
            <w:r w:rsidRPr="00556AC3">
              <w:t>Место нахождения: 420108, РТ, г. Казань, ул. М.Гафури, д.71</w:t>
            </w:r>
          </w:p>
          <w:p w:rsidR="00915688" w:rsidRPr="00556AC3" w:rsidRDefault="00915688" w:rsidP="00915688">
            <w:r w:rsidRPr="00556AC3">
              <w:t>Почтовый адрес: 420108, РТ, г. Казань, ул. М.Гафури, д.71</w:t>
            </w:r>
          </w:p>
          <w:p w:rsidR="00915688" w:rsidRPr="00556AC3" w:rsidRDefault="00915688" w:rsidP="00915688">
            <w:pPr>
              <w:ind w:left="1134" w:hanging="1134"/>
            </w:pPr>
            <w:r w:rsidRPr="00556AC3">
              <w:t xml:space="preserve">Официальный сайт: </w:t>
            </w:r>
            <w:r w:rsidRPr="00556AC3">
              <w:rPr>
                <w:lang w:val="en-US"/>
              </w:rPr>
              <w:t>www</w:t>
            </w:r>
            <w:r w:rsidRPr="00556AC3">
              <w:t>.</w:t>
            </w:r>
            <w:r w:rsidRPr="00556AC3">
              <w:rPr>
                <w:lang w:val="en-US"/>
              </w:rPr>
              <w:t>kztm</w:t>
            </w:r>
            <w:r w:rsidRPr="00556AC3">
              <w:t>.</w:t>
            </w:r>
            <w:r w:rsidRPr="00556AC3">
              <w:rPr>
                <w:lang w:val="en-US"/>
              </w:rPr>
              <w:t>org</w:t>
            </w:r>
          </w:p>
          <w:p w:rsidR="00915688" w:rsidRPr="00556AC3" w:rsidRDefault="00915688" w:rsidP="00915688">
            <w:pPr>
              <w:ind w:left="1134" w:hanging="1134"/>
            </w:pPr>
            <w:r w:rsidRPr="00556AC3">
              <w:t xml:space="preserve">Адрес электронной почты: </w:t>
            </w:r>
            <w:r w:rsidRPr="00556AC3">
              <w:rPr>
                <w:lang w:val="en-US"/>
              </w:rPr>
              <w:t>kztm</w:t>
            </w:r>
            <w:r w:rsidRPr="00556AC3">
              <w:t>37@</w:t>
            </w:r>
            <w:r w:rsidRPr="00556AC3">
              <w:rPr>
                <w:lang w:val="en-US"/>
              </w:rPr>
              <w:t>gmail</w:t>
            </w:r>
            <w:r w:rsidRPr="00556AC3">
              <w:t>.</w:t>
            </w:r>
            <w:r w:rsidRPr="00556AC3">
              <w:rPr>
                <w:lang w:val="en-US"/>
              </w:rPr>
              <w:t>com</w:t>
            </w:r>
          </w:p>
          <w:p w:rsidR="00915688" w:rsidRPr="00556AC3" w:rsidRDefault="00915688" w:rsidP="00915688">
            <w:r w:rsidRPr="00556AC3">
              <w:t xml:space="preserve">Ответственное должностное лицо заказчика: </w:t>
            </w:r>
            <w:r w:rsidR="00F4575B">
              <w:t>Мокеев Алексей Владимирович</w:t>
            </w:r>
          </w:p>
          <w:p w:rsidR="00915688" w:rsidRPr="00556AC3" w:rsidRDefault="00915688" w:rsidP="00915688">
            <w:r w:rsidRPr="00556AC3">
              <w:t xml:space="preserve">Тел.: </w:t>
            </w:r>
            <w:r w:rsidRPr="00F4575B">
              <w:t>(</w:t>
            </w:r>
            <w:r w:rsidR="00F4575B" w:rsidRPr="00F4575B">
              <w:t>843) 278-28</w:t>
            </w:r>
            <w:r w:rsidRPr="00F4575B">
              <w:t>-</w:t>
            </w:r>
            <w:r w:rsidR="00F4575B" w:rsidRPr="00F4575B">
              <w:t>29 доб.4000</w:t>
            </w:r>
          </w:p>
          <w:p w:rsidR="00915688" w:rsidRPr="00556AC3" w:rsidRDefault="001F1A30" w:rsidP="00915688">
            <w:pPr>
              <w:pStyle w:val="ConsPlusNormal"/>
              <w:ind w:firstLine="0"/>
              <w:jc w:val="both"/>
              <w:rPr>
                <w:sz w:val="24"/>
                <w:szCs w:val="24"/>
              </w:rPr>
            </w:pPr>
            <w:r>
              <w:rPr>
                <w:rFonts w:ascii="Times New Roman" w:hAnsi="Times New Roman" w:cs="Times New Roman"/>
                <w:sz w:val="24"/>
                <w:szCs w:val="24"/>
              </w:rPr>
              <w:t>Руководитель контрактной службы</w:t>
            </w:r>
          </w:p>
          <w:p w:rsidR="00915688" w:rsidRPr="00556AC3" w:rsidRDefault="00915688" w:rsidP="00915688">
            <w:pPr>
              <w:pStyle w:val="ConsPlusNormal"/>
              <w:ind w:firstLine="0"/>
              <w:jc w:val="both"/>
              <w:rPr>
                <w:sz w:val="24"/>
                <w:szCs w:val="24"/>
              </w:rPr>
            </w:pPr>
            <w:r w:rsidRPr="00556AC3">
              <w:rPr>
                <w:rFonts w:ascii="Times New Roman" w:hAnsi="Times New Roman" w:cs="Times New Roman"/>
                <w:sz w:val="24"/>
                <w:szCs w:val="24"/>
              </w:rPr>
              <w:t>Фатхуллин Рушан Ринатович</w:t>
            </w:r>
          </w:p>
          <w:p w:rsidR="00915688" w:rsidRPr="00556AC3" w:rsidRDefault="00915688" w:rsidP="00915688">
            <w:pPr>
              <w:pStyle w:val="ConsPlusNormal"/>
              <w:ind w:firstLine="0"/>
              <w:jc w:val="both"/>
              <w:rPr>
                <w:sz w:val="24"/>
                <w:szCs w:val="24"/>
              </w:rPr>
            </w:pPr>
            <w:r w:rsidRPr="00556AC3">
              <w:rPr>
                <w:rFonts w:ascii="Times New Roman" w:hAnsi="Times New Roman" w:cs="Times New Roman"/>
                <w:sz w:val="24"/>
                <w:szCs w:val="24"/>
              </w:rPr>
              <w:t>Телефон: 8 (843) 278-27-28</w:t>
            </w:r>
          </w:p>
          <w:p w:rsidR="00915688" w:rsidRPr="00C74ED3" w:rsidRDefault="00915688" w:rsidP="00915688">
            <w:pPr>
              <w:widowControl w:val="0"/>
              <w:autoSpaceDE w:val="0"/>
              <w:autoSpaceDN w:val="0"/>
              <w:adjustRightInd w:val="0"/>
            </w:pPr>
            <w:r w:rsidRPr="00556AC3">
              <w:rPr>
                <w:highlight w:val="white"/>
              </w:rPr>
              <w:t xml:space="preserve">Электронная почта: </w:t>
            </w:r>
            <w:r w:rsidRPr="00E27A66">
              <w:rPr>
                <w:lang w:val="en-US"/>
              </w:rPr>
              <w:t>kztm</w:t>
            </w:r>
            <w:r w:rsidRPr="00E27A66">
              <w:t>37@</w:t>
            </w:r>
            <w:r w:rsidRPr="00E27A66">
              <w:rPr>
                <w:lang w:val="en-US"/>
              </w:rPr>
              <w:t>gmail</w:t>
            </w:r>
            <w:r w:rsidRPr="00E27A66">
              <w:t>.</w:t>
            </w:r>
            <w:r w:rsidRPr="00E27A66">
              <w:rPr>
                <w:lang w:val="en-US"/>
              </w:rPr>
              <w:t>com</w:t>
            </w:r>
          </w:p>
          <w:p w:rsidR="004A1215" w:rsidRDefault="00915688" w:rsidP="00915688">
            <w:pPr>
              <w:keepNext/>
              <w:keepLines/>
            </w:pPr>
            <w:r w:rsidRPr="0005631B">
              <w:t>Контрактная служба:</w:t>
            </w:r>
          </w:p>
          <w:p w:rsidR="0005631B" w:rsidRPr="00556AC3" w:rsidRDefault="0005631B" w:rsidP="0005631B">
            <w:pPr>
              <w:pStyle w:val="ConsPlusNormal"/>
              <w:ind w:firstLine="0"/>
              <w:jc w:val="both"/>
              <w:rPr>
                <w:sz w:val="24"/>
                <w:szCs w:val="24"/>
              </w:rPr>
            </w:pPr>
            <w:r>
              <w:rPr>
                <w:rFonts w:ascii="Times New Roman" w:hAnsi="Times New Roman" w:cs="Times New Roman"/>
                <w:sz w:val="24"/>
                <w:szCs w:val="24"/>
              </w:rPr>
              <w:t>Руководитель контрактной службы</w:t>
            </w:r>
          </w:p>
          <w:p w:rsidR="0005631B" w:rsidRDefault="0005631B" w:rsidP="0005631B">
            <w:pPr>
              <w:keepNext/>
              <w:keepLines/>
            </w:pPr>
            <w:r w:rsidRPr="00556AC3">
              <w:t>Фатхуллин Рушан Ринатович</w:t>
            </w:r>
          </w:p>
          <w:p w:rsidR="009669FA" w:rsidRPr="00EC0919" w:rsidRDefault="009669FA" w:rsidP="0005631B">
            <w:pPr>
              <w:keepNext/>
              <w:keepLines/>
            </w:pPr>
            <w:r>
              <w:t>8 (843) 278-</w:t>
            </w:r>
            <w:r w:rsidR="00444AB0">
              <w:t>27-28</w:t>
            </w:r>
          </w:p>
        </w:tc>
      </w:tr>
      <w:tr w:rsidR="006851EE" w:rsidRPr="00A11CF0" w:rsidTr="002B2B85">
        <w:tc>
          <w:tcPr>
            <w:tcW w:w="1505" w:type="dxa"/>
          </w:tcPr>
          <w:p w:rsidR="006851EE" w:rsidRPr="00EC0919" w:rsidRDefault="006851EE" w:rsidP="00A76506">
            <w:pPr>
              <w:keepNext/>
              <w:keepLines/>
              <w:widowControl w:val="0"/>
              <w:suppressLineNumbers/>
              <w:suppressAutoHyphens/>
              <w:rPr>
                <w:b/>
              </w:rPr>
            </w:pPr>
            <w:r w:rsidRPr="00EC0919">
              <w:rPr>
                <w:b/>
              </w:rPr>
              <w:t xml:space="preserve">Пункт </w:t>
            </w:r>
            <w:r w:rsidR="00AB02E8" w:rsidRPr="00EC0919">
              <w:rPr>
                <w:b/>
              </w:rPr>
              <w:t>2.</w:t>
            </w:r>
          </w:p>
        </w:tc>
        <w:tc>
          <w:tcPr>
            <w:tcW w:w="8881" w:type="dxa"/>
          </w:tcPr>
          <w:p w:rsidR="006851EE" w:rsidRPr="00EC0919" w:rsidRDefault="006851EE" w:rsidP="00A76506">
            <w:pPr>
              <w:keepNext/>
              <w:keepLines/>
              <w:widowControl w:val="0"/>
              <w:suppressLineNumbers/>
              <w:suppressAutoHyphens/>
              <w:rPr>
                <w:b/>
              </w:rPr>
            </w:pPr>
            <w:r w:rsidRPr="00EC0919">
              <w:rPr>
                <w:b/>
              </w:rPr>
              <w:t>Наименование и описание объекта закупки</w:t>
            </w:r>
          </w:p>
        </w:tc>
      </w:tr>
      <w:tr w:rsidR="006851EE" w:rsidRPr="00A11CF0" w:rsidTr="002B2B85">
        <w:trPr>
          <w:trHeight w:val="2472"/>
        </w:trPr>
        <w:tc>
          <w:tcPr>
            <w:tcW w:w="10386" w:type="dxa"/>
            <w:gridSpan w:val="2"/>
          </w:tcPr>
          <w:p w:rsidR="005A5481" w:rsidRPr="00891A62" w:rsidRDefault="00156851" w:rsidP="005A5481">
            <w:r w:rsidRPr="00156851">
              <w:t xml:space="preserve">Наименование объекта закупки </w:t>
            </w:r>
            <w:r w:rsidRPr="004B2884">
              <w:t xml:space="preserve">- </w:t>
            </w:r>
            <w:r w:rsidR="004B2884" w:rsidRPr="004B2884">
              <w:t xml:space="preserve"> </w:t>
            </w:r>
            <w:r w:rsidR="00891A62" w:rsidRPr="00891A62">
              <w:t>поставку и запуск пружинонавивного станка с ЧПУ по объекту «Реконструкция и техническое перевооружение основного и вспомогательного производства специзделий с использованием высокоэффективного оборудования нового поколения  и осуществлением оптимизации производственных мощностей», ФКП «Научно-производственное объединение «Казанский завод точного машиностроения», г.Казань, Республика Татарстан (ФКП «НПО «КЗТМ») в 2021-2022г.г. Бюджетные инвестиции в объекты капитального строительства в рамках государственного оборонного заказа</w:t>
            </w:r>
          </w:p>
          <w:p w:rsidR="00A96F17" w:rsidRPr="00251E4E" w:rsidRDefault="00A96F17" w:rsidP="00251E4E">
            <w:pPr>
              <w:rPr>
                <w:b/>
                <w:bCs/>
              </w:rPr>
            </w:pPr>
            <w:r w:rsidRPr="005A5481">
              <w:rPr>
                <w:b/>
                <w:sz w:val="22"/>
                <w:szCs w:val="22"/>
              </w:rPr>
              <w:t xml:space="preserve"> </w:t>
            </w:r>
          </w:p>
          <w:p w:rsidR="00A96F17" w:rsidRDefault="0039320E" w:rsidP="0039320E">
            <w:pPr>
              <w:jc w:val="left"/>
            </w:pPr>
            <w:r w:rsidRPr="0039320E">
              <w:rPr>
                <w:b/>
                <w:bCs/>
              </w:rPr>
              <w:t xml:space="preserve">Сведения о связи с позицией плана-графика </w:t>
            </w:r>
            <w:r w:rsidR="00A96F17">
              <w:t xml:space="preserve"> </w:t>
            </w:r>
          </w:p>
          <w:p w:rsidR="001429FD" w:rsidRPr="005A5481" w:rsidRDefault="00A96F17" w:rsidP="0039320E">
            <w:pPr>
              <w:jc w:val="left"/>
              <w:rPr>
                <w:bCs/>
                <w:highlight w:val="yellow"/>
              </w:rPr>
            </w:pPr>
            <w:r w:rsidRPr="005A5481">
              <w:rPr>
                <w:bCs/>
                <w:highlight w:val="yellow"/>
              </w:rPr>
              <w:t xml:space="preserve">202103111000026001000991 </w:t>
            </w:r>
          </w:p>
          <w:p w:rsidR="00D435BD" w:rsidRPr="001429FD" w:rsidRDefault="00A96F17" w:rsidP="0039320E">
            <w:pPr>
              <w:jc w:val="left"/>
              <w:rPr>
                <w:bCs/>
              </w:rPr>
            </w:pPr>
            <w:r w:rsidRPr="005A5481">
              <w:rPr>
                <w:bCs/>
                <w:highlight w:val="yellow"/>
              </w:rPr>
              <w:t>(ИКЗ:211165400311416550100101610012841244)</w:t>
            </w:r>
          </w:p>
          <w:p w:rsidR="0039320E" w:rsidRPr="00D435BD" w:rsidRDefault="0039320E" w:rsidP="00B319EF">
            <w:pPr>
              <w:rPr>
                <w:bCs/>
                <w:color w:val="000000"/>
              </w:rPr>
            </w:pPr>
          </w:p>
          <w:p w:rsidR="00966217" w:rsidRPr="00966217" w:rsidRDefault="00966217" w:rsidP="00966217">
            <w:r w:rsidRPr="00966217">
              <w:rPr>
                <w:b/>
              </w:rPr>
              <w:t>Срок поставки:</w:t>
            </w:r>
            <w:r w:rsidRPr="00966217">
              <w:t xml:space="preserve"> </w:t>
            </w:r>
            <w:r w:rsidR="00891A62">
              <w:rPr>
                <w:color w:val="000000"/>
              </w:rPr>
              <w:t>в течение 18</w:t>
            </w:r>
            <w:r w:rsidRPr="00966217">
              <w:rPr>
                <w:color w:val="000000"/>
              </w:rPr>
              <w:t xml:space="preserve">0 календарных </w:t>
            </w:r>
            <w:r w:rsidRPr="00966217">
              <w:t xml:space="preserve">дней </w:t>
            </w:r>
            <w:r w:rsidRPr="00966217">
              <w:rPr>
                <w:color w:val="000000"/>
              </w:rPr>
              <w:t xml:space="preserve">с момента заключения контракта. </w:t>
            </w:r>
            <w:r w:rsidRPr="00966217">
              <w:t>Срок поставки включает время, затраченное Поставщиком на замену некачественного товара, не соответствующего условиям контракта.</w:t>
            </w:r>
          </w:p>
          <w:p w:rsidR="00966217" w:rsidRPr="00966217" w:rsidRDefault="00966217" w:rsidP="00966217">
            <w:pPr>
              <w:rPr>
                <w:rFonts w:eastAsia="Calibri"/>
                <w:shd w:val="clear" w:color="auto" w:fill="FFFFFF"/>
              </w:rPr>
            </w:pPr>
            <w:r w:rsidRPr="00966217">
              <w:rPr>
                <w:rFonts w:eastAsia="Calibri"/>
                <w:shd w:val="clear" w:color="auto" w:fill="FFFFFF"/>
              </w:rPr>
              <w:t>Поставка осуществляется в рабочие дни.</w:t>
            </w:r>
          </w:p>
          <w:p w:rsidR="00966217" w:rsidRPr="00966217" w:rsidRDefault="00966217" w:rsidP="00966217">
            <w:pPr>
              <w:rPr>
                <w:color w:val="000000"/>
              </w:rPr>
            </w:pPr>
            <w:r w:rsidRPr="00966217">
              <w:rPr>
                <w:rFonts w:eastAsia="Calibri"/>
                <w:b/>
                <w:shd w:val="clear" w:color="auto" w:fill="FFFFFF"/>
              </w:rPr>
              <w:t xml:space="preserve">Срок выполнения пуско-наладочных работ: </w:t>
            </w:r>
            <w:r w:rsidRPr="00966217">
              <w:rPr>
                <w:rFonts w:eastAsia="Calibri"/>
                <w:shd w:val="clear" w:color="auto" w:fill="FFFFFF"/>
              </w:rPr>
              <w:t xml:space="preserve">в течение 10 рабочих дней со дня подачи заявки Заказчиком. </w:t>
            </w:r>
            <w:r w:rsidRPr="00966217">
              <w:rPr>
                <w:color w:val="000000"/>
              </w:rPr>
              <w:t>Заявка может быть передана по факсу, электронной почте или иным способом, позволяющим определить дату ее получения Поставщиком.</w:t>
            </w:r>
          </w:p>
          <w:p w:rsidR="00FA7AD8" w:rsidRPr="00610628" w:rsidRDefault="00A96F17" w:rsidP="00966217">
            <w:r w:rsidRPr="00966217">
              <w:rPr>
                <w:rFonts w:eastAsia="Calibri"/>
                <w:b/>
                <w:lang w:eastAsia="en-US"/>
              </w:rPr>
              <w:t xml:space="preserve">Место поставки– </w:t>
            </w:r>
            <w:r w:rsidR="00966217" w:rsidRPr="00966217">
              <w:t>420108, Республика Татарстан, г. Казань, ул. М. Гафури, 71 ФКП «Научно-производственное объединение «Казанский завод точного машиностроения»</w:t>
            </w:r>
          </w:p>
        </w:tc>
      </w:tr>
      <w:tr w:rsidR="006851EE" w:rsidRPr="00A11CF0" w:rsidTr="002B2B85">
        <w:trPr>
          <w:trHeight w:val="293"/>
        </w:trPr>
        <w:tc>
          <w:tcPr>
            <w:tcW w:w="1505" w:type="dxa"/>
          </w:tcPr>
          <w:p w:rsidR="006851EE" w:rsidRPr="00A11CF0" w:rsidRDefault="006851EE" w:rsidP="00A76506">
            <w:pPr>
              <w:keepNext/>
              <w:keepLines/>
              <w:widowControl w:val="0"/>
              <w:suppressLineNumbers/>
              <w:suppressAutoHyphens/>
              <w:rPr>
                <w:b/>
              </w:rPr>
            </w:pPr>
            <w:r w:rsidRPr="00A11CF0">
              <w:rPr>
                <w:b/>
              </w:rPr>
              <w:t xml:space="preserve">Пункт </w:t>
            </w:r>
            <w:r w:rsidR="00AB02E8" w:rsidRPr="00A11CF0">
              <w:rPr>
                <w:b/>
              </w:rPr>
              <w:t>3</w:t>
            </w:r>
            <w:r w:rsidRPr="00A11CF0">
              <w:rPr>
                <w:b/>
              </w:rPr>
              <w:t>.</w:t>
            </w:r>
          </w:p>
        </w:tc>
        <w:tc>
          <w:tcPr>
            <w:tcW w:w="8881" w:type="dxa"/>
          </w:tcPr>
          <w:p w:rsidR="006851EE" w:rsidRPr="00A11CF0" w:rsidRDefault="006851EE" w:rsidP="00A76506">
            <w:pPr>
              <w:keepNext/>
              <w:keepLines/>
              <w:widowControl w:val="0"/>
              <w:suppressLineNumbers/>
              <w:suppressAutoHyphens/>
              <w:ind w:left="78"/>
              <w:rPr>
                <w:b/>
              </w:rPr>
            </w:pPr>
            <w:r w:rsidRPr="00A11CF0">
              <w:rPr>
                <w:b/>
              </w:rPr>
              <w:t xml:space="preserve">Начальная (максимальная) цена контракта </w:t>
            </w:r>
          </w:p>
        </w:tc>
      </w:tr>
      <w:tr w:rsidR="006851EE" w:rsidRPr="00A11CF0" w:rsidTr="002B2B85">
        <w:trPr>
          <w:trHeight w:val="316"/>
        </w:trPr>
        <w:tc>
          <w:tcPr>
            <w:tcW w:w="10386" w:type="dxa"/>
            <w:gridSpan w:val="2"/>
          </w:tcPr>
          <w:p w:rsidR="00A96F17" w:rsidRDefault="00891A62" w:rsidP="00D375B4">
            <w:pPr>
              <w:contextualSpacing/>
              <w:jc w:val="left"/>
              <w:rPr>
                <w:rFonts w:eastAsia="Calibri"/>
                <w:b/>
                <w:szCs w:val="22"/>
                <w:lang w:eastAsia="en-US"/>
              </w:rPr>
            </w:pPr>
            <w:r>
              <w:rPr>
                <w:rFonts w:eastAsia="Calibri"/>
                <w:b/>
                <w:szCs w:val="22"/>
                <w:lang w:eastAsia="en-US"/>
              </w:rPr>
              <w:t>4 738</w:t>
            </w:r>
            <w:r w:rsidR="00971DAA" w:rsidRPr="00971DAA">
              <w:rPr>
                <w:rFonts w:eastAsia="Calibri"/>
                <w:b/>
                <w:szCs w:val="22"/>
                <w:lang w:eastAsia="en-US"/>
              </w:rPr>
              <w:t xml:space="preserve"> </w:t>
            </w:r>
            <w:r>
              <w:rPr>
                <w:rFonts w:eastAsia="Calibri"/>
                <w:b/>
                <w:szCs w:val="22"/>
                <w:lang w:eastAsia="en-US"/>
              </w:rPr>
              <w:t>99</w:t>
            </w:r>
            <w:r w:rsidR="00971DAA" w:rsidRPr="00971DAA">
              <w:rPr>
                <w:rFonts w:eastAsia="Calibri"/>
                <w:b/>
                <w:szCs w:val="22"/>
                <w:lang w:eastAsia="en-US"/>
              </w:rPr>
              <w:t>0</w:t>
            </w:r>
            <w:r w:rsidR="00A96F17" w:rsidRPr="00971DAA">
              <w:rPr>
                <w:rFonts w:eastAsia="Calibri"/>
                <w:b/>
                <w:szCs w:val="22"/>
                <w:lang w:eastAsia="en-US"/>
              </w:rPr>
              <w:t xml:space="preserve"> рублей 00 копеек</w:t>
            </w:r>
            <w:r w:rsidR="00A96F17" w:rsidRPr="00A96F17">
              <w:rPr>
                <w:rFonts w:eastAsia="Calibri"/>
                <w:b/>
                <w:szCs w:val="22"/>
                <w:lang w:eastAsia="en-US"/>
              </w:rPr>
              <w:t xml:space="preserve"> </w:t>
            </w:r>
          </w:p>
          <w:p w:rsidR="00287CF7" w:rsidRPr="005E6463" w:rsidRDefault="00A96F17" w:rsidP="005E6463">
            <w:pPr>
              <w:tabs>
                <w:tab w:val="num" w:pos="525"/>
              </w:tabs>
              <w:contextualSpacing/>
              <w:rPr>
                <w:rFonts w:eastAsia="Calibri"/>
                <w:lang w:eastAsia="en-US"/>
              </w:rPr>
            </w:pPr>
            <w:r w:rsidRPr="00A96F17">
              <w:rPr>
                <w:rFonts w:eastAsia="Calibri"/>
                <w:szCs w:val="22"/>
                <w:lang w:eastAsia="en-US"/>
              </w:rPr>
              <w:t>Цена контракта включает в себя все возможные расходы Поставщика, связанные с исполнением условий контракта, в том числе доставку, раз</w:t>
            </w:r>
            <w:r>
              <w:rPr>
                <w:rFonts w:eastAsia="Calibri"/>
                <w:szCs w:val="22"/>
                <w:lang w:eastAsia="en-US"/>
              </w:rPr>
              <w:t xml:space="preserve">грузочно-погрузочные работы, до </w:t>
            </w:r>
            <w:r w:rsidRPr="00A96F17">
              <w:rPr>
                <w:rFonts w:eastAsia="Calibri"/>
                <w:szCs w:val="22"/>
                <w:lang w:eastAsia="en-US"/>
              </w:rPr>
              <w:t>места указанного Заказчиком, сборку,</w:t>
            </w:r>
            <w:r w:rsidR="00811112">
              <w:rPr>
                <w:rFonts w:eastAsia="Calibri"/>
                <w:szCs w:val="22"/>
                <w:lang w:eastAsia="en-US"/>
              </w:rPr>
              <w:t xml:space="preserve"> пуско-наладочные работы</w:t>
            </w:r>
            <w:r w:rsidR="001F1A30">
              <w:rPr>
                <w:rFonts w:eastAsia="Calibri"/>
                <w:szCs w:val="22"/>
                <w:lang w:eastAsia="en-US"/>
              </w:rPr>
              <w:t xml:space="preserve"> и монтаж,</w:t>
            </w:r>
            <w:r w:rsidR="009669FA">
              <w:rPr>
                <w:color w:val="000000"/>
              </w:rPr>
              <w:t xml:space="preserve"> проведение инструктажей</w:t>
            </w:r>
            <w:r w:rsidR="009669FA">
              <w:rPr>
                <w:rFonts w:eastAsia="Calibri"/>
                <w:szCs w:val="22"/>
                <w:lang w:eastAsia="en-US"/>
              </w:rPr>
              <w:t>,</w:t>
            </w:r>
            <w:r w:rsidRPr="00A96F17">
              <w:rPr>
                <w:rFonts w:eastAsia="Calibri"/>
                <w:szCs w:val="22"/>
                <w:lang w:eastAsia="en-US"/>
              </w:rPr>
              <w:t xml:space="preserve"> а также оплату налогов и других обязательных платежей в соответствии с законодательством Российской Федерации</w:t>
            </w:r>
          </w:p>
        </w:tc>
      </w:tr>
      <w:tr w:rsidR="006851EE" w:rsidRPr="00A11CF0" w:rsidTr="002B2B85">
        <w:trPr>
          <w:trHeight w:val="250"/>
        </w:trPr>
        <w:tc>
          <w:tcPr>
            <w:tcW w:w="1505" w:type="dxa"/>
          </w:tcPr>
          <w:p w:rsidR="006851EE" w:rsidRPr="00F53557" w:rsidRDefault="006851EE" w:rsidP="00A76506">
            <w:pPr>
              <w:keepNext/>
              <w:keepLines/>
              <w:widowControl w:val="0"/>
              <w:suppressLineNumbers/>
              <w:suppressAutoHyphens/>
              <w:rPr>
                <w:b/>
              </w:rPr>
            </w:pPr>
            <w:r w:rsidRPr="00F53557">
              <w:rPr>
                <w:b/>
              </w:rPr>
              <w:t xml:space="preserve">Пункт </w:t>
            </w:r>
            <w:r w:rsidR="00AB02E8" w:rsidRPr="00F53557">
              <w:rPr>
                <w:b/>
              </w:rPr>
              <w:t>4.</w:t>
            </w:r>
          </w:p>
        </w:tc>
        <w:tc>
          <w:tcPr>
            <w:tcW w:w="8881" w:type="dxa"/>
          </w:tcPr>
          <w:p w:rsidR="006851EE" w:rsidRPr="00F53557" w:rsidRDefault="006851EE" w:rsidP="00784A5D">
            <w:pPr>
              <w:keepNext/>
              <w:keepLines/>
              <w:widowControl w:val="0"/>
              <w:suppressLineNumbers/>
              <w:suppressAutoHyphens/>
              <w:rPr>
                <w:b/>
              </w:rPr>
            </w:pPr>
            <w:r w:rsidRPr="00F53557">
              <w:rPr>
                <w:b/>
              </w:rPr>
              <w:t xml:space="preserve">Источник финансирования закупки, </w:t>
            </w:r>
            <w:r w:rsidR="0030407F" w:rsidRPr="00F53557">
              <w:rPr>
                <w:b/>
              </w:rPr>
              <w:t xml:space="preserve">форма, срок и порядок </w:t>
            </w:r>
            <w:r w:rsidR="0030407F" w:rsidRPr="00F53557">
              <w:rPr>
                <w:b/>
              </w:rPr>
              <w:br/>
              <w:t xml:space="preserve">оплаты </w:t>
            </w:r>
            <w:r w:rsidR="006E0137" w:rsidRPr="00F53557">
              <w:rPr>
                <w:b/>
              </w:rPr>
              <w:t>контракта:</w:t>
            </w:r>
            <w:r w:rsidR="006E0137" w:rsidRPr="00F53557">
              <w:t xml:space="preserve">  </w:t>
            </w:r>
            <w:r w:rsidR="0030407F" w:rsidRPr="00F53557">
              <w:t xml:space="preserve">  </w:t>
            </w:r>
          </w:p>
        </w:tc>
      </w:tr>
      <w:tr w:rsidR="006851EE" w:rsidRPr="00A11CF0" w:rsidTr="002B2B85">
        <w:trPr>
          <w:trHeight w:val="274"/>
        </w:trPr>
        <w:tc>
          <w:tcPr>
            <w:tcW w:w="10386" w:type="dxa"/>
            <w:gridSpan w:val="2"/>
          </w:tcPr>
          <w:tbl>
            <w:tblPr>
              <w:tblW w:w="10170" w:type="dxa"/>
              <w:tblLook w:val="04A0" w:firstRow="1" w:lastRow="0" w:firstColumn="1" w:lastColumn="0" w:noHBand="0" w:noVBand="1"/>
            </w:tblPr>
            <w:tblGrid>
              <w:gridCol w:w="10170"/>
            </w:tblGrid>
            <w:tr w:rsidR="008B78B9" w:rsidRPr="008B78B9" w:rsidTr="008B78B9">
              <w:tc>
                <w:tcPr>
                  <w:tcW w:w="10170" w:type="dxa"/>
                </w:tcPr>
                <w:p w:rsidR="00034BB0" w:rsidRPr="005A5481" w:rsidRDefault="005A5481" w:rsidP="00172381">
                  <w:pPr>
                    <w:framePr w:hSpace="180" w:wrap="around" w:vAnchor="text" w:hAnchor="margin" w:xAlign="center" w:y="100"/>
                    <w:widowControl w:val="0"/>
                    <w:tabs>
                      <w:tab w:val="num" w:pos="993"/>
                    </w:tabs>
                    <w:suppressAutoHyphens/>
                    <w:autoSpaceDE w:val="0"/>
                    <w:ind w:left="-108"/>
                  </w:pPr>
                  <w:r w:rsidRPr="005A5481">
                    <w:rPr>
                      <w:rFonts w:eastAsia="Calibri"/>
                      <w:bCs/>
                      <w:spacing w:val="1"/>
                    </w:rPr>
                    <w:t>Источник финансирования: федеральный бюджет</w:t>
                  </w:r>
                  <w:r w:rsidR="00A96F17" w:rsidRPr="005A5481">
                    <w:rPr>
                      <w:rFonts w:eastAsia="Calibri"/>
                      <w:bCs/>
                      <w:spacing w:val="1"/>
                    </w:rPr>
                    <w:t>.</w:t>
                  </w:r>
                </w:p>
              </w:tc>
            </w:tr>
            <w:tr w:rsidR="008B78B9" w:rsidRPr="008B78B9" w:rsidTr="008046E4">
              <w:trPr>
                <w:trHeight w:val="906"/>
              </w:trPr>
              <w:tc>
                <w:tcPr>
                  <w:tcW w:w="10170" w:type="dxa"/>
                </w:tcPr>
                <w:p w:rsidR="0096262B" w:rsidRPr="008C4B0D" w:rsidRDefault="0096262B" w:rsidP="0096262B">
                  <w:pPr>
                    <w:framePr w:hSpace="180" w:wrap="around" w:vAnchor="text" w:hAnchor="margin" w:xAlign="center" w:y="100"/>
                    <w:widowControl w:val="0"/>
                    <w:rPr>
                      <w:rFonts w:eastAsia="Calibri"/>
                    </w:rPr>
                  </w:pPr>
                  <w:r w:rsidRPr="00FE1F7D">
                    <w:rPr>
                      <w:rFonts w:eastAsia="Calibri"/>
                    </w:rPr>
                    <w:t xml:space="preserve">С учетом Постановлений Правительства Российской Федерации: </w:t>
                  </w:r>
                  <w:r w:rsidRPr="00FE1F7D">
                    <w:t>от 18 декабря 2020 г. N 2153 “Об утверждении Правил казначейского сопровождения средств государственного оборонного заказа в валюте Российской Федерации в случаях, предусмотренных Федеральным законом "О федеральном бюджете на 2021 год и на плановый период 2022 и 2023 годов"</w:t>
                  </w:r>
                  <w:r w:rsidRPr="00FE1F7D">
                    <w:rPr>
                      <w:rFonts w:eastAsia="Calibri"/>
                    </w:rPr>
                    <w:t xml:space="preserve">; от 09.декабря 2017 г. № 1496 «О мерах по обеспечению исполнения федерального бюджета»; </w:t>
                  </w:r>
                  <w:r w:rsidRPr="00FE1F7D">
                    <w:rPr>
                      <w:bCs/>
                      <w:kern w:val="36"/>
                    </w:rPr>
                    <w:t xml:space="preserve">09.12.2020 N 2050  "Об особенностях реализации Федерального закона "О федеральном бюджете на 2021 год и на плановый период 2022 и 2023 годов", </w:t>
                  </w:r>
                  <w:r w:rsidRPr="00FE1F7D">
                    <w:rPr>
                      <w:rFonts w:eastAsia="Calibri"/>
                    </w:rPr>
                    <w:t xml:space="preserve"> </w:t>
                  </w:r>
                  <w:r w:rsidRPr="003E1C1A">
                    <w:rPr>
                      <w:rFonts w:eastAsia="Calibri"/>
                    </w:rPr>
                    <w:t>предусмотрен авансовые платежи: в 2021 году</w:t>
                  </w:r>
                  <w:r>
                    <w:rPr>
                      <w:rFonts w:eastAsia="Calibri"/>
                    </w:rPr>
                    <w:t xml:space="preserve"> -</w:t>
                  </w:r>
                  <w:r w:rsidRPr="003E1C1A">
                    <w:rPr>
                      <w:rFonts w:eastAsia="Calibri"/>
                    </w:rPr>
                    <w:t xml:space="preserve"> в размере 18% от суммы контракта,</w:t>
                  </w:r>
                  <w:r>
                    <w:rPr>
                      <w:rFonts w:eastAsia="Calibri"/>
                    </w:rPr>
                    <w:t>; в 2022 году – в размере 62% от суммы контракта.</w:t>
                  </w:r>
                  <w:r w:rsidRPr="003E1C1A">
                    <w:rPr>
                      <w:rFonts w:eastAsia="Calibri"/>
                    </w:rPr>
                    <w:t xml:space="preserve"> </w:t>
                  </w:r>
                  <w:r w:rsidRPr="008C4B0D">
                    <w:rPr>
                      <w:rFonts w:eastAsia="Calibri"/>
                    </w:rPr>
                    <w:t>Платеж осуществляется в течение 10 рабочих дней после подписания настоящего Контракта при наличии у Поставщика открытого лицевого счета</w:t>
                  </w:r>
                  <w:r w:rsidRPr="008C4B0D">
                    <w:rPr>
                      <w:rFonts w:eastAsia="Calibri"/>
                      <w:lang w:eastAsia="en-US"/>
                    </w:rPr>
                    <w:t xml:space="preserve">, открытых Сторонами в территориальных органах Федерального казначейства, </w:t>
                  </w:r>
                  <w:r w:rsidRPr="002638A2">
                    <w:rPr>
                      <w:rFonts w:eastAsia="Calibri"/>
                      <w:lang w:eastAsia="en-US"/>
                    </w:rPr>
                    <w:t xml:space="preserve">с соблюдением обязательной процедуры согласно пункту </w:t>
                  </w:r>
                  <w:r w:rsidRPr="002638A2">
                    <w:rPr>
                      <w:rFonts w:eastAsia="Calibri"/>
                    </w:rPr>
                    <w:t>2.15 Контракта</w:t>
                  </w:r>
                  <w:r w:rsidRPr="002638A2">
                    <w:rPr>
                      <w:rFonts w:eastAsia="Calibri"/>
                      <w:lang w:eastAsia="en-US"/>
                    </w:rPr>
                    <w:t>,</w:t>
                  </w:r>
                  <w:r w:rsidRPr="008C4B0D">
                    <w:rPr>
                      <w:rFonts w:eastAsia="Calibri"/>
                      <w:lang w:eastAsia="en-US"/>
                    </w:rPr>
                    <w:t xml:space="preserve"> при условии поступления денежных средств на счет территориального органа Федерального казначейства, в котором открыт лицевой счет Заказчика, с обязательным проставлением в платёжном документе идентификатора государственного </w:t>
                  </w:r>
                  <w:r>
                    <w:rPr>
                      <w:rFonts w:eastAsia="Calibri"/>
                    </w:rPr>
                    <w:t>Контракта.</w:t>
                  </w:r>
                </w:p>
                <w:p w:rsidR="0096262B" w:rsidRPr="00FE1F7D" w:rsidRDefault="0096262B" w:rsidP="0096262B">
                  <w:pPr>
                    <w:framePr w:hSpace="180" w:wrap="around" w:vAnchor="text" w:hAnchor="margin" w:xAlign="center" w:y="100"/>
                    <w:widowControl w:val="0"/>
                  </w:pPr>
                  <w:r w:rsidRPr="00FE1F7D">
                    <w:rPr>
                      <w:color w:val="000000"/>
                      <w:spacing w:val="-3"/>
                    </w:rPr>
                    <w:t xml:space="preserve">Окончательная оплата по настоящему </w:t>
                  </w:r>
                  <w:r w:rsidRPr="001A444C">
                    <w:rPr>
                      <w:color w:val="000000"/>
                      <w:spacing w:val="-3"/>
                    </w:rPr>
                    <w:t xml:space="preserve">Контракту производится после поставки товара на основании комплекта документов </w:t>
                  </w:r>
                  <w:r w:rsidRPr="001A444C">
                    <w:rPr>
                      <w:rFonts w:eastAsia="Calibri"/>
                    </w:rPr>
                    <w:t>(товарно-транспортная накладная, счет-фактура</w:t>
                  </w:r>
                  <w:r w:rsidRPr="001A444C">
                    <w:rPr>
                      <w:rFonts w:eastAsia="Calibri"/>
                      <w:vertAlign w:val="superscript"/>
                    </w:rPr>
                    <w:footnoteReference w:id="1"/>
                  </w:r>
                  <w:r w:rsidRPr="001A444C">
                    <w:rPr>
                      <w:rFonts w:eastAsia="Calibri"/>
                    </w:rPr>
                    <w:t>, счет на оплату, относящиеся к товару документы (паспорт, руководство по эксплуатации, копии сертификатов качества, лицензий, сертификат происхождения) необходимые при использовании товара по его назначению, в случае, если необходимость представления указанных документов предусмотрена законодательством РФ), а также Акт приема-передачи товара</w:t>
                  </w:r>
                  <w:r>
                    <w:rPr>
                      <w:rFonts w:eastAsia="Calibri"/>
                    </w:rPr>
                    <w:t xml:space="preserve">,  обоюдно подписанного, в течение </w:t>
                  </w:r>
                  <w:r w:rsidRPr="00FE1F7D">
                    <w:rPr>
                      <w:color w:val="000000"/>
                      <w:spacing w:val="-3"/>
                    </w:rPr>
                    <w:t xml:space="preserve">10 рабочих дней с даты подписания Заказчиком Акта приема-передачи товара, а в случае направления приемочных документов с использованием единой информационной системы в сфере закупок в виде структурированного документа о приемке с приложением счёта Поставщика, в течение 10 рабочих дней с даты подписания </w:t>
                  </w:r>
                  <w:r>
                    <w:rPr>
                      <w:color w:val="000000"/>
                      <w:spacing w:val="-3"/>
                    </w:rPr>
                    <w:t xml:space="preserve">Заказчиком документа о приемке </w:t>
                  </w:r>
                  <w:r w:rsidRPr="00FE1F7D">
                    <w:rPr>
                      <w:color w:val="000000"/>
                      <w:spacing w:val="-3"/>
                    </w:rPr>
                    <w:t>в единой информационной системе в сфере закупок</w:t>
                  </w:r>
                  <w:r w:rsidRPr="00FE1F7D">
                    <w:t>. Оплата происходит путем перечисления денежных средств на лицевой счет, открытый Поставщиком в территориальном органе Федерального казначейства.</w:t>
                  </w:r>
                </w:p>
                <w:p w:rsidR="0096262B" w:rsidRPr="00FE1F7D" w:rsidRDefault="0096262B" w:rsidP="0096262B">
                  <w:pPr>
                    <w:framePr w:hSpace="180" w:wrap="around" w:vAnchor="text" w:hAnchor="margin" w:xAlign="center" w:y="100"/>
                    <w:widowControl w:val="0"/>
                    <w:rPr>
                      <w:rFonts w:eastAsia="Calibri"/>
                    </w:rPr>
                  </w:pPr>
                  <w:r w:rsidRPr="00FE1F7D">
                    <w:rPr>
                      <w:rFonts w:eastAsia="Calibri"/>
                    </w:rPr>
                    <w:t>Выплата аванса при исполнении контракта, заключенного с участником закупки, указанным в части 1 или 2 статьи 37 Федерального закона 44-ФЗ, не допускается.</w:t>
                  </w:r>
                </w:p>
                <w:p w:rsidR="00744189" w:rsidRPr="002522F8" w:rsidRDefault="00744189" w:rsidP="0096262B">
                  <w:pPr>
                    <w:framePr w:hSpace="180" w:wrap="around" w:vAnchor="text" w:hAnchor="margin" w:xAlign="center" w:y="100"/>
                    <w:widowControl w:val="0"/>
                    <w:tabs>
                      <w:tab w:val="num" w:pos="993"/>
                    </w:tabs>
                    <w:autoSpaceDE w:val="0"/>
                    <w:ind w:left="-108" w:firstLine="108"/>
                    <w:rPr>
                      <w:rFonts w:eastAsia="Calibri"/>
                      <w:lang w:eastAsia="ar-SA"/>
                    </w:rPr>
                  </w:pPr>
                </w:p>
              </w:tc>
            </w:tr>
          </w:tbl>
          <w:p w:rsidR="00287CF7" w:rsidRPr="007F7C79" w:rsidRDefault="00287CF7" w:rsidP="00CF1988">
            <w:pPr>
              <w:widowControl w:val="0"/>
              <w:tabs>
                <w:tab w:val="num" w:pos="993"/>
              </w:tabs>
              <w:suppressAutoHyphens/>
              <w:autoSpaceDE w:val="0"/>
              <w:rPr>
                <w:rFonts w:eastAsia="Calibri"/>
                <w:lang w:eastAsia="ar-SA"/>
              </w:rPr>
            </w:pPr>
          </w:p>
        </w:tc>
      </w:tr>
      <w:tr w:rsidR="006851EE" w:rsidRPr="00A11CF0" w:rsidTr="002B2B85">
        <w:trPr>
          <w:trHeight w:val="256"/>
        </w:trPr>
        <w:tc>
          <w:tcPr>
            <w:tcW w:w="1505" w:type="dxa"/>
          </w:tcPr>
          <w:p w:rsidR="006851EE" w:rsidRPr="00A11CF0" w:rsidRDefault="006851EE" w:rsidP="00A76506">
            <w:pPr>
              <w:keepNext/>
              <w:keepLines/>
              <w:widowControl w:val="0"/>
              <w:suppressLineNumbers/>
              <w:suppressAutoHyphens/>
              <w:rPr>
                <w:b/>
              </w:rPr>
            </w:pPr>
            <w:r w:rsidRPr="00A11CF0">
              <w:rPr>
                <w:b/>
              </w:rPr>
              <w:t xml:space="preserve">Пункт </w:t>
            </w:r>
            <w:r w:rsidR="00AB02E8" w:rsidRPr="00A11CF0">
              <w:rPr>
                <w:b/>
              </w:rPr>
              <w:t>5</w:t>
            </w:r>
            <w:r w:rsidRPr="00A11CF0">
              <w:rPr>
                <w:b/>
              </w:rPr>
              <w:t>.</w:t>
            </w:r>
          </w:p>
        </w:tc>
        <w:tc>
          <w:tcPr>
            <w:tcW w:w="8881" w:type="dxa"/>
          </w:tcPr>
          <w:p w:rsidR="006851EE" w:rsidRPr="00A11CF0" w:rsidRDefault="006851EE" w:rsidP="00A76506">
            <w:pPr>
              <w:keepNext/>
              <w:keepLines/>
              <w:widowControl w:val="0"/>
              <w:suppressLineNumbers/>
              <w:suppressAutoHyphens/>
              <w:rPr>
                <w:b/>
              </w:rPr>
            </w:pPr>
            <w:r w:rsidRPr="00A11CF0">
              <w:rPr>
                <w:b/>
                <w:bCs/>
              </w:rPr>
              <w:t>Адрес электронной площадки в информационно-</w:t>
            </w:r>
            <w:r w:rsidR="00DD5CE2" w:rsidRPr="00A11CF0">
              <w:rPr>
                <w:b/>
                <w:bCs/>
              </w:rPr>
              <w:t>телекоммуникационной сети «Интернет»</w:t>
            </w:r>
          </w:p>
        </w:tc>
      </w:tr>
      <w:tr w:rsidR="006851EE" w:rsidRPr="00A11CF0" w:rsidTr="002B2B85">
        <w:trPr>
          <w:trHeight w:val="395"/>
        </w:trPr>
        <w:tc>
          <w:tcPr>
            <w:tcW w:w="10386" w:type="dxa"/>
            <w:gridSpan w:val="2"/>
          </w:tcPr>
          <w:p w:rsidR="006851EE" w:rsidRPr="00A11CF0" w:rsidRDefault="00CB369B" w:rsidP="00A76506">
            <w:pPr>
              <w:keepNext/>
              <w:keepLines/>
              <w:widowControl w:val="0"/>
              <w:rPr>
                <w:b/>
              </w:rPr>
            </w:pPr>
            <w:r w:rsidRPr="00A11CF0">
              <w:rPr>
                <w:b/>
                <w:lang w:val="en-US"/>
              </w:rPr>
              <w:t>zakazrf</w:t>
            </w:r>
            <w:r w:rsidRPr="00A11CF0">
              <w:rPr>
                <w:b/>
              </w:rPr>
              <w:t>.</w:t>
            </w:r>
            <w:r w:rsidRPr="00A11CF0">
              <w:rPr>
                <w:b/>
                <w:lang w:val="en-US"/>
              </w:rPr>
              <w:t>ru</w:t>
            </w:r>
          </w:p>
        </w:tc>
      </w:tr>
      <w:tr w:rsidR="006851EE" w:rsidRPr="00A11CF0" w:rsidTr="002B2B85">
        <w:trPr>
          <w:trHeight w:val="350"/>
        </w:trPr>
        <w:tc>
          <w:tcPr>
            <w:tcW w:w="1505" w:type="dxa"/>
          </w:tcPr>
          <w:p w:rsidR="006851EE" w:rsidRPr="00A11CF0" w:rsidRDefault="00CB369B" w:rsidP="00A76506">
            <w:pPr>
              <w:keepNext/>
              <w:keepLines/>
              <w:widowControl w:val="0"/>
              <w:rPr>
                <w:b/>
              </w:rPr>
            </w:pPr>
            <w:r w:rsidRPr="00A11CF0">
              <w:rPr>
                <w:b/>
              </w:rPr>
              <w:t>Пункт 6.</w:t>
            </w:r>
          </w:p>
        </w:tc>
        <w:tc>
          <w:tcPr>
            <w:tcW w:w="8881" w:type="dxa"/>
          </w:tcPr>
          <w:p w:rsidR="006851EE" w:rsidRPr="00A11CF0" w:rsidRDefault="006851EE" w:rsidP="00A76506">
            <w:pPr>
              <w:keepNext/>
              <w:keepLines/>
              <w:widowControl w:val="0"/>
            </w:pPr>
            <w:r w:rsidRPr="00A11CF0">
              <w:rPr>
                <w:b/>
              </w:rPr>
              <w:t xml:space="preserve">Обеспечение </w:t>
            </w:r>
            <w:r w:rsidR="00903913" w:rsidRPr="00A11CF0">
              <w:rPr>
                <w:b/>
              </w:rPr>
              <w:t xml:space="preserve">заявки </w:t>
            </w:r>
            <w:r w:rsidR="00903913" w:rsidRPr="00A11CF0">
              <w:t>на</w:t>
            </w:r>
            <w:r w:rsidRPr="00A11CF0">
              <w:rPr>
                <w:b/>
              </w:rPr>
              <w:t xml:space="preserve"> участие в электронном аукционе</w:t>
            </w:r>
          </w:p>
        </w:tc>
      </w:tr>
      <w:tr w:rsidR="006851EE" w:rsidRPr="00A11CF0" w:rsidTr="002B2B85">
        <w:trPr>
          <w:trHeight w:val="350"/>
        </w:trPr>
        <w:tc>
          <w:tcPr>
            <w:tcW w:w="10386" w:type="dxa"/>
            <w:gridSpan w:val="2"/>
          </w:tcPr>
          <w:p w:rsidR="00D63B83" w:rsidRPr="00E626C2" w:rsidRDefault="00D63B83" w:rsidP="00D63B83">
            <w:pPr>
              <w:autoSpaceDE w:val="0"/>
              <w:autoSpaceDN w:val="0"/>
            </w:pPr>
            <w:r w:rsidRPr="00E4615A">
              <w:t xml:space="preserve">Размер обеспечения </w:t>
            </w:r>
            <w:r w:rsidRPr="003D1EAC">
              <w:t xml:space="preserve">заявки составляет </w:t>
            </w:r>
            <w:r w:rsidR="002E471D">
              <w:t>47</w:t>
            </w:r>
            <w:r w:rsidRPr="00D57FB7">
              <w:t xml:space="preserve"> </w:t>
            </w:r>
            <w:r w:rsidR="002E471D">
              <w:t>389 рублей 9</w:t>
            </w:r>
            <w:r w:rsidRPr="00D57FB7">
              <w:t>0 копеек, что составляет 1% от</w:t>
            </w:r>
            <w:r w:rsidRPr="003D1EAC">
              <w:t xml:space="preserve"> начальной (максимальной) цены контракта.</w:t>
            </w:r>
            <w:r w:rsidRPr="00E626C2">
              <w:t xml:space="preserve"> </w:t>
            </w:r>
          </w:p>
          <w:p w:rsidR="00BE28F2" w:rsidRPr="00A11CF0" w:rsidRDefault="00D63B83" w:rsidP="00D63B83">
            <w:pPr>
              <w:keepNext/>
              <w:keepLines/>
            </w:pPr>
            <w:r w:rsidRPr="00E626C2">
              <w:rPr>
                <w:rFonts w:eastAsia="Calibri"/>
              </w:rPr>
              <w:t>Обеспечение заявки на участие в аукционе может предоставляться участником закупки в виде денежных средств или банковской гарантии</w:t>
            </w:r>
            <w:r w:rsidRPr="00E4615A">
              <w:rPr>
                <w:rFonts w:eastAsia="Calibri"/>
              </w:rPr>
              <w:t xml:space="preserve">. Выбор способа обеспечения заявки на участие в аукционе осуществляется участником закупки. </w:t>
            </w:r>
            <w:r w:rsidRPr="00E4615A">
              <w:t xml:space="preserve">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w:t>
            </w:r>
            <w:r w:rsidRPr="00E4615A">
              <w:rPr>
                <w:rFonts w:eastAsia="Calibri"/>
              </w:rPr>
              <w:t>Банковская гарантия, выданная участнику закупки банком для целей обеспечения заявки на участие в аукционе, должна соответствовать требованиям статьи 45</w:t>
            </w:r>
            <w:r w:rsidRPr="00E4615A">
              <w:rPr>
                <w:iCs/>
                <w:spacing w:val="3"/>
              </w:rPr>
              <w:t xml:space="preserve"> Федерального закона</w:t>
            </w:r>
            <w:r w:rsidRPr="00E4615A">
              <w:t xml:space="preserve"> </w:t>
            </w:r>
            <w:r w:rsidRPr="00E4615A">
              <w:rPr>
                <w:iCs/>
                <w:spacing w:val="3"/>
              </w:rPr>
              <w:t xml:space="preserve">от 05.04.2013 № 44-ФЗ «О контрактной </w:t>
            </w:r>
            <w:r w:rsidRPr="00E4615A">
              <w:rPr>
                <w:iCs/>
                <w:spacing w:val="9"/>
              </w:rPr>
              <w:t xml:space="preserve">системе в сфере закупок товаров, работ, услуг для обеспечения государственных и </w:t>
            </w:r>
            <w:r w:rsidRPr="00E4615A">
              <w:rPr>
                <w:iCs/>
                <w:spacing w:val="4"/>
              </w:rPr>
              <w:t xml:space="preserve">муниципальных нужд» (далее - </w:t>
            </w:r>
            <w:r w:rsidRPr="00E4615A">
              <w:rPr>
                <w:rFonts w:eastAsia="Calibri"/>
              </w:rPr>
              <w:t>Закон</w:t>
            </w:r>
            <w:r w:rsidRPr="00E4615A">
              <w:t xml:space="preserve"> о контрактной системе)</w:t>
            </w:r>
            <w:r w:rsidRPr="00E4615A">
              <w:rPr>
                <w:rFonts w:eastAsia="Calibri"/>
              </w:rPr>
              <w:t>.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tc>
      </w:tr>
      <w:tr w:rsidR="008E5205" w:rsidRPr="00A11CF0" w:rsidTr="002B2B85">
        <w:trPr>
          <w:trHeight w:val="350"/>
        </w:trPr>
        <w:tc>
          <w:tcPr>
            <w:tcW w:w="1505" w:type="dxa"/>
          </w:tcPr>
          <w:p w:rsidR="008E5205" w:rsidRPr="00A11CF0" w:rsidRDefault="008E5205" w:rsidP="00A76506">
            <w:pPr>
              <w:keepNext/>
              <w:keepLines/>
            </w:pPr>
            <w:r w:rsidRPr="00A11CF0">
              <w:rPr>
                <w:b/>
              </w:rPr>
              <w:t>Пункт 7.</w:t>
            </w:r>
          </w:p>
        </w:tc>
        <w:tc>
          <w:tcPr>
            <w:tcW w:w="8881" w:type="dxa"/>
          </w:tcPr>
          <w:p w:rsidR="008E5205" w:rsidRPr="00A11CF0" w:rsidRDefault="005972E2" w:rsidP="00A76506">
            <w:pPr>
              <w:keepNext/>
              <w:keepLines/>
              <w:rPr>
                <w:b/>
              </w:rPr>
            </w:pPr>
            <w:r w:rsidRPr="005972E2">
              <w:rPr>
                <w:b/>
              </w:rPr>
              <w:t>Порядок подачи заявок на участие в электронном аукционе (установлен статьей 66 З</w:t>
            </w:r>
            <w:r w:rsidRPr="005972E2">
              <w:rPr>
                <w:b/>
                <w:bCs/>
              </w:rPr>
              <w:t xml:space="preserve">акона </w:t>
            </w:r>
            <w:r w:rsidRPr="005972E2">
              <w:rPr>
                <w:b/>
              </w:rPr>
              <w:t>о контрактной системе)</w:t>
            </w:r>
          </w:p>
        </w:tc>
      </w:tr>
      <w:tr w:rsidR="00AE21D5" w:rsidRPr="00A11CF0" w:rsidTr="002B2B85">
        <w:trPr>
          <w:trHeight w:val="350"/>
        </w:trPr>
        <w:tc>
          <w:tcPr>
            <w:tcW w:w="10386" w:type="dxa"/>
            <w:gridSpan w:val="2"/>
          </w:tcPr>
          <w:p w:rsidR="005972E2" w:rsidRPr="005972E2" w:rsidRDefault="005972E2" w:rsidP="005972E2">
            <w:pPr>
              <w:keepNext/>
              <w:keepLines/>
              <w:autoSpaceDE w:val="0"/>
              <w:autoSpaceDN w:val="0"/>
              <w:adjustRightInd w:val="0"/>
              <w:rPr>
                <w:rFonts w:eastAsia="Calibri"/>
                <w:bCs/>
              </w:rPr>
            </w:pPr>
            <w:r w:rsidRPr="005972E2">
              <w:rPr>
                <w:rFonts w:eastAsia="Calibri"/>
                <w:bCs/>
              </w:rPr>
              <w:t xml:space="preserve">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w:t>
            </w:r>
          </w:p>
          <w:p w:rsidR="005972E2" w:rsidRPr="005972E2" w:rsidRDefault="005972E2" w:rsidP="005972E2">
            <w:pPr>
              <w:keepNext/>
              <w:keepLines/>
              <w:autoSpaceDE w:val="0"/>
              <w:autoSpaceDN w:val="0"/>
              <w:adjustRightInd w:val="0"/>
              <w:rPr>
                <w:rFonts w:eastAsia="Calibri"/>
                <w:bCs/>
              </w:rPr>
            </w:pPr>
            <w:r w:rsidRPr="005972E2">
              <w:rPr>
                <w:rFonts w:eastAsia="Calibri"/>
                <w:bCs/>
              </w:rPr>
              <w:t>Заявка на участие в электронном аукционе состоит из двух частей.</w:t>
            </w:r>
          </w:p>
          <w:p w:rsidR="005972E2" w:rsidRPr="005972E2" w:rsidRDefault="005972E2" w:rsidP="005972E2">
            <w:pPr>
              <w:keepNext/>
              <w:keepLines/>
              <w:autoSpaceDE w:val="0"/>
              <w:autoSpaceDN w:val="0"/>
              <w:adjustRightInd w:val="0"/>
              <w:rPr>
                <w:rFonts w:eastAsia="Calibri"/>
                <w:bCs/>
              </w:rPr>
            </w:pPr>
            <w:r w:rsidRPr="005972E2">
              <w:rPr>
                <w:rFonts w:eastAsia="Calibri"/>
                <w:bCs/>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настоящей документацией о таком аукционе даты и времени окончания срока подачи на участие в таком аукционе заявок.</w:t>
            </w:r>
          </w:p>
          <w:p w:rsidR="00AE21D5" w:rsidRPr="00A11CF0" w:rsidRDefault="005972E2" w:rsidP="005972E2">
            <w:pPr>
              <w:keepNext/>
              <w:keepLines/>
              <w:autoSpaceDE w:val="0"/>
              <w:autoSpaceDN w:val="0"/>
              <w:adjustRightInd w:val="0"/>
              <w:rPr>
                <w:rFonts w:eastAsia="Calibri"/>
              </w:rPr>
            </w:pPr>
            <w:r w:rsidRPr="005972E2">
              <w:rPr>
                <w:rFonts w:eastAsia="Calibri"/>
                <w:bCs/>
              </w:rPr>
              <w:t>Заявка на участие в электронном аукционе, за исключением случая, предусмотренного частью 8.1 статьи 66</w:t>
            </w:r>
            <w:r w:rsidRPr="005972E2">
              <w:rPr>
                <w:rFonts w:eastAsia="Calibri"/>
              </w:rPr>
              <w:t xml:space="preserve"> З</w:t>
            </w:r>
            <w:r w:rsidRPr="005972E2">
              <w:rPr>
                <w:rFonts w:eastAsia="Calibri"/>
                <w:bCs/>
              </w:rPr>
              <w:t xml:space="preserve">акона </w:t>
            </w:r>
            <w:r w:rsidRPr="005972E2">
              <w:rPr>
                <w:rFonts w:eastAsia="Calibri"/>
              </w:rPr>
              <w:t>о контрактной системе</w:t>
            </w:r>
            <w:r w:rsidRPr="005972E2">
              <w:rPr>
                <w:rFonts w:eastAsia="Calibri"/>
                <w:bCs/>
              </w:rPr>
              <w:t xml:space="preserve">,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r w:rsidRPr="00E27A66">
              <w:rPr>
                <w:rFonts w:eastAsia="Calibri"/>
                <w:bCs/>
              </w:rPr>
              <w:t>частями 3</w:t>
            </w:r>
            <w:r w:rsidRPr="005972E2">
              <w:rPr>
                <w:rFonts w:eastAsia="Calibri"/>
                <w:bCs/>
              </w:rPr>
              <w:t xml:space="preserve"> и </w:t>
            </w:r>
            <w:r w:rsidRPr="00E27A66">
              <w:rPr>
                <w:rFonts w:eastAsia="Calibri"/>
                <w:bCs/>
              </w:rPr>
              <w:t>5</w:t>
            </w:r>
            <w:r w:rsidRPr="005972E2">
              <w:rPr>
                <w:rFonts w:eastAsia="Calibri"/>
                <w:bCs/>
              </w:rPr>
              <w:t xml:space="preserve"> статьи 66</w:t>
            </w:r>
            <w:r w:rsidRPr="005972E2">
              <w:rPr>
                <w:rFonts w:eastAsia="Calibri"/>
              </w:rPr>
              <w:t xml:space="preserve"> З</w:t>
            </w:r>
            <w:r w:rsidRPr="005972E2">
              <w:rPr>
                <w:rFonts w:eastAsia="Calibri"/>
                <w:bCs/>
              </w:rPr>
              <w:t xml:space="preserve">акона </w:t>
            </w:r>
            <w:r w:rsidRPr="005972E2">
              <w:rPr>
                <w:rFonts w:eastAsia="Calibri"/>
              </w:rPr>
              <w:t>о контрактной системе</w:t>
            </w:r>
            <w:r w:rsidRPr="005972E2">
              <w:rPr>
                <w:rFonts w:eastAsia="Calibri"/>
                <w:bCs/>
              </w:rPr>
              <w:t>. Указанные электронные документы подаются одновременно.</w:t>
            </w:r>
          </w:p>
        </w:tc>
      </w:tr>
      <w:tr w:rsidR="00AA0344" w:rsidRPr="00A11CF0" w:rsidTr="002B2B85">
        <w:trPr>
          <w:trHeight w:val="350"/>
        </w:trPr>
        <w:tc>
          <w:tcPr>
            <w:tcW w:w="1505" w:type="dxa"/>
          </w:tcPr>
          <w:p w:rsidR="00AA0344" w:rsidRPr="00A11CF0" w:rsidRDefault="005F47D1" w:rsidP="00A76506">
            <w:pPr>
              <w:keepNext/>
              <w:keepLines/>
              <w:widowControl w:val="0"/>
              <w:rPr>
                <w:b/>
              </w:rPr>
            </w:pPr>
            <w:r w:rsidRPr="00A11CF0">
              <w:rPr>
                <w:b/>
              </w:rPr>
              <w:t xml:space="preserve">Пункт </w:t>
            </w:r>
            <w:r w:rsidRPr="00A11CF0">
              <w:rPr>
                <w:b/>
                <w:lang w:val="en-US"/>
              </w:rPr>
              <w:t>8</w:t>
            </w:r>
            <w:r w:rsidR="00AB02E8" w:rsidRPr="00A11CF0">
              <w:rPr>
                <w:b/>
              </w:rPr>
              <w:t>.</w:t>
            </w:r>
          </w:p>
        </w:tc>
        <w:tc>
          <w:tcPr>
            <w:tcW w:w="8881" w:type="dxa"/>
          </w:tcPr>
          <w:p w:rsidR="00AA0344" w:rsidRPr="00A11CF0" w:rsidRDefault="00AB02E8" w:rsidP="00F9462B">
            <w:pPr>
              <w:keepNext/>
              <w:keepLines/>
              <w:widowControl w:val="0"/>
            </w:pPr>
            <w:r w:rsidRPr="00A11CF0">
              <w:rPr>
                <w:b/>
                <w:u w:val="single"/>
              </w:rPr>
              <w:t>Первая часть заявки</w:t>
            </w:r>
            <w:r w:rsidRPr="00A11CF0">
              <w:t xml:space="preserve"> на участие в аукционе должна содержать </w:t>
            </w:r>
            <w:r w:rsidR="009B56A5" w:rsidRPr="00A11CF0">
              <w:t xml:space="preserve">информацию, предусмотренную частью 3 статьи 66 </w:t>
            </w:r>
            <w:r w:rsidR="00F9462B">
              <w:t>З</w:t>
            </w:r>
            <w:r w:rsidR="009B56A5" w:rsidRPr="00A11CF0">
              <w:t>акона о контрактной системе</w:t>
            </w:r>
          </w:p>
        </w:tc>
      </w:tr>
      <w:tr w:rsidR="00AA0344" w:rsidRPr="00A11CF0" w:rsidTr="002B2B85">
        <w:trPr>
          <w:trHeight w:val="350"/>
        </w:trPr>
        <w:tc>
          <w:tcPr>
            <w:tcW w:w="10386" w:type="dxa"/>
            <w:gridSpan w:val="2"/>
            <w:shd w:val="clear" w:color="auto" w:fill="auto"/>
          </w:tcPr>
          <w:p w:rsidR="00833F46" w:rsidRPr="00833F46" w:rsidRDefault="00833F46" w:rsidP="00833F46">
            <w:pPr>
              <w:keepNext/>
              <w:keepLines/>
              <w:autoSpaceDE w:val="0"/>
              <w:autoSpaceDN w:val="0"/>
              <w:adjustRightInd w:val="0"/>
              <w:ind w:firstLine="540"/>
              <w:rPr>
                <w:rFonts w:eastAsia="Calibri"/>
                <w:bCs/>
              </w:rPr>
            </w:pPr>
            <w:r w:rsidRPr="00833F46">
              <w:rPr>
                <w:rFonts w:eastAsia="Calibri"/>
                <w:bCs/>
              </w:rPr>
              <w:t xml:space="preserve">Первая часть заявки на </w:t>
            </w:r>
            <w:r w:rsidR="00664F6A">
              <w:rPr>
                <w:rFonts w:eastAsia="Calibri"/>
                <w:bCs/>
              </w:rPr>
              <w:t xml:space="preserve">участие в электронном аукционе </w:t>
            </w:r>
            <w:r w:rsidRPr="00833F46">
              <w:rPr>
                <w:rFonts w:eastAsia="Calibri"/>
                <w:bCs/>
              </w:rPr>
              <w:t>при осуществлении закупки товара должна содержать:</w:t>
            </w:r>
          </w:p>
          <w:p w:rsidR="00833F46" w:rsidRPr="00833F46" w:rsidRDefault="00833F46" w:rsidP="00833F46">
            <w:pPr>
              <w:keepNext/>
              <w:keepLines/>
              <w:autoSpaceDE w:val="0"/>
              <w:autoSpaceDN w:val="0"/>
              <w:adjustRightInd w:val="0"/>
              <w:ind w:firstLine="540"/>
              <w:rPr>
                <w:rFonts w:eastAsia="Calibri"/>
                <w:bCs/>
              </w:rPr>
            </w:pPr>
            <w:r w:rsidRPr="00833F46">
              <w:rPr>
                <w:rFonts w:eastAsia="Calibri"/>
                <w:bCs/>
              </w:rPr>
              <w:t>а) наименование страны происхождения товара;</w:t>
            </w:r>
          </w:p>
          <w:p w:rsidR="00833F46" w:rsidRPr="00833F46" w:rsidRDefault="00833F46" w:rsidP="00833F46">
            <w:pPr>
              <w:keepNext/>
              <w:keepLines/>
              <w:autoSpaceDE w:val="0"/>
              <w:autoSpaceDN w:val="0"/>
              <w:adjustRightInd w:val="0"/>
              <w:ind w:firstLine="540"/>
              <w:rPr>
                <w:rFonts w:eastAsia="Calibri"/>
                <w:bCs/>
              </w:rPr>
            </w:pPr>
            <w:r w:rsidRPr="00833F46">
              <w:rPr>
                <w:rFonts w:eastAsia="Calibri"/>
                <w:bCs/>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33F46" w:rsidRPr="00833F46" w:rsidRDefault="00833F46" w:rsidP="00833F46">
            <w:pPr>
              <w:keepNext/>
              <w:keepLines/>
              <w:autoSpaceDE w:val="0"/>
              <w:autoSpaceDN w:val="0"/>
              <w:adjustRightInd w:val="0"/>
              <w:ind w:firstLine="540"/>
              <w:rPr>
                <w:rFonts w:eastAsia="Calibri"/>
                <w:bCs/>
              </w:rPr>
            </w:pPr>
            <w:r w:rsidRPr="00833F46">
              <w:rPr>
                <w:rFonts w:eastAsia="Calibri"/>
                <w:bCs/>
              </w:rPr>
              <w:t>Первая часть заявки на участие в электронном аукционе, предусмотренная частью 3 настоящей статьи, может содержать эскиз, рисунок, чертеж, фотографию, иное изображение товара, на поставку которого заключается контракт.</w:t>
            </w:r>
          </w:p>
          <w:p w:rsidR="00AA0344" w:rsidRPr="00A11CF0" w:rsidRDefault="00AA0344" w:rsidP="00944729">
            <w:pPr>
              <w:keepNext/>
              <w:keepLines/>
              <w:autoSpaceDE w:val="0"/>
              <w:autoSpaceDN w:val="0"/>
              <w:adjustRightInd w:val="0"/>
              <w:ind w:firstLine="540"/>
              <w:rPr>
                <w:rFonts w:eastAsia="Calibri"/>
              </w:rPr>
            </w:pPr>
          </w:p>
        </w:tc>
      </w:tr>
      <w:tr w:rsidR="00AB02E8" w:rsidRPr="00A11CF0" w:rsidTr="002B2B85">
        <w:trPr>
          <w:trHeight w:val="350"/>
        </w:trPr>
        <w:tc>
          <w:tcPr>
            <w:tcW w:w="1505" w:type="dxa"/>
          </w:tcPr>
          <w:p w:rsidR="00AB02E8" w:rsidRPr="00A11CF0" w:rsidRDefault="00261BAD" w:rsidP="00A76506">
            <w:pPr>
              <w:keepNext/>
              <w:keepLines/>
              <w:widowControl w:val="0"/>
              <w:rPr>
                <w:b/>
              </w:rPr>
            </w:pPr>
            <w:r w:rsidRPr="00A11CF0">
              <w:rPr>
                <w:b/>
              </w:rPr>
              <w:t>Пункт 9</w:t>
            </w:r>
            <w:r w:rsidR="00AB02E8" w:rsidRPr="00A11CF0">
              <w:rPr>
                <w:b/>
              </w:rPr>
              <w:t>.</w:t>
            </w:r>
          </w:p>
        </w:tc>
        <w:tc>
          <w:tcPr>
            <w:tcW w:w="8881" w:type="dxa"/>
          </w:tcPr>
          <w:p w:rsidR="00AB02E8" w:rsidRPr="00A11CF0" w:rsidRDefault="00AB02E8" w:rsidP="00A76506">
            <w:pPr>
              <w:keepNext/>
              <w:keepLines/>
              <w:widowControl w:val="0"/>
            </w:pPr>
            <w:r w:rsidRPr="00A11CF0">
              <w:rPr>
                <w:b/>
                <w:u w:val="single"/>
              </w:rPr>
              <w:t>Вторая часть заявки</w:t>
            </w:r>
            <w:r w:rsidRPr="00A11CF0">
              <w:t xml:space="preserve"> на участие в аукционе должна содержать следующие документы и </w:t>
            </w:r>
            <w:r w:rsidR="0006606C" w:rsidRPr="00A11CF0">
              <w:t>информацию:</w:t>
            </w:r>
          </w:p>
        </w:tc>
      </w:tr>
      <w:tr w:rsidR="00AB02E8" w:rsidRPr="00A11CF0" w:rsidTr="002B2B85">
        <w:trPr>
          <w:trHeight w:val="350"/>
        </w:trPr>
        <w:tc>
          <w:tcPr>
            <w:tcW w:w="10386" w:type="dxa"/>
            <w:gridSpan w:val="2"/>
          </w:tcPr>
          <w:p w:rsidR="000D7503" w:rsidRDefault="000D7503" w:rsidP="00E138C3">
            <w:pPr>
              <w:rPr>
                <w:rFonts w:eastAsia="Calibri"/>
              </w:rPr>
            </w:pPr>
            <w:r w:rsidRPr="000D7503">
              <w:rPr>
                <w:rFonts w:eastAsia="Calibri"/>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E138C3" w:rsidRPr="00E138C3" w:rsidRDefault="00E138C3" w:rsidP="00E138C3">
            <w:pPr>
              <w:rPr>
                <w:rFonts w:eastAsia="Calibri"/>
              </w:rPr>
            </w:pPr>
            <w:r w:rsidRPr="00E138C3">
              <w:rPr>
                <w:rFonts w:eastAsia="Calibri"/>
              </w:rPr>
              <w:t xml:space="preserve">2) документы, подтверждающие соответствие участника такого аукциона требованиям, установленным </w:t>
            </w:r>
            <w:r w:rsidRPr="00E27A66">
              <w:rPr>
                <w:rFonts w:eastAsia="Calibri"/>
              </w:rPr>
              <w:t>пунктом 1 части 1 статьи 31</w:t>
            </w:r>
            <w:r w:rsidRPr="00E138C3">
              <w:rPr>
                <w:rFonts w:eastAsia="Calibri"/>
              </w:rPr>
              <w:t xml:space="preserve"> Закона о контрактной системе, или копии этих документов, а также декларация о соответствии участника такого аукциона требованиям, установленным </w:t>
            </w:r>
            <w:r w:rsidRPr="00E27A66">
              <w:rPr>
                <w:rFonts w:eastAsia="Calibri"/>
              </w:rPr>
              <w:t>пунктами 3</w:t>
            </w:r>
            <w:r w:rsidRPr="00E138C3">
              <w:rPr>
                <w:rFonts w:eastAsia="Calibri"/>
              </w:rPr>
              <w:t xml:space="preserve"> - </w:t>
            </w:r>
            <w:r w:rsidRPr="00E27A66">
              <w:rPr>
                <w:rFonts w:eastAsia="Calibri"/>
              </w:rPr>
              <w:t>9 части 1 статьи 31</w:t>
            </w:r>
            <w:r w:rsidRPr="00E138C3">
              <w:rPr>
                <w:rFonts w:eastAsia="Calibri"/>
              </w:rPr>
              <w:t xml:space="preserve"> Закона о контрактной системе (указанная декларация предоставляется с использованием программно-аппаратных средств электронной площадки);</w:t>
            </w:r>
          </w:p>
          <w:p w:rsidR="008B78B9" w:rsidRPr="00210B72" w:rsidRDefault="0077005F" w:rsidP="00E55B52">
            <w:pPr>
              <w:keepNext/>
              <w:keepLines/>
              <w:rPr>
                <w:rFonts w:eastAsia="Calibri"/>
                <w:b/>
                <w:u w:val="single"/>
              </w:rPr>
            </w:pPr>
            <w:r w:rsidRPr="00A11CF0">
              <w:rPr>
                <w:rFonts w:eastAsia="Calibri"/>
              </w:rPr>
              <w:t>3</w:t>
            </w:r>
            <w:r w:rsidR="00E5753B">
              <w:rPr>
                <w:rFonts w:eastAsia="Calibri"/>
              </w:rPr>
              <w:t>)</w:t>
            </w:r>
            <w:r w:rsidRPr="00A11CF0">
              <w:rPr>
                <w:rFonts w:eastAsia="Calibri"/>
              </w:rPr>
              <w:t xml:space="preserve"> </w:t>
            </w:r>
            <w:r w:rsidR="00E5753B" w:rsidRPr="00E5753B">
              <w:rPr>
                <w:rFonts w:ascii="Arial" w:eastAsia="Calibri" w:hAnsi="Arial" w:cs="Arial"/>
                <w:sz w:val="20"/>
                <w:szCs w:val="20"/>
              </w:rPr>
              <w:t xml:space="preserve"> </w:t>
            </w:r>
            <w:r w:rsidR="00E5753B" w:rsidRPr="00E5753B">
              <w:rPr>
                <w:rFonts w:eastAsia="Calibri"/>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w:t>
            </w:r>
            <w:r w:rsidR="008B78B9">
              <w:rPr>
                <w:rFonts w:eastAsia="Calibri"/>
              </w:rPr>
              <w:t>они передаются вместе с товаром</w:t>
            </w:r>
            <w:r w:rsidR="00E55B52">
              <w:rPr>
                <w:rFonts w:eastAsia="Calibri"/>
              </w:rPr>
              <w:t>;</w:t>
            </w:r>
            <w:r w:rsidR="00892A86" w:rsidRPr="00A07483">
              <w:rPr>
                <w:rFonts w:eastAsia="Calibri"/>
                <w:b/>
                <w:u w:val="single"/>
              </w:rPr>
              <w:t xml:space="preserve"> </w:t>
            </w:r>
          </w:p>
          <w:p w:rsidR="00E5753B" w:rsidRPr="00E5753B" w:rsidRDefault="00E5753B" w:rsidP="00E5753B">
            <w:pPr>
              <w:keepNext/>
              <w:keepLines/>
              <w:rPr>
                <w:rFonts w:eastAsia="Calibri"/>
              </w:rPr>
            </w:pPr>
            <w:r w:rsidRPr="00E5753B">
              <w:rPr>
                <w:rFonts w:eastAsia="Calibri"/>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E5753B" w:rsidRPr="00E5753B" w:rsidRDefault="00E5753B" w:rsidP="00E5753B">
            <w:pPr>
              <w:keepNext/>
              <w:keepLines/>
              <w:rPr>
                <w:rFonts w:eastAsia="Calibri"/>
              </w:rPr>
            </w:pPr>
            <w:r w:rsidRPr="00E5753B">
              <w:rPr>
                <w:rFonts w:eastAsia="Calibri"/>
              </w:rPr>
              <w:t xml:space="preserve">5) документы, подтверждающие право участника электронного аукциона на получение преимуществ в соответствии со </w:t>
            </w:r>
            <w:r w:rsidRPr="00E27A66">
              <w:rPr>
                <w:rFonts w:eastAsia="Calibri"/>
              </w:rPr>
              <w:t>статьями 28</w:t>
            </w:r>
            <w:r w:rsidRPr="00E5753B">
              <w:rPr>
                <w:rFonts w:eastAsia="Calibri"/>
              </w:rPr>
              <w:t xml:space="preserve"> и </w:t>
            </w:r>
            <w:r w:rsidRPr="00E27A66">
              <w:rPr>
                <w:rFonts w:eastAsia="Calibri"/>
              </w:rPr>
              <w:t>29</w:t>
            </w:r>
            <w:r w:rsidRPr="00E5753B">
              <w:rPr>
                <w:rFonts w:eastAsia="Calibri"/>
              </w:rPr>
              <w:t xml:space="preserve">  </w:t>
            </w:r>
            <w:r w:rsidR="00F9462B">
              <w:rPr>
                <w:rFonts w:eastAsia="Calibri"/>
              </w:rPr>
              <w:t>З</w:t>
            </w:r>
            <w:r w:rsidRPr="00E5753B">
              <w:rPr>
                <w:rFonts w:eastAsia="Calibri"/>
              </w:rPr>
              <w:t xml:space="preserve">акона о контрактной системе (в случае, если участник электронного аукциона заявил о получении указанных преимуществ), или копии таких документов </w:t>
            </w:r>
            <w:r w:rsidRPr="00E5753B">
              <w:rPr>
                <w:rFonts w:eastAsia="Calibri"/>
                <w:b/>
                <w:i/>
              </w:rPr>
              <w:t>(в случае, если такое право предусмотрено п.12 Раздела 2 документации об электронном аукционе (Информационная карта электронного аукциона)</w:t>
            </w:r>
            <w:r w:rsidRPr="00E5753B">
              <w:rPr>
                <w:rFonts w:eastAsia="Calibri"/>
              </w:rPr>
              <w:t>;</w:t>
            </w:r>
          </w:p>
          <w:p w:rsidR="00E55B52" w:rsidRPr="003C7D82" w:rsidRDefault="00E5753B" w:rsidP="001E1F33">
            <w:pPr>
              <w:keepNext/>
              <w:keepLines/>
              <w:rPr>
                <w:rFonts w:eastAsia="Calibri"/>
                <w:b/>
                <w:color w:val="C00000"/>
              </w:rPr>
            </w:pPr>
            <w:r w:rsidRPr="00E5753B">
              <w:rPr>
                <w:rFonts w:eastAsia="Calibri"/>
              </w:rPr>
              <w:t xml:space="preserve">6) документы, предусмотренные нормативными правовыми актами, принятыми в соответствии со </w:t>
            </w:r>
            <w:r w:rsidRPr="00E27A66">
              <w:rPr>
                <w:rFonts w:eastAsia="Calibri"/>
              </w:rPr>
              <w:t>статьей 14</w:t>
            </w:r>
            <w:r w:rsidRPr="00E5753B">
              <w:rPr>
                <w:rFonts w:eastAsia="Calibri"/>
              </w:rPr>
              <w:t xml:space="preserve">  </w:t>
            </w:r>
            <w:r w:rsidR="00F9462B">
              <w:rPr>
                <w:rFonts w:eastAsia="Calibri"/>
              </w:rPr>
              <w:t>З</w:t>
            </w:r>
            <w:r w:rsidRPr="00E5753B">
              <w:rPr>
                <w:rFonts w:eastAsia="Calibri"/>
              </w:rPr>
              <w:t xml:space="preserve">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w:t>
            </w:r>
            <w:r>
              <w:rPr>
                <w:rFonts w:eastAsia="Calibri"/>
              </w:rPr>
              <w:t xml:space="preserve">оказываемых иностранными лицами </w:t>
            </w:r>
            <w:r w:rsidRPr="00E5753B">
              <w:rPr>
                <w:rFonts w:eastAsia="Calibri"/>
                <w:b/>
                <w:i/>
              </w:rPr>
              <w:t>(в случае, если такие условия, запреты и ограничения предусмотрены п.11 Раздела 2 документации об электронном аукционе (Информационная карта электронного аукциона)</w:t>
            </w:r>
            <w:r w:rsidR="001E1F33">
              <w:rPr>
                <w:rFonts w:eastAsia="Calibri"/>
              </w:rPr>
              <w:t>;</w:t>
            </w:r>
          </w:p>
          <w:p w:rsidR="00E5753B" w:rsidRPr="00E5753B" w:rsidRDefault="00E5753B" w:rsidP="00E5753B">
            <w:pPr>
              <w:keepNext/>
              <w:keepLines/>
              <w:rPr>
                <w:rFonts w:eastAsia="Calibri"/>
              </w:rPr>
            </w:pPr>
            <w:r w:rsidRPr="00E5753B">
              <w:rPr>
                <w:rFonts w:eastAsia="Calibri"/>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r w:rsidRPr="00E27A66">
              <w:rPr>
                <w:rFonts w:eastAsia="Calibri"/>
              </w:rPr>
              <w:t>частью 3 статьи 30</w:t>
            </w:r>
            <w:r w:rsidRPr="00E5753B">
              <w:rPr>
                <w:rFonts w:eastAsia="Calibri"/>
              </w:rPr>
              <w:t xml:space="preserve">  </w:t>
            </w:r>
            <w:r w:rsidR="00F9462B">
              <w:rPr>
                <w:rFonts w:eastAsia="Calibri"/>
              </w:rPr>
              <w:t>З</w:t>
            </w:r>
            <w:r w:rsidRPr="00E5753B">
              <w:rPr>
                <w:rFonts w:eastAsia="Calibri"/>
              </w:rPr>
              <w:t>акона о контрактной системе (указанная декларация предоставляется с использованием программно-аппаратны</w:t>
            </w:r>
            <w:r>
              <w:rPr>
                <w:rFonts w:eastAsia="Calibri"/>
              </w:rPr>
              <w:t xml:space="preserve">х средств электронной площадки) </w:t>
            </w:r>
            <w:r w:rsidRPr="00E5753B">
              <w:rPr>
                <w:rFonts w:eastAsia="Calibri"/>
                <w:b/>
                <w:i/>
              </w:rPr>
              <w:t>(в случае, если такие условия, запреты и ограничения предусмотрены п.13 Раздела 2 документации об электронном аукционе (Информационная карта электронного аукциона)</w:t>
            </w:r>
            <w:r w:rsidRPr="00E5753B">
              <w:rPr>
                <w:rFonts w:eastAsia="Calibri"/>
              </w:rPr>
              <w:t>.</w:t>
            </w:r>
          </w:p>
          <w:p w:rsidR="00774B90" w:rsidRPr="005C3444" w:rsidRDefault="00774B90" w:rsidP="00E5753B">
            <w:pPr>
              <w:keepNext/>
              <w:keepLines/>
              <w:rPr>
                <w:rFonts w:eastAsia="Calibri"/>
              </w:rPr>
            </w:pPr>
          </w:p>
        </w:tc>
      </w:tr>
      <w:tr w:rsidR="006851EE" w:rsidRPr="00A11CF0" w:rsidTr="002B2B85">
        <w:trPr>
          <w:trHeight w:val="350"/>
        </w:trPr>
        <w:tc>
          <w:tcPr>
            <w:tcW w:w="1505" w:type="dxa"/>
          </w:tcPr>
          <w:p w:rsidR="006851EE" w:rsidRPr="00A11CF0" w:rsidRDefault="006851EE" w:rsidP="00A76506">
            <w:pPr>
              <w:keepNext/>
              <w:keepLines/>
              <w:widowControl w:val="0"/>
              <w:rPr>
                <w:b/>
              </w:rPr>
            </w:pPr>
            <w:r w:rsidRPr="00A11CF0">
              <w:rPr>
                <w:b/>
              </w:rPr>
              <w:t xml:space="preserve">Пункт </w:t>
            </w:r>
            <w:r w:rsidR="0055299F" w:rsidRPr="00A11CF0">
              <w:rPr>
                <w:b/>
              </w:rPr>
              <w:t>10</w:t>
            </w:r>
            <w:r w:rsidR="00AB02E8" w:rsidRPr="00A11CF0">
              <w:rPr>
                <w:b/>
              </w:rPr>
              <w:t>.</w:t>
            </w:r>
          </w:p>
        </w:tc>
        <w:tc>
          <w:tcPr>
            <w:tcW w:w="8881" w:type="dxa"/>
          </w:tcPr>
          <w:p w:rsidR="006851EE" w:rsidRPr="00A11CF0" w:rsidRDefault="006851EE" w:rsidP="00A76506">
            <w:pPr>
              <w:keepNext/>
              <w:keepLines/>
              <w:widowControl w:val="0"/>
              <w:rPr>
                <w:b/>
              </w:rPr>
            </w:pPr>
            <w:r w:rsidRPr="00A11CF0">
              <w:rPr>
                <w:b/>
                <w:color w:val="000000"/>
              </w:rPr>
              <w:t>Требования, установленные в соответствии с законодательством Российской Федерации к Участникам закупки</w:t>
            </w:r>
          </w:p>
        </w:tc>
      </w:tr>
      <w:tr w:rsidR="006851EE" w:rsidRPr="00A11CF0" w:rsidTr="002B2B85">
        <w:trPr>
          <w:trHeight w:val="416"/>
        </w:trPr>
        <w:tc>
          <w:tcPr>
            <w:tcW w:w="10386" w:type="dxa"/>
            <w:gridSpan w:val="2"/>
          </w:tcPr>
          <w:p w:rsidR="007C1D82" w:rsidRPr="00F9462B" w:rsidRDefault="007C1D82" w:rsidP="007C1D82">
            <w:pPr>
              <w:keepNext/>
              <w:keepLines/>
              <w:autoSpaceDE w:val="0"/>
              <w:autoSpaceDN w:val="0"/>
              <w:adjustRightInd w:val="0"/>
            </w:pPr>
            <w:r>
              <w:t xml:space="preserve">При осуществлении закупки заказчик устанавливает следующие единые требования к участникам </w:t>
            </w:r>
            <w:r w:rsidRPr="00F9462B">
              <w:t xml:space="preserve">закупки (в соответствии с ч. 1 ст. 31 </w:t>
            </w:r>
            <w:r w:rsidR="00E5753B" w:rsidRPr="00F9462B">
              <w:rPr>
                <w:rFonts w:eastAsia="Calibri"/>
              </w:rPr>
              <w:t xml:space="preserve"> </w:t>
            </w:r>
            <w:r w:rsidR="00F9462B" w:rsidRPr="00F9462B">
              <w:rPr>
                <w:rFonts w:eastAsia="Calibri"/>
              </w:rPr>
              <w:t>З</w:t>
            </w:r>
            <w:r w:rsidR="00E5753B" w:rsidRPr="00F9462B">
              <w:rPr>
                <w:rFonts w:eastAsia="Calibri"/>
              </w:rPr>
              <w:t>акона о контрактной системе</w:t>
            </w:r>
            <w:r w:rsidRPr="00F9462B">
              <w:t>):</w:t>
            </w:r>
          </w:p>
          <w:p w:rsidR="00004F0C" w:rsidRDefault="00E5753B" w:rsidP="00004F0C">
            <w:pPr>
              <w:keepNext/>
              <w:keepLines/>
              <w:numPr>
                <w:ilvl w:val="0"/>
                <w:numId w:val="28"/>
              </w:numPr>
              <w:autoSpaceDE w:val="0"/>
              <w:autoSpaceDN w:val="0"/>
              <w:adjustRightInd w:val="0"/>
              <w:ind w:left="0" w:firstLine="0"/>
            </w:pPr>
            <w:r w:rsidRPr="00F9462B">
              <w:t xml:space="preserve">соответствие </w:t>
            </w:r>
            <w:r w:rsidRPr="00E27A66">
              <w:t>требованиям</w:t>
            </w:r>
            <w:r w:rsidRPr="00F9462B">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F72BAD">
              <w:t>;</w:t>
            </w:r>
            <w:r w:rsidR="00CA7429" w:rsidRPr="00CA7429">
              <w:t xml:space="preserve"> </w:t>
            </w:r>
          </w:p>
          <w:p w:rsidR="00E5753B" w:rsidRPr="00F9462B" w:rsidRDefault="00E5753B" w:rsidP="00004F0C">
            <w:pPr>
              <w:keepNext/>
              <w:keepLines/>
              <w:autoSpaceDE w:val="0"/>
              <w:autoSpaceDN w:val="0"/>
              <w:adjustRightInd w:val="0"/>
            </w:pPr>
            <w:r w:rsidRPr="00F9462B">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5753B" w:rsidRPr="00F9462B" w:rsidRDefault="00E5753B" w:rsidP="00E5753B">
            <w:pPr>
              <w:keepNext/>
              <w:keepLines/>
              <w:autoSpaceDE w:val="0"/>
              <w:autoSpaceDN w:val="0"/>
              <w:adjustRightInd w:val="0"/>
            </w:pPr>
            <w:r w:rsidRPr="00F9462B">
              <w:t xml:space="preserve">3) неприостановление деятельности участника закупки в порядке, установленном </w:t>
            </w:r>
            <w:r w:rsidRPr="00E27A66">
              <w:t>Кодексом</w:t>
            </w:r>
            <w:r w:rsidRPr="00F9462B">
              <w:t xml:space="preserve"> Российской Федерации об административных правонарушениях, на дату подачи заявки на участие в закупке;</w:t>
            </w:r>
          </w:p>
          <w:p w:rsidR="00E5753B" w:rsidRPr="00B03A79" w:rsidRDefault="00E5753B" w:rsidP="00E5753B">
            <w:pPr>
              <w:keepNext/>
              <w:keepLines/>
              <w:autoSpaceDE w:val="0"/>
              <w:autoSpaceDN w:val="0"/>
              <w:adjustRightInd w:val="0"/>
            </w:pPr>
            <w:r w:rsidRPr="00F9462B">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r w:rsidRPr="00E27A66">
              <w:t>законодательством</w:t>
            </w:r>
            <w:r w:rsidRPr="00F9462B">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r w:rsidRPr="00E27A66">
              <w:t>законодательством</w:t>
            </w:r>
            <w:r w:rsidRPr="00F9462B">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w:t>
            </w:r>
            <w:r w:rsidRPr="00E5753B">
              <w:t xml:space="preserve"> установленному требованию в случае, если им в установленном порядке подано </w:t>
            </w:r>
            <w:r w:rsidRPr="00B03A79">
              <w:t>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5753B" w:rsidRPr="00B03A79" w:rsidRDefault="00E5753B" w:rsidP="00E5753B">
            <w:pPr>
              <w:keepNext/>
              <w:keepLines/>
              <w:autoSpaceDE w:val="0"/>
              <w:autoSpaceDN w:val="0"/>
              <w:adjustRightInd w:val="0"/>
            </w:pPr>
            <w:r w:rsidRPr="00B03A79">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r w:rsidRPr="00E27A66">
              <w:t>статьями 289</w:t>
            </w:r>
            <w:r w:rsidRPr="00B03A79">
              <w:t xml:space="preserve">, </w:t>
            </w:r>
            <w:r w:rsidRPr="00E27A66">
              <w:t>290</w:t>
            </w:r>
            <w:r w:rsidRPr="00B03A79">
              <w:t xml:space="preserve">, </w:t>
            </w:r>
            <w:r w:rsidRPr="00E27A66">
              <w:t>291</w:t>
            </w:r>
            <w:r w:rsidRPr="00B03A79">
              <w:t xml:space="preserve">, </w:t>
            </w:r>
            <w:r w:rsidRPr="00E27A66">
              <w:t>291.1</w:t>
            </w:r>
            <w:r w:rsidRPr="00B03A79">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5753B" w:rsidRPr="00B03A79" w:rsidRDefault="00E5753B" w:rsidP="00E5753B">
            <w:pPr>
              <w:keepNext/>
              <w:keepLines/>
              <w:autoSpaceDE w:val="0"/>
              <w:autoSpaceDN w:val="0"/>
              <w:adjustRightInd w:val="0"/>
            </w:pPr>
            <w:r w:rsidRPr="00B03A79">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r w:rsidRPr="00E27A66">
              <w:t>статьей 19.28</w:t>
            </w:r>
            <w:r w:rsidRPr="00B03A79">
              <w:t xml:space="preserve"> Кодекса Российской Федерации об административных правонарушениях;</w:t>
            </w:r>
          </w:p>
          <w:p w:rsidR="00E5753B" w:rsidRPr="00E5753B" w:rsidRDefault="00E5753B" w:rsidP="00E5753B">
            <w:pPr>
              <w:keepNext/>
              <w:keepLines/>
              <w:autoSpaceDE w:val="0"/>
              <w:autoSpaceDN w:val="0"/>
              <w:adjustRightInd w:val="0"/>
            </w:pPr>
            <w:r w:rsidRPr="00B03A79">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w:t>
            </w:r>
            <w:r w:rsidRPr="00E5753B">
              <w:t xml:space="preserve"> показа национального фильма;</w:t>
            </w:r>
          </w:p>
          <w:p w:rsidR="00E5753B" w:rsidRPr="00E5753B" w:rsidRDefault="00E5753B" w:rsidP="00E5753B">
            <w:pPr>
              <w:keepNext/>
              <w:keepLines/>
              <w:autoSpaceDE w:val="0"/>
              <w:autoSpaceDN w:val="0"/>
              <w:adjustRightInd w:val="0"/>
            </w:pPr>
            <w:r>
              <w:t>7</w:t>
            </w:r>
            <w:r w:rsidRPr="00E5753B">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5753B" w:rsidRPr="00E5753B" w:rsidRDefault="00E5753B" w:rsidP="00E5753B">
            <w:pPr>
              <w:keepNext/>
              <w:keepLines/>
              <w:autoSpaceDE w:val="0"/>
              <w:autoSpaceDN w:val="0"/>
              <w:adjustRightInd w:val="0"/>
            </w:pPr>
            <w:r>
              <w:t>8</w:t>
            </w:r>
            <w:r w:rsidRPr="00E5753B">
              <w:t>) участник закупки не является офшорной компанией;</w:t>
            </w:r>
          </w:p>
          <w:p w:rsidR="00E5753B" w:rsidRPr="00E5753B" w:rsidRDefault="00E5753B" w:rsidP="00E5753B">
            <w:pPr>
              <w:keepNext/>
              <w:keepLines/>
              <w:autoSpaceDE w:val="0"/>
              <w:autoSpaceDN w:val="0"/>
              <w:adjustRightInd w:val="0"/>
            </w:pPr>
            <w:r>
              <w:t>9</w:t>
            </w:r>
            <w:r w:rsidRPr="00E5753B">
              <w:t>) отсутствие у участника закупки ограничений для участия в закупках, установленных законодательством Российской Федерации.</w:t>
            </w:r>
          </w:p>
          <w:p w:rsidR="007C1D82" w:rsidRPr="00960551" w:rsidRDefault="00E5753B" w:rsidP="00E5753B">
            <w:pPr>
              <w:keepNext/>
              <w:keepLines/>
              <w:autoSpaceDE w:val="0"/>
              <w:autoSpaceDN w:val="0"/>
              <w:adjustRightInd w:val="0"/>
              <w:rPr>
                <w:u w:val="single"/>
              </w:rPr>
            </w:pPr>
            <w:r w:rsidRPr="00E5753B">
              <w:t xml:space="preserve"> </w:t>
            </w:r>
            <w:r w:rsidR="007C1D82" w:rsidRPr="00960551">
              <w:rPr>
                <w:u w:val="single"/>
              </w:rPr>
              <w:t xml:space="preserve">Также заказчик устанавливает следующие требования к участникам закупки (в соответствии с ч. 1.1 ст. 31 </w:t>
            </w:r>
            <w:r w:rsidRPr="00960551">
              <w:rPr>
                <w:rFonts w:eastAsia="Calibri"/>
                <w:u w:val="single"/>
              </w:rPr>
              <w:t xml:space="preserve"> </w:t>
            </w:r>
            <w:r w:rsidR="00F9462B">
              <w:rPr>
                <w:rFonts w:eastAsia="Calibri"/>
                <w:u w:val="single"/>
              </w:rPr>
              <w:t>З</w:t>
            </w:r>
            <w:r w:rsidRPr="00960551">
              <w:rPr>
                <w:rFonts w:eastAsia="Calibri"/>
                <w:u w:val="single"/>
              </w:rPr>
              <w:t>акона о контрактной системе</w:t>
            </w:r>
            <w:r w:rsidR="007C1D82" w:rsidRPr="00960551">
              <w:rPr>
                <w:u w:val="single"/>
              </w:rPr>
              <w:t>):</w:t>
            </w:r>
          </w:p>
          <w:p w:rsidR="007C1D82" w:rsidRDefault="007C1D82" w:rsidP="00E5753B">
            <w:pPr>
              <w:keepNext/>
              <w:keepLines/>
              <w:autoSpaceDE w:val="0"/>
              <w:autoSpaceDN w:val="0"/>
              <w:adjustRightInd w:val="0"/>
            </w:pPr>
            <w:r>
              <w:t xml:space="preserve">- </w:t>
            </w:r>
            <w:r w:rsidR="00E5753B" w:rsidRPr="00E5753B">
              <w:rPr>
                <w:rFonts w:ascii="Arial" w:eastAsia="Calibri" w:hAnsi="Arial" w:cs="Arial"/>
                <w:sz w:val="20"/>
                <w:szCs w:val="20"/>
              </w:rPr>
              <w:t xml:space="preserve"> </w:t>
            </w:r>
            <w:r w:rsidR="00E5753B" w:rsidRPr="00E5753B">
              <w:t xml:space="preserve">об отсутствии в предусмотренном </w:t>
            </w:r>
            <w:r w:rsidR="00E5753B" w:rsidRPr="00E5753B">
              <w:rPr>
                <w:rFonts w:eastAsia="Calibri"/>
              </w:rPr>
              <w:t xml:space="preserve"> Федеральн</w:t>
            </w:r>
            <w:r w:rsidR="00960551">
              <w:rPr>
                <w:rFonts w:eastAsia="Calibri"/>
              </w:rPr>
              <w:t>ым</w:t>
            </w:r>
            <w:r w:rsidR="00E5753B" w:rsidRPr="00E5753B">
              <w:rPr>
                <w:rFonts w:eastAsia="Calibri"/>
              </w:rPr>
              <w:t xml:space="preserve"> закон</w:t>
            </w:r>
            <w:r w:rsidR="00960551">
              <w:rPr>
                <w:rFonts w:eastAsia="Calibri"/>
              </w:rPr>
              <w:t>ом</w:t>
            </w:r>
            <w:r w:rsidR="00E5753B" w:rsidRPr="00E5753B">
              <w:rPr>
                <w:rFonts w:eastAsia="Calibri"/>
              </w:rPr>
              <w:t xml:space="preserve"> о контрактной системе</w:t>
            </w:r>
            <w:r w:rsidR="00E5753B">
              <w:t xml:space="preserve"> </w:t>
            </w:r>
            <w:r w:rsidR="00E5753B" w:rsidRPr="00E27A66">
              <w:t>реестре</w:t>
            </w:r>
            <w:r w:rsidR="00E5753B" w:rsidRPr="00E5753B">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t>.</w:t>
            </w:r>
          </w:p>
          <w:p w:rsidR="006851EE" w:rsidRDefault="006851EE" w:rsidP="006F5C92">
            <w:pPr>
              <w:keepNext/>
              <w:keepLines/>
              <w:autoSpaceDE w:val="0"/>
              <w:autoSpaceDN w:val="0"/>
              <w:adjustRightInd w:val="0"/>
              <w:rPr>
                <w:b/>
              </w:rPr>
            </w:pPr>
            <w:bookmarkStart w:id="90" w:name="sub_3118"/>
            <w:r w:rsidRPr="00A11CF0">
              <w:rPr>
                <w:b/>
              </w:rPr>
              <w:t>ДОПОЛНИТЕЛЬНЫЕ ТРЕБОВАНИЯ, ПР</w:t>
            </w:r>
            <w:r w:rsidR="00BA2A90" w:rsidRPr="00A11CF0">
              <w:rPr>
                <w:b/>
              </w:rPr>
              <w:t>ЕДЪЯВЛЯЕМЫЕ УЧАСТНИКАМ АУКЦИОНА (</w:t>
            </w:r>
            <w:r w:rsidRPr="00A11CF0">
              <w:rPr>
                <w:b/>
                <w:bCs/>
              </w:rPr>
              <w:t>в соответствии с ч</w:t>
            </w:r>
            <w:r w:rsidR="00BA2A90" w:rsidRPr="00A11CF0">
              <w:rPr>
                <w:b/>
                <w:bCs/>
              </w:rPr>
              <w:t xml:space="preserve">. </w:t>
            </w:r>
            <w:r w:rsidRPr="00A11CF0">
              <w:rPr>
                <w:b/>
                <w:bCs/>
              </w:rPr>
              <w:t>2 ст</w:t>
            </w:r>
            <w:r w:rsidR="00BA2A90" w:rsidRPr="00A11CF0">
              <w:rPr>
                <w:b/>
                <w:bCs/>
              </w:rPr>
              <w:t xml:space="preserve">. </w:t>
            </w:r>
            <w:r w:rsidRPr="00A11CF0">
              <w:rPr>
                <w:b/>
                <w:bCs/>
              </w:rPr>
              <w:t xml:space="preserve">31  </w:t>
            </w:r>
            <w:r w:rsidR="00F9462B">
              <w:rPr>
                <w:rFonts w:eastAsia="Calibri"/>
                <w:b/>
              </w:rPr>
              <w:t>З</w:t>
            </w:r>
            <w:r w:rsidR="00960551" w:rsidRPr="00960551">
              <w:rPr>
                <w:rFonts w:eastAsia="Calibri"/>
                <w:b/>
              </w:rPr>
              <w:t>акона о контрактной системе</w:t>
            </w:r>
            <w:r w:rsidR="00BA2A90" w:rsidRPr="00A11CF0">
              <w:rPr>
                <w:b/>
                <w:bCs/>
              </w:rPr>
              <w:t>)</w:t>
            </w:r>
            <w:r w:rsidRPr="00A11CF0">
              <w:rPr>
                <w:b/>
              </w:rPr>
              <w:t xml:space="preserve">:  </w:t>
            </w:r>
            <w:bookmarkEnd w:id="90"/>
          </w:p>
          <w:p w:rsidR="0070756A" w:rsidRPr="0070756A" w:rsidRDefault="0070756A" w:rsidP="007C1D82">
            <w:pPr>
              <w:keepNext/>
              <w:keepLines/>
              <w:autoSpaceDE w:val="0"/>
              <w:autoSpaceDN w:val="0"/>
              <w:adjustRightInd w:val="0"/>
            </w:pPr>
            <w:r w:rsidRPr="0070756A">
              <w:t>Не установлен</w:t>
            </w:r>
            <w:r w:rsidR="007C1D82">
              <w:t>ы</w:t>
            </w:r>
            <w:r w:rsidRPr="0070756A">
              <w:t>.</w:t>
            </w:r>
          </w:p>
        </w:tc>
      </w:tr>
      <w:tr w:rsidR="006851EE" w:rsidRPr="00A11CF0" w:rsidTr="002B2B85">
        <w:trPr>
          <w:trHeight w:val="290"/>
        </w:trPr>
        <w:tc>
          <w:tcPr>
            <w:tcW w:w="1505" w:type="dxa"/>
          </w:tcPr>
          <w:p w:rsidR="006851EE" w:rsidRPr="0039433F" w:rsidRDefault="006851EE" w:rsidP="00A76506">
            <w:pPr>
              <w:keepNext/>
              <w:keepLines/>
              <w:rPr>
                <w:b/>
              </w:rPr>
            </w:pPr>
            <w:r w:rsidRPr="0039433F">
              <w:rPr>
                <w:b/>
              </w:rPr>
              <w:t>Пункт 1</w:t>
            </w:r>
            <w:r w:rsidR="0055299F" w:rsidRPr="0039433F">
              <w:rPr>
                <w:b/>
              </w:rPr>
              <w:t>1</w:t>
            </w:r>
            <w:r w:rsidR="00AB02E8" w:rsidRPr="0039433F">
              <w:rPr>
                <w:b/>
              </w:rPr>
              <w:t>.</w:t>
            </w:r>
          </w:p>
        </w:tc>
        <w:tc>
          <w:tcPr>
            <w:tcW w:w="8881" w:type="dxa"/>
          </w:tcPr>
          <w:p w:rsidR="006851EE" w:rsidRPr="0039433F" w:rsidRDefault="006851EE" w:rsidP="00F9462B">
            <w:pPr>
              <w:keepNext/>
              <w:keepLines/>
              <w:rPr>
                <w:b/>
              </w:rPr>
            </w:pPr>
            <w:r w:rsidRPr="0039433F">
              <w:rPr>
                <w:b/>
              </w:rPr>
              <w:t xml:space="preserve">Запреты, ограничения, условия допуска для целей осуществления закупок товаров, в соответствии со статьей 14 </w:t>
            </w:r>
            <w:r w:rsidR="00F9462B">
              <w:rPr>
                <w:b/>
              </w:rPr>
              <w:t>З</w:t>
            </w:r>
            <w:r w:rsidRPr="0039433F">
              <w:rPr>
                <w:b/>
              </w:rPr>
              <w:t>акона о контрактной системе</w:t>
            </w:r>
          </w:p>
        </w:tc>
      </w:tr>
      <w:tr w:rsidR="006851EE" w:rsidRPr="00A11CF0" w:rsidTr="00BE166E">
        <w:trPr>
          <w:trHeight w:val="317"/>
        </w:trPr>
        <w:tc>
          <w:tcPr>
            <w:tcW w:w="10386" w:type="dxa"/>
            <w:gridSpan w:val="2"/>
          </w:tcPr>
          <w:p w:rsidR="00B5179E" w:rsidRPr="002E471D" w:rsidRDefault="00B5179E" w:rsidP="002E471D">
            <w:pPr>
              <w:pStyle w:val="Default"/>
            </w:pPr>
            <w:r w:rsidRPr="00E45FE1">
              <w:t xml:space="preserve">Согласно </w:t>
            </w:r>
            <w:r w:rsidR="00E45FE1" w:rsidRPr="00E45FE1">
              <w:t>пункту "а</w:t>
            </w:r>
            <w:r w:rsidR="001B222E" w:rsidRPr="00E45FE1">
              <w:t>" части 3 Постановления</w:t>
            </w:r>
            <w:r w:rsidRPr="00E45FE1">
              <w:t xml:space="preserve">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w:t>
            </w:r>
            <w:r w:rsidRPr="002E471D">
              <w:t>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не применяется.</w:t>
            </w:r>
            <w:r w:rsidR="002E471D" w:rsidRPr="002E471D">
              <w:t xml:space="preserve"> (разрешение Министерства промышленности и торговли Российской Федерации на закупку происходящего из иностранного государства промышленного товара от 14.09.2020г. №66827/05)</w:t>
            </w:r>
          </w:p>
          <w:p w:rsidR="00151494" w:rsidRPr="00996AEC" w:rsidRDefault="00151494" w:rsidP="006C7A6B">
            <w:pPr>
              <w:autoSpaceDE w:val="0"/>
              <w:autoSpaceDN w:val="0"/>
              <w:adjustRightInd w:val="0"/>
            </w:pPr>
          </w:p>
        </w:tc>
      </w:tr>
      <w:tr w:rsidR="006851EE" w:rsidRPr="00A11CF0" w:rsidTr="002B2B85">
        <w:trPr>
          <w:trHeight w:val="290"/>
        </w:trPr>
        <w:tc>
          <w:tcPr>
            <w:tcW w:w="1505" w:type="dxa"/>
          </w:tcPr>
          <w:p w:rsidR="006851EE" w:rsidRPr="00A11CF0" w:rsidRDefault="0028354A" w:rsidP="00A76506">
            <w:pPr>
              <w:keepNext/>
              <w:keepLines/>
              <w:rPr>
                <w:b/>
              </w:rPr>
            </w:pPr>
            <w:r w:rsidRPr="00A11CF0">
              <w:rPr>
                <w:b/>
              </w:rPr>
              <w:t>Пункт</w:t>
            </w:r>
            <w:r w:rsidR="006851EE" w:rsidRPr="00A11CF0">
              <w:rPr>
                <w:b/>
              </w:rPr>
              <w:t xml:space="preserve"> 1</w:t>
            </w:r>
            <w:r w:rsidR="0055299F" w:rsidRPr="00A11CF0">
              <w:rPr>
                <w:b/>
              </w:rPr>
              <w:t>2</w:t>
            </w:r>
            <w:r w:rsidR="00AB02E8" w:rsidRPr="00A11CF0">
              <w:rPr>
                <w:b/>
              </w:rPr>
              <w:t>.</w:t>
            </w:r>
          </w:p>
        </w:tc>
        <w:tc>
          <w:tcPr>
            <w:tcW w:w="8881" w:type="dxa"/>
          </w:tcPr>
          <w:p w:rsidR="006851EE" w:rsidRPr="0015785D" w:rsidRDefault="0070756A" w:rsidP="00A76506">
            <w:pPr>
              <w:keepNext/>
              <w:keepLines/>
              <w:rPr>
                <w:b/>
              </w:rPr>
            </w:pPr>
            <w:r w:rsidRPr="0015785D">
              <w:rPr>
                <w:b/>
              </w:rPr>
              <w:t>Преимущества, предоставляемые участникам при закупках.</w:t>
            </w:r>
          </w:p>
        </w:tc>
      </w:tr>
      <w:tr w:rsidR="00506852" w:rsidRPr="00A11CF0" w:rsidTr="001178CE">
        <w:trPr>
          <w:trHeight w:val="290"/>
        </w:trPr>
        <w:tc>
          <w:tcPr>
            <w:tcW w:w="10386" w:type="dxa"/>
            <w:gridSpan w:val="2"/>
            <w:shd w:val="clear" w:color="auto" w:fill="auto"/>
          </w:tcPr>
          <w:p w:rsidR="00506852" w:rsidRPr="0015785D" w:rsidRDefault="0015785D" w:rsidP="001429FD">
            <w:pPr>
              <w:keepNext/>
              <w:keepLines/>
              <w:jc w:val="center"/>
              <w:rPr>
                <w:i/>
              </w:rPr>
            </w:pPr>
            <w:r w:rsidRPr="0015785D">
              <w:rPr>
                <w:i/>
              </w:rPr>
              <w:t>Не установлены</w:t>
            </w:r>
          </w:p>
        </w:tc>
      </w:tr>
      <w:tr w:rsidR="00506852" w:rsidRPr="00A11CF0" w:rsidTr="002B2B85">
        <w:trPr>
          <w:trHeight w:val="168"/>
        </w:trPr>
        <w:tc>
          <w:tcPr>
            <w:tcW w:w="1505" w:type="dxa"/>
          </w:tcPr>
          <w:p w:rsidR="00506852" w:rsidRPr="00B9217D" w:rsidRDefault="00506852" w:rsidP="00506852">
            <w:pPr>
              <w:keepNext/>
              <w:keepLines/>
              <w:widowControl w:val="0"/>
              <w:suppressLineNumbers/>
              <w:suppressAutoHyphens/>
              <w:rPr>
                <w:b/>
              </w:rPr>
            </w:pPr>
            <w:r w:rsidRPr="00B9217D">
              <w:rPr>
                <w:b/>
              </w:rPr>
              <w:t>Пункт 13.</w:t>
            </w:r>
          </w:p>
        </w:tc>
        <w:tc>
          <w:tcPr>
            <w:tcW w:w="8881" w:type="dxa"/>
          </w:tcPr>
          <w:p w:rsidR="00506852" w:rsidRPr="00A11CF0" w:rsidRDefault="00506852" w:rsidP="00506852">
            <w:pPr>
              <w:keepNext/>
              <w:keepLines/>
              <w:autoSpaceDE w:val="0"/>
              <w:autoSpaceDN w:val="0"/>
              <w:adjustRightInd w:val="0"/>
              <w:rPr>
                <w:rFonts w:eastAsia="Calibri"/>
                <w:b/>
                <w:bCs/>
              </w:rPr>
            </w:pPr>
            <w:r w:rsidRPr="00A11CF0">
              <w:rPr>
                <w:rFonts w:eastAsia="Calibri"/>
                <w:b/>
                <w:bCs/>
              </w:rPr>
              <w:t>Ограничение уч</w:t>
            </w:r>
            <w:r w:rsidR="0015785D">
              <w:rPr>
                <w:rFonts w:eastAsia="Calibri"/>
                <w:b/>
                <w:bCs/>
              </w:rPr>
              <w:t>астия в определении поставщика,  в соответствии со ст.28 и 29 ФЗ №44-ФЗ</w:t>
            </w:r>
          </w:p>
        </w:tc>
      </w:tr>
      <w:tr w:rsidR="00506852" w:rsidRPr="00A11CF0" w:rsidTr="002B2B85">
        <w:trPr>
          <w:trHeight w:val="274"/>
        </w:trPr>
        <w:tc>
          <w:tcPr>
            <w:tcW w:w="10386" w:type="dxa"/>
            <w:gridSpan w:val="2"/>
          </w:tcPr>
          <w:p w:rsidR="00506852" w:rsidRPr="001429FD" w:rsidRDefault="0015785D" w:rsidP="001429FD">
            <w:pPr>
              <w:keepNext/>
              <w:keepLines/>
              <w:widowControl w:val="0"/>
              <w:jc w:val="center"/>
              <w:rPr>
                <w:i/>
              </w:rPr>
            </w:pPr>
            <w:r>
              <w:rPr>
                <w:i/>
              </w:rPr>
              <w:t>Не установлены</w:t>
            </w:r>
          </w:p>
        </w:tc>
      </w:tr>
      <w:tr w:rsidR="00506852" w:rsidRPr="00186672" w:rsidTr="002B2B85">
        <w:trPr>
          <w:trHeight w:val="408"/>
        </w:trPr>
        <w:tc>
          <w:tcPr>
            <w:tcW w:w="1505" w:type="dxa"/>
          </w:tcPr>
          <w:p w:rsidR="00506852" w:rsidRPr="00610628" w:rsidRDefault="00506852" w:rsidP="00506852">
            <w:pPr>
              <w:keepNext/>
              <w:keepLines/>
              <w:widowControl w:val="0"/>
              <w:suppressLineNumbers/>
              <w:suppressAutoHyphens/>
              <w:rPr>
                <w:b/>
              </w:rPr>
            </w:pPr>
            <w:r w:rsidRPr="00610628">
              <w:rPr>
                <w:b/>
              </w:rPr>
              <w:t>Пункт 14.</w:t>
            </w:r>
          </w:p>
        </w:tc>
        <w:tc>
          <w:tcPr>
            <w:tcW w:w="8881" w:type="dxa"/>
          </w:tcPr>
          <w:p w:rsidR="00506852" w:rsidRPr="00610628"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610628">
              <w:rPr>
                <w:rFonts w:ascii="Times New Roman" w:hAnsi="Times New Roman"/>
                <w:sz w:val="24"/>
                <w:szCs w:val="24"/>
                <w:lang w:val="ru-RU" w:eastAsia="ru-RU"/>
              </w:rPr>
              <w:t>Дата и время окончания срока подачи заявок</w:t>
            </w:r>
          </w:p>
        </w:tc>
      </w:tr>
      <w:tr w:rsidR="00506852" w:rsidRPr="00186672" w:rsidTr="002B2B85">
        <w:trPr>
          <w:trHeight w:val="261"/>
        </w:trPr>
        <w:tc>
          <w:tcPr>
            <w:tcW w:w="10386" w:type="dxa"/>
            <w:gridSpan w:val="2"/>
          </w:tcPr>
          <w:p w:rsidR="00506852" w:rsidRPr="001215C4" w:rsidRDefault="001215C4" w:rsidP="00506852">
            <w:pPr>
              <w:pStyle w:val="34"/>
              <w:keepLines/>
              <w:widowControl w:val="0"/>
              <w:suppressLineNumbers/>
              <w:tabs>
                <w:tab w:val="left" w:pos="1260"/>
              </w:tabs>
              <w:suppressAutoHyphens/>
              <w:spacing w:before="0" w:after="0"/>
              <w:jc w:val="center"/>
              <w:rPr>
                <w:rFonts w:ascii="Times New Roman" w:hAnsi="Times New Roman"/>
                <w:b w:val="0"/>
                <w:sz w:val="24"/>
                <w:szCs w:val="24"/>
                <w:lang w:val="ru-RU" w:eastAsia="ru-RU"/>
              </w:rPr>
            </w:pPr>
            <w:r w:rsidRPr="001215C4">
              <w:rPr>
                <w:rFonts w:ascii="Times New Roman" w:hAnsi="Times New Roman"/>
                <w:b w:val="0"/>
                <w:sz w:val="24"/>
                <w:szCs w:val="24"/>
                <w:lang w:val="ru-RU" w:eastAsia="ru-RU"/>
              </w:rPr>
              <w:t>22</w:t>
            </w:r>
            <w:r w:rsidR="00602E3C" w:rsidRPr="001215C4">
              <w:rPr>
                <w:rFonts w:ascii="Times New Roman" w:hAnsi="Times New Roman"/>
                <w:b w:val="0"/>
                <w:sz w:val="24"/>
                <w:szCs w:val="24"/>
                <w:lang w:val="ru-RU" w:eastAsia="ru-RU"/>
              </w:rPr>
              <w:t>.10</w:t>
            </w:r>
            <w:r w:rsidR="00506852" w:rsidRPr="001215C4">
              <w:rPr>
                <w:rFonts w:ascii="Times New Roman" w:hAnsi="Times New Roman"/>
                <w:b w:val="0"/>
                <w:sz w:val="24"/>
                <w:szCs w:val="24"/>
                <w:lang w:val="ru-RU" w:eastAsia="ru-RU"/>
              </w:rPr>
              <w:t>.2021 в 08:00</w:t>
            </w:r>
          </w:p>
        </w:tc>
      </w:tr>
      <w:tr w:rsidR="00506852" w:rsidRPr="00186672" w:rsidTr="002B2B85">
        <w:tc>
          <w:tcPr>
            <w:tcW w:w="1505" w:type="dxa"/>
          </w:tcPr>
          <w:p w:rsidR="00506852" w:rsidRPr="00610628"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610628">
              <w:rPr>
                <w:rFonts w:ascii="Times New Roman" w:hAnsi="Times New Roman"/>
                <w:sz w:val="24"/>
                <w:szCs w:val="24"/>
                <w:lang w:val="ru-RU" w:eastAsia="ru-RU"/>
              </w:rPr>
              <w:t>Пункт 15.</w:t>
            </w:r>
          </w:p>
        </w:tc>
        <w:tc>
          <w:tcPr>
            <w:tcW w:w="8881" w:type="dxa"/>
          </w:tcPr>
          <w:p w:rsidR="00506852" w:rsidRPr="00610628"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610628">
              <w:rPr>
                <w:rFonts w:ascii="Times New Roman" w:hAnsi="Times New Roman"/>
                <w:sz w:val="24"/>
                <w:szCs w:val="24"/>
                <w:lang w:val="ru-RU" w:eastAsia="ru-RU"/>
              </w:rPr>
              <w:t>Дата окончания срока рассмотрения заявок</w:t>
            </w:r>
          </w:p>
        </w:tc>
      </w:tr>
      <w:tr w:rsidR="00506852" w:rsidRPr="00186672" w:rsidTr="002B2B85">
        <w:trPr>
          <w:trHeight w:val="241"/>
        </w:trPr>
        <w:tc>
          <w:tcPr>
            <w:tcW w:w="10386" w:type="dxa"/>
            <w:gridSpan w:val="2"/>
          </w:tcPr>
          <w:p w:rsidR="00506852" w:rsidRPr="00610628" w:rsidRDefault="002522BA" w:rsidP="00506852">
            <w:pPr>
              <w:pStyle w:val="34"/>
              <w:keepLines/>
              <w:widowControl w:val="0"/>
              <w:suppressLineNumbers/>
              <w:tabs>
                <w:tab w:val="left" w:pos="1260"/>
              </w:tabs>
              <w:suppressAutoHyphens/>
              <w:spacing w:before="0" w:after="0"/>
              <w:jc w:val="center"/>
              <w:rPr>
                <w:rFonts w:ascii="Times New Roman" w:hAnsi="Times New Roman"/>
                <w:b w:val="0"/>
                <w:sz w:val="24"/>
                <w:szCs w:val="24"/>
                <w:lang w:val="ru-RU" w:eastAsia="ru-RU"/>
              </w:rPr>
            </w:pPr>
            <w:r w:rsidRPr="002522BA">
              <w:rPr>
                <w:rFonts w:ascii="Times New Roman" w:hAnsi="Times New Roman"/>
                <w:b w:val="0"/>
                <w:sz w:val="24"/>
                <w:szCs w:val="24"/>
                <w:lang w:val="ru-RU" w:eastAsia="ru-RU"/>
              </w:rPr>
              <w:t>25</w:t>
            </w:r>
            <w:r w:rsidR="00602E3C" w:rsidRPr="002522BA">
              <w:rPr>
                <w:rFonts w:ascii="Times New Roman" w:hAnsi="Times New Roman"/>
                <w:b w:val="0"/>
                <w:sz w:val="24"/>
                <w:szCs w:val="24"/>
                <w:lang w:val="ru-RU" w:eastAsia="ru-RU"/>
              </w:rPr>
              <w:t>.10</w:t>
            </w:r>
            <w:r w:rsidR="00506852" w:rsidRPr="002522BA">
              <w:rPr>
                <w:rFonts w:ascii="Times New Roman" w:hAnsi="Times New Roman"/>
                <w:b w:val="0"/>
                <w:sz w:val="24"/>
                <w:szCs w:val="24"/>
                <w:lang w:val="ru-RU" w:eastAsia="ru-RU"/>
              </w:rPr>
              <w:t>.2021</w:t>
            </w:r>
          </w:p>
        </w:tc>
      </w:tr>
      <w:tr w:rsidR="00506852" w:rsidRPr="00186672" w:rsidTr="002B2B85">
        <w:trPr>
          <w:trHeight w:val="221"/>
        </w:trPr>
        <w:tc>
          <w:tcPr>
            <w:tcW w:w="1505" w:type="dxa"/>
          </w:tcPr>
          <w:p w:rsidR="00506852" w:rsidRPr="00610628"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610628">
              <w:rPr>
                <w:rFonts w:ascii="Times New Roman" w:hAnsi="Times New Roman"/>
                <w:sz w:val="24"/>
                <w:szCs w:val="24"/>
                <w:lang w:val="ru-RU" w:eastAsia="ru-RU"/>
              </w:rPr>
              <w:t>Пункт 16.</w:t>
            </w:r>
          </w:p>
        </w:tc>
        <w:tc>
          <w:tcPr>
            <w:tcW w:w="8881" w:type="dxa"/>
          </w:tcPr>
          <w:p w:rsidR="00506852" w:rsidRPr="00610628"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bookmarkStart w:id="91" w:name="_Toc252183686"/>
            <w:r w:rsidRPr="00610628">
              <w:rPr>
                <w:rFonts w:ascii="Times New Roman" w:hAnsi="Times New Roman"/>
                <w:sz w:val="24"/>
                <w:szCs w:val="24"/>
                <w:lang w:val="ru-RU" w:eastAsia="ru-RU"/>
              </w:rPr>
              <w:t>Дата и время проведения аукциона</w:t>
            </w:r>
            <w:bookmarkEnd w:id="91"/>
          </w:p>
        </w:tc>
      </w:tr>
      <w:tr w:rsidR="00506852" w:rsidRPr="00186672" w:rsidTr="002B2B85">
        <w:trPr>
          <w:trHeight w:val="221"/>
        </w:trPr>
        <w:tc>
          <w:tcPr>
            <w:tcW w:w="10386" w:type="dxa"/>
            <w:gridSpan w:val="2"/>
          </w:tcPr>
          <w:p w:rsidR="00506852" w:rsidRPr="00610628" w:rsidRDefault="002522BA" w:rsidP="00506852">
            <w:pPr>
              <w:pStyle w:val="34"/>
              <w:keepLines/>
              <w:widowControl w:val="0"/>
              <w:suppressLineNumbers/>
              <w:tabs>
                <w:tab w:val="left" w:pos="1260"/>
              </w:tabs>
              <w:suppressAutoHyphens/>
              <w:spacing w:before="0" w:after="0"/>
              <w:jc w:val="center"/>
              <w:rPr>
                <w:rFonts w:ascii="Times New Roman" w:hAnsi="Times New Roman"/>
                <w:b w:val="0"/>
                <w:sz w:val="24"/>
                <w:szCs w:val="24"/>
                <w:lang w:val="ru-RU" w:eastAsia="ru-RU"/>
              </w:rPr>
            </w:pPr>
            <w:r w:rsidRPr="002522BA">
              <w:rPr>
                <w:rFonts w:ascii="Times New Roman" w:hAnsi="Times New Roman"/>
                <w:b w:val="0"/>
                <w:sz w:val="24"/>
                <w:szCs w:val="24"/>
                <w:lang w:val="ru-RU" w:eastAsia="ru-RU"/>
              </w:rPr>
              <w:t>26</w:t>
            </w:r>
            <w:r w:rsidR="00602E3C" w:rsidRPr="002522BA">
              <w:rPr>
                <w:rFonts w:ascii="Times New Roman" w:hAnsi="Times New Roman"/>
                <w:b w:val="0"/>
                <w:sz w:val="24"/>
                <w:szCs w:val="24"/>
                <w:lang w:val="ru-RU" w:eastAsia="ru-RU"/>
              </w:rPr>
              <w:t>.10</w:t>
            </w:r>
            <w:r w:rsidR="00506852" w:rsidRPr="002522BA">
              <w:rPr>
                <w:rFonts w:ascii="Times New Roman" w:hAnsi="Times New Roman"/>
                <w:b w:val="0"/>
                <w:sz w:val="24"/>
                <w:szCs w:val="24"/>
                <w:lang w:val="ru-RU" w:eastAsia="ru-RU"/>
              </w:rPr>
              <w:t>.2021,</w:t>
            </w:r>
            <w:r w:rsidR="00506852" w:rsidRPr="00610628">
              <w:rPr>
                <w:rFonts w:ascii="Times New Roman" w:hAnsi="Times New Roman"/>
                <w:b w:val="0"/>
                <w:sz w:val="24"/>
                <w:szCs w:val="24"/>
                <w:lang w:val="ru-RU" w:eastAsia="ru-RU"/>
              </w:rPr>
              <w:t xml:space="preserve"> время назначается оператором электронной площадки</w:t>
            </w:r>
          </w:p>
        </w:tc>
      </w:tr>
      <w:tr w:rsidR="00506852" w:rsidRPr="00F55326" w:rsidTr="002B2B85">
        <w:trPr>
          <w:trHeight w:val="390"/>
        </w:trPr>
        <w:tc>
          <w:tcPr>
            <w:tcW w:w="1505" w:type="dxa"/>
          </w:tcPr>
          <w:p w:rsidR="00506852" w:rsidRPr="00186672" w:rsidRDefault="00506852" w:rsidP="00506852">
            <w:pPr>
              <w:keepNext/>
              <w:keepLines/>
              <w:widowControl w:val="0"/>
              <w:suppressLineNumbers/>
              <w:suppressAutoHyphens/>
              <w:rPr>
                <w:b/>
              </w:rPr>
            </w:pPr>
            <w:bookmarkStart w:id="92" w:name="_РАЗДЕЛ_I.4_ОБРАЗЦЫ_ФОРМ_И_ДОКУМЕНТО"/>
            <w:bookmarkStart w:id="93" w:name="_ИУРЗ_1.1"/>
            <w:bookmarkStart w:id="94" w:name="_ИУРЗ14.1"/>
            <w:bookmarkEnd w:id="92"/>
            <w:bookmarkEnd w:id="93"/>
            <w:bookmarkEnd w:id="94"/>
            <w:r w:rsidRPr="00186672">
              <w:rPr>
                <w:b/>
              </w:rPr>
              <w:t xml:space="preserve">Пункт </w:t>
            </w:r>
            <w:r>
              <w:rPr>
                <w:b/>
              </w:rPr>
              <w:t>17</w:t>
            </w:r>
            <w:r w:rsidRPr="00186672">
              <w:rPr>
                <w:b/>
              </w:rPr>
              <w:t>.</w:t>
            </w:r>
          </w:p>
        </w:tc>
        <w:tc>
          <w:tcPr>
            <w:tcW w:w="8881" w:type="dxa"/>
          </w:tcPr>
          <w:p w:rsidR="00506852" w:rsidRPr="00F55326"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186672">
              <w:rPr>
                <w:rFonts w:ascii="Times New Roman" w:hAnsi="Times New Roman"/>
                <w:sz w:val="24"/>
                <w:szCs w:val="24"/>
                <w:lang w:val="ru-RU" w:eastAsia="ru-RU"/>
              </w:rPr>
              <w:t>Обеспечение исполнения контракта</w:t>
            </w:r>
          </w:p>
        </w:tc>
      </w:tr>
      <w:tr w:rsidR="00506852" w:rsidRPr="00A11CF0" w:rsidTr="002B2B85">
        <w:trPr>
          <w:trHeight w:val="221"/>
        </w:trPr>
        <w:tc>
          <w:tcPr>
            <w:tcW w:w="10386" w:type="dxa"/>
            <w:gridSpan w:val="2"/>
          </w:tcPr>
          <w:p w:rsidR="00722E1E" w:rsidRPr="00AB006B" w:rsidRDefault="00722E1E" w:rsidP="00722E1E">
            <w:pPr>
              <w:widowControl w:val="0"/>
              <w:rPr>
                <w:rFonts w:eastAsia="Calibri"/>
              </w:rPr>
            </w:pPr>
            <w:r w:rsidRPr="00AB006B">
              <w:t xml:space="preserve">Размер обеспечения исполнения контракта составляет: </w:t>
            </w:r>
            <w:r w:rsidR="00597039">
              <w:t>473</w:t>
            </w:r>
            <w:r>
              <w:rPr>
                <w:rFonts w:eastAsia="Calibri"/>
              </w:rPr>
              <w:t xml:space="preserve"> </w:t>
            </w:r>
            <w:r w:rsidR="00597039">
              <w:rPr>
                <w:rFonts w:eastAsia="Calibri"/>
              </w:rPr>
              <w:t>899</w:t>
            </w:r>
            <w:r w:rsidRPr="00AB006B">
              <w:rPr>
                <w:rFonts w:eastAsia="Calibri"/>
              </w:rPr>
              <w:t xml:space="preserve"> рубл</w:t>
            </w:r>
            <w:r>
              <w:rPr>
                <w:rFonts w:eastAsia="Calibri"/>
              </w:rPr>
              <w:t>ей</w:t>
            </w:r>
            <w:r w:rsidRPr="00AB006B">
              <w:rPr>
                <w:rFonts w:eastAsia="Calibri"/>
              </w:rPr>
              <w:t xml:space="preserve"> </w:t>
            </w:r>
            <w:r>
              <w:rPr>
                <w:rFonts w:eastAsia="Calibri"/>
              </w:rPr>
              <w:t>00</w:t>
            </w:r>
            <w:r w:rsidRPr="00AB006B">
              <w:rPr>
                <w:rFonts w:eastAsia="Calibri"/>
              </w:rPr>
              <w:t xml:space="preserve"> копеек,  что составляет </w:t>
            </w:r>
            <w:r>
              <w:rPr>
                <w:rFonts w:eastAsia="Calibri"/>
              </w:rPr>
              <w:t>10</w:t>
            </w:r>
            <w:r w:rsidRPr="00AB006B">
              <w:rPr>
                <w:rFonts w:eastAsia="Calibri"/>
              </w:rPr>
              <w:t>% от начальной (максимальной) цены контракта.</w:t>
            </w:r>
          </w:p>
          <w:p w:rsidR="00722E1E" w:rsidRPr="00AB006B" w:rsidRDefault="00722E1E" w:rsidP="00722E1E">
            <w:pPr>
              <w:autoSpaceDE w:val="0"/>
              <w:autoSpaceDN w:val="0"/>
              <w:adjustRightInd w:val="0"/>
            </w:pPr>
          </w:p>
          <w:p w:rsidR="00722E1E" w:rsidRPr="00AB006B" w:rsidRDefault="00722E1E" w:rsidP="00722E1E">
            <w:pPr>
              <w:autoSpaceDE w:val="0"/>
              <w:autoSpaceDN w:val="0"/>
              <w:adjustRightInd w:val="0"/>
              <w:rPr>
                <w:rFonts w:eastAsia="Calibri"/>
              </w:rPr>
            </w:pPr>
            <w:r w:rsidRPr="00AB006B">
              <w:rPr>
                <w:color w:val="000000"/>
              </w:rPr>
              <w:t xml:space="preserve">Обеспечение исполнения контракта, </w:t>
            </w:r>
            <w:r w:rsidRPr="00AB006B">
              <w:rPr>
                <w:rFonts w:eastAsia="Calibri"/>
              </w:rPr>
              <w:t xml:space="preserve">могут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w:t>
            </w:r>
            <w:r w:rsidRPr="00AB006B">
              <w:t xml:space="preserve">поступающими заказчику.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w:t>
            </w:r>
            <w:r w:rsidRPr="00AB006B">
              <w:rPr>
                <w:rFonts w:eastAsia="Calibri"/>
              </w:rPr>
              <w:t xml:space="preserve">Закона о контрактной системе. </w:t>
            </w:r>
          </w:p>
          <w:p w:rsidR="00722E1E" w:rsidRPr="00AB006B" w:rsidRDefault="00722E1E" w:rsidP="00722E1E"/>
          <w:p w:rsidR="00722E1E" w:rsidRPr="00F55326" w:rsidRDefault="00722E1E" w:rsidP="00722E1E">
            <w:pPr>
              <w:keepNext/>
              <w:keepLines/>
            </w:pPr>
            <w:r w:rsidRPr="00F55326">
              <w:t xml:space="preserve">В случае представления предложения о цене контракта на 25 и более процентов ниже начальной (максимальной) цены контракта, участник закупки, с которым заключается контракт, в соответствии со статьей 37 Закона о контрактной системе обязан при подписании контракта представить обеспечение исполнения контракта в размере, превышающем в полтора раза размер установленного Заказчиком обеспечения исполнения контракта (либо, если начальная (максимальная) цена контракта составляет 15 миллионов рублей и менее - представить информацию, подтверждающую добросовестность участника закупки на дату подачи заявки). </w:t>
            </w:r>
          </w:p>
          <w:p w:rsidR="00722E1E" w:rsidRPr="00722E1E" w:rsidRDefault="00722E1E" w:rsidP="00722E1E">
            <w:pPr>
              <w:keepNext/>
              <w:keepLines/>
            </w:pPr>
            <w:r w:rsidRPr="00F55326">
              <w:t>В течение срока, установленного для заключения контракта, участник закупки, с которым заключается контракт, представляет обеспечение исполнения контракта в виде банковской гарантии, выданной банком или внесения дене</w:t>
            </w:r>
            <w:r>
              <w:t>жных средств на счет заказчика.</w:t>
            </w:r>
            <w:r w:rsidRPr="00AB006B">
              <w:rPr>
                <w:color w:val="000000"/>
              </w:rPr>
              <w:t>.</w:t>
            </w:r>
          </w:p>
          <w:p w:rsidR="00722E1E" w:rsidRPr="00AB006B" w:rsidRDefault="00722E1E" w:rsidP="00722E1E"/>
          <w:p w:rsidR="00722E1E" w:rsidRPr="00AB006B" w:rsidRDefault="00722E1E" w:rsidP="00722E1E">
            <w:pPr>
              <w:rPr>
                <w:rFonts w:ascii="Arial" w:hAnsi="Arial" w:cs="Arial"/>
              </w:rPr>
            </w:pPr>
            <w:r w:rsidRPr="00AB006B">
              <w:t>В течение срока, установленного для заключения контракта, участник закупки, с которым заключается контракт, представляет обеспечение исполнения контракта в виде безотзывной банковской гарантии, выданной банком или внесения денежных средств на счет заказчика.</w:t>
            </w:r>
          </w:p>
          <w:p w:rsidR="00722E1E" w:rsidRPr="00AB006B" w:rsidRDefault="007B6C82" w:rsidP="00722E1E">
            <w:r w:rsidRPr="007B6E87">
              <w:t>Получатель: Федеральное казенное предприятие «Научно-производственное объединение «Казанский завод точного машиностроения» (ФКП «НПО «КЗТМ»). ИНН 1654001773 КПП 165501001. Наименование банка:  Филиал Приволжский ПАО Банка «ФК Открытие» р/с 40502810900190000004 к/с 30101810300000000881 БИК 042282881</w:t>
            </w:r>
            <w:r w:rsidR="00A56BDF">
              <w:t xml:space="preserve"> </w:t>
            </w:r>
            <w:r w:rsidR="00722E1E" w:rsidRPr="00AB006B">
              <w:rPr>
                <w:b/>
              </w:rPr>
              <w:t>Банковская гарантия</w:t>
            </w:r>
            <w:r w:rsidR="00722E1E" w:rsidRPr="00AB006B">
              <w:t xml:space="preserve"> должна быть безотзывной и соответствовать требованиям, установленным Гражданским кодексом Российской Федерации, Законом о контрактной системе и иным законодательством Российской Федерации.</w:t>
            </w:r>
          </w:p>
          <w:p w:rsidR="00722E1E" w:rsidRPr="00AB006B" w:rsidRDefault="00722E1E" w:rsidP="00722E1E">
            <w:r w:rsidRPr="00AB006B">
              <w:t xml:space="preserve">Банковская гарантия должна содержать </w:t>
            </w:r>
            <w:r w:rsidRPr="00AB006B">
              <w:rPr>
                <w:u w:val="single"/>
              </w:rPr>
              <w:t>следующие сведения и условия</w:t>
            </w:r>
            <w:r w:rsidRPr="00AB006B">
              <w:t>, предусмотренные Законом о контрактной системе:</w:t>
            </w:r>
          </w:p>
          <w:p w:rsidR="00722E1E" w:rsidRPr="00AB006B" w:rsidRDefault="00722E1E" w:rsidP="00722E1E">
            <w:bookmarkStart w:id="95" w:name="sub_4521"/>
            <w:r w:rsidRPr="00AB006B">
              <w:t xml:space="preserve">1) сумму банковской гарантии, подлежащую уплате гарантом заказчику; </w:t>
            </w:r>
          </w:p>
          <w:p w:rsidR="00722E1E" w:rsidRPr="00AB006B" w:rsidRDefault="00722E1E" w:rsidP="00722E1E">
            <w:bookmarkStart w:id="96" w:name="sub_4522"/>
            <w:bookmarkEnd w:id="95"/>
            <w:r w:rsidRPr="00AB006B">
              <w:t>2) обязательства принципала, надлежащее исполнение которых обеспечивается банковской гарантией;</w:t>
            </w:r>
          </w:p>
          <w:p w:rsidR="00722E1E" w:rsidRPr="00AB006B" w:rsidRDefault="00722E1E" w:rsidP="00722E1E">
            <w:bookmarkStart w:id="97" w:name="sub_4523"/>
            <w:bookmarkEnd w:id="96"/>
            <w:r w:rsidRPr="00AB006B">
              <w:t>3) обязанность гаранта уплатить заказчику неустойку в размере 0,1 процента денежной суммы, подлежащей уплате, за каждый день просрочки;</w:t>
            </w:r>
          </w:p>
          <w:p w:rsidR="00722E1E" w:rsidRPr="00AB006B" w:rsidRDefault="00722E1E" w:rsidP="00722E1E">
            <w:bookmarkStart w:id="98" w:name="sub_4524"/>
            <w:bookmarkEnd w:id="97"/>
            <w:r w:rsidRPr="00AB006B">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bookmarkEnd w:id="98"/>
          <w:p w:rsidR="00722E1E" w:rsidRPr="00AB006B" w:rsidRDefault="00722E1E" w:rsidP="00722E1E">
            <w:r w:rsidRPr="00AB006B">
              <w:t xml:space="preserve">5) </w:t>
            </w:r>
            <w:r w:rsidRPr="00AB006B">
              <w:rPr>
                <w:color w:val="000000"/>
              </w:rPr>
              <w:t xml:space="preserve"> срок действия банковской гарантии; </w:t>
            </w:r>
            <w:bookmarkStart w:id="99" w:name="sub_4526"/>
          </w:p>
          <w:p w:rsidR="00722E1E" w:rsidRPr="00AB006B" w:rsidRDefault="00722E1E" w:rsidP="00722E1E">
            <w:r w:rsidRPr="00AB006B">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bookmarkEnd w:id="99"/>
          <w:p w:rsidR="00722E1E" w:rsidRPr="00AB006B" w:rsidRDefault="00722E1E" w:rsidP="00722E1E">
            <w:r w:rsidRPr="00AB006B">
              <w:t>7) установленный Правительством Российской Федерации перечень документов (утв. постановлением Правительства РФ от 8 ноября 2013 г. № 1005), предоставляемых заказчиком банку одновременно с требованием об осуществлении уплаты денежной суммы по банковской гарантии, а именно:</w:t>
            </w:r>
          </w:p>
          <w:p w:rsidR="00722E1E" w:rsidRPr="00AB006B" w:rsidRDefault="00722E1E" w:rsidP="00722E1E">
            <w:r w:rsidRPr="00AB006B">
              <w:t>- расчет суммы, включаемой в требование по банковской гарантии;</w:t>
            </w:r>
          </w:p>
          <w:p w:rsidR="00722E1E" w:rsidRPr="00AB006B" w:rsidRDefault="00722E1E" w:rsidP="00722E1E">
            <w:r w:rsidRPr="00AB006B">
              <w:t>-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rsidR="00722E1E" w:rsidRPr="00AB006B" w:rsidRDefault="00722E1E" w:rsidP="00722E1E">
            <w:r w:rsidRPr="00AB006B">
              <w:t>-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722E1E" w:rsidRPr="00AB006B" w:rsidRDefault="00722E1E" w:rsidP="00722E1E">
            <w:pPr>
              <w:autoSpaceDE w:val="0"/>
              <w:autoSpaceDN w:val="0"/>
              <w:adjustRightInd w:val="0"/>
              <w:rPr>
                <w:rFonts w:eastAsia="Calibri"/>
              </w:rPr>
            </w:pPr>
            <w:r w:rsidRPr="00AB006B">
              <w:t xml:space="preserve">- </w:t>
            </w:r>
            <w:r w:rsidRPr="00AB006B">
              <w:rPr>
                <w:rFonts w:eastAsia="Calibri"/>
              </w:rPr>
              <w:t xml:space="preserve">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722E1E" w:rsidRPr="00AB006B" w:rsidRDefault="00722E1E" w:rsidP="00722E1E"/>
          <w:p w:rsidR="00722E1E" w:rsidRPr="00AB006B" w:rsidRDefault="00722E1E" w:rsidP="00722E1E">
            <w:r w:rsidRPr="00AB006B">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722E1E" w:rsidRPr="00AB006B" w:rsidRDefault="00722E1E" w:rsidP="00722E1E"/>
          <w:p w:rsidR="00722E1E" w:rsidRPr="00AB006B" w:rsidRDefault="00722E1E" w:rsidP="00722E1E">
            <w:pPr>
              <w:autoSpaceDE w:val="0"/>
              <w:autoSpaceDN w:val="0"/>
              <w:adjustRightInd w:val="0"/>
              <w:ind w:firstLine="720"/>
            </w:pPr>
            <w:bookmarkStart w:id="100" w:name="sub_1110"/>
            <w:r w:rsidRPr="00AB006B">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статьей 45 Закона о контрактной системе, с учетом следующих требований:</w:t>
            </w:r>
          </w:p>
          <w:p w:rsidR="00722E1E" w:rsidRPr="00AB006B" w:rsidRDefault="00722E1E" w:rsidP="00722E1E">
            <w:pPr>
              <w:autoSpaceDE w:val="0"/>
              <w:autoSpaceDN w:val="0"/>
              <w:adjustRightInd w:val="0"/>
              <w:ind w:firstLine="720"/>
              <w:rPr>
                <w:b/>
              </w:rPr>
            </w:pPr>
            <w:r w:rsidRPr="00AB006B">
              <w:rPr>
                <w:b/>
              </w:rPr>
              <w:t>а) обязательное закрепление в банковской гарантии:</w:t>
            </w:r>
          </w:p>
          <w:p w:rsidR="00722E1E" w:rsidRPr="00AB006B" w:rsidRDefault="00722E1E" w:rsidP="00722E1E">
            <w:pPr>
              <w:autoSpaceDE w:val="0"/>
              <w:autoSpaceDN w:val="0"/>
              <w:adjustRightInd w:val="0"/>
              <w:ind w:firstLine="720"/>
            </w:pPr>
            <w:bookmarkStart w:id="101" w:name="sub_50158"/>
            <w:r w:rsidRPr="00AB006B">
              <w:t>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rsidR="00722E1E" w:rsidRPr="00AB006B" w:rsidRDefault="00722E1E" w:rsidP="00722E1E">
            <w:pPr>
              <w:rPr>
                <w:color w:val="000000"/>
              </w:rPr>
            </w:pPr>
            <w:r w:rsidRPr="00AB006B">
              <w:t xml:space="preserve">              права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гарантийных обязательств, в порядке и размере, установленными в контракте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rsidR="00722E1E" w:rsidRPr="00AB006B" w:rsidRDefault="00722E1E" w:rsidP="00722E1E">
            <w:pPr>
              <w:autoSpaceDE w:val="0"/>
              <w:autoSpaceDN w:val="0"/>
              <w:adjustRightInd w:val="0"/>
              <w:ind w:firstLine="720"/>
            </w:pPr>
            <w:bookmarkStart w:id="102" w:name="sub_50159"/>
            <w:bookmarkEnd w:id="101"/>
            <w:r w:rsidRPr="00AB006B">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722E1E" w:rsidRPr="00AB006B" w:rsidRDefault="00722E1E" w:rsidP="00722E1E">
            <w:pPr>
              <w:autoSpaceDE w:val="0"/>
              <w:autoSpaceDN w:val="0"/>
              <w:adjustRightInd w:val="0"/>
              <w:ind w:firstLine="720"/>
            </w:pPr>
            <w:bookmarkStart w:id="103" w:name="sub_50160"/>
            <w:bookmarkEnd w:id="102"/>
            <w:r w:rsidRPr="00AB006B">
              <w:t>условия о том, что расходы, возникающие в связи с перечислением денежных средств гарантом по банковской гарантии, несет гарант;</w:t>
            </w:r>
          </w:p>
          <w:p w:rsidR="00722E1E" w:rsidRPr="00AB006B" w:rsidRDefault="00722E1E" w:rsidP="00722E1E">
            <w:pPr>
              <w:autoSpaceDE w:val="0"/>
              <w:autoSpaceDN w:val="0"/>
              <w:adjustRightInd w:val="0"/>
              <w:ind w:firstLine="720"/>
            </w:pPr>
            <w:bookmarkStart w:id="104" w:name="sub_50161"/>
            <w:bookmarkEnd w:id="103"/>
            <w:r w:rsidRPr="00AB006B">
              <w:t>перечня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 N 1005;</w:t>
            </w:r>
          </w:p>
          <w:p w:rsidR="00722E1E" w:rsidRPr="00AB006B" w:rsidRDefault="00722E1E" w:rsidP="00722E1E">
            <w:pPr>
              <w:autoSpaceDE w:val="0"/>
              <w:autoSpaceDN w:val="0"/>
              <w:adjustRightInd w:val="0"/>
              <w:ind w:firstLine="720"/>
              <w:rPr>
                <w:b/>
              </w:rPr>
            </w:pPr>
            <w:bookmarkStart w:id="105" w:name="sub_1002"/>
            <w:bookmarkEnd w:id="104"/>
            <w:r w:rsidRPr="00AB006B">
              <w:rPr>
                <w:b/>
              </w:rPr>
              <w:t>б) недопустимость включения в банковскую гарантию:</w:t>
            </w:r>
          </w:p>
          <w:p w:rsidR="00722E1E" w:rsidRPr="00AB006B" w:rsidRDefault="00722E1E" w:rsidP="00722E1E">
            <w:pPr>
              <w:autoSpaceDE w:val="0"/>
              <w:autoSpaceDN w:val="0"/>
              <w:adjustRightInd w:val="0"/>
              <w:ind w:firstLine="720"/>
            </w:pPr>
            <w:bookmarkStart w:id="106" w:name="sub_50163"/>
            <w:bookmarkEnd w:id="105"/>
            <w:r w:rsidRPr="00AB006B">
              <w:t>положений о праве гаранта отказывать в удовлетворении требования заказчика о платеже по банковской гарантии в случае непредставления гаранту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722E1E" w:rsidRPr="00AB006B" w:rsidRDefault="00722E1E" w:rsidP="00722E1E">
            <w:pPr>
              <w:autoSpaceDE w:val="0"/>
              <w:autoSpaceDN w:val="0"/>
              <w:adjustRightInd w:val="0"/>
              <w:ind w:firstLine="720"/>
            </w:pPr>
            <w:bookmarkStart w:id="107" w:name="sub_50162"/>
            <w:bookmarkEnd w:id="106"/>
            <w:r w:rsidRPr="00AB006B">
              <w:t>требований о предоставлении заказчиком гаранту отчета об исполнении контракта, гарантийных обязательств;</w:t>
            </w:r>
          </w:p>
          <w:p w:rsidR="00722E1E" w:rsidRPr="00AB006B" w:rsidRDefault="00722E1E" w:rsidP="00722E1E">
            <w:pPr>
              <w:autoSpaceDE w:val="0"/>
              <w:autoSpaceDN w:val="0"/>
              <w:adjustRightInd w:val="0"/>
              <w:ind w:firstLine="720"/>
            </w:pPr>
            <w:bookmarkStart w:id="108" w:name="sub_50164"/>
            <w:bookmarkEnd w:id="107"/>
            <w:r w:rsidRPr="00AB006B">
              <w:t>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bookmarkEnd w:id="108"/>
          <w:p w:rsidR="00722E1E" w:rsidRPr="00AB006B" w:rsidRDefault="00722E1E" w:rsidP="00722E1E">
            <w:pPr>
              <w:autoSpaceDE w:val="0"/>
              <w:autoSpaceDN w:val="0"/>
              <w:adjustRightInd w:val="0"/>
              <w:ind w:firstLine="720"/>
            </w:pPr>
            <w:r w:rsidRPr="00AB006B">
              <w:rPr>
                <w:b/>
              </w:rPr>
              <w:t>в)</w:t>
            </w:r>
            <w:r w:rsidRPr="00AB006B">
              <w:t>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bookmarkEnd w:id="100"/>
          </w:p>
          <w:p w:rsidR="00722E1E" w:rsidRPr="00AB006B" w:rsidRDefault="00722E1E" w:rsidP="00722E1E"/>
          <w:p w:rsidR="00722E1E" w:rsidRPr="00AB006B" w:rsidRDefault="00722E1E" w:rsidP="00722E1E">
            <w:r w:rsidRPr="00AB006B">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22E1E" w:rsidRDefault="00722E1E" w:rsidP="00722E1E">
            <w:pPr>
              <w:keepNext/>
              <w:keepLines/>
            </w:pPr>
            <w:r w:rsidRPr="00AB006B">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(подрядчик,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
          <w:p w:rsidR="00506852" w:rsidRPr="00A11CF0" w:rsidRDefault="00506852" w:rsidP="00722E1E">
            <w:pPr>
              <w:keepNext/>
              <w:keepLines/>
            </w:pPr>
          </w:p>
        </w:tc>
      </w:tr>
      <w:tr w:rsidR="00506852" w:rsidRPr="00A11CF0" w:rsidTr="002B2B85">
        <w:trPr>
          <w:trHeight w:val="221"/>
        </w:trPr>
        <w:tc>
          <w:tcPr>
            <w:tcW w:w="1505" w:type="dxa"/>
          </w:tcPr>
          <w:p w:rsidR="00506852" w:rsidRPr="00A11CF0" w:rsidRDefault="00506852" w:rsidP="00506852">
            <w:pPr>
              <w:keepNext/>
              <w:keepLines/>
              <w:widowControl w:val="0"/>
              <w:suppressLineNumbers/>
              <w:suppressAutoHyphens/>
              <w:rPr>
                <w:b/>
              </w:rPr>
            </w:pPr>
            <w:r w:rsidRPr="00A11CF0">
              <w:rPr>
                <w:b/>
              </w:rPr>
              <w:t xml:space="preserve">Пункт </w:t>
            </w:r>
            <w:r>
              <w:rPr>
                <w:b/>
              </w:rPr>
              <w:t>18</w:t>
            </w:r>
            <w:r w:rsidRPr="00A11CF0">
              <w:rPr>
                <w:b/>
              </w:rPr>
              <w:t>.</w:t>
            </w:r>
          </w:p>
        </w:tc>
        <w:tc>
          <w:tcPr>
            <w:tcW w:w="8881" w:type="dxa"/>
          </w:tcPr>
          <w:p w:rsidR="00506852" w:rsidRPr="00A11CF0" w:rsidRDefault="00506852" w:rsidP="00506852">
            <w:pPr>
              <w:pStyle w:val="34"/>
              <w:keepLines/>
              <w:widowControl w:val="0"/>
              <w:suppressLineNumbers/>
              <w:tabs>
                <w:tab w:val="left" w:pos="1260"/>
              </w:tabs>
              <w:suppressAutoHyphens/>
              <w:spacing w:before="0" w:after="0"/>
              <w:rPr>
                <w:rFonts w:ascii="Times New Roman" w:hAnsi="Times New Roman"/>
                <w:sz w:val="24"/>
                <w:szCs w:val="24"/>
                <w:lang w:val="ru-RU" w:eastAsia="ru-RU"/>
              </w:rPr>
            </w:pPr>
            <w:r w:rsidRPr="002B2B85">
              <w:rPr>
                <w:rFonts w:ascii="Times New Roman" w:eastAsia="Calibri" w:hAnsi="Times New Roman"/>
                <w:sz w:val="24"/>
                <w:szCs w:val="24"/>
                <w:lang w:val="ru-RU" w:eastAsia="ru-RU"/>
              </w:rPr>
              <w:t>Требование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r>
      <w:tr w:rsidR="00506852" w:rsidRPr="00A11CF0" w:rsidTr="002B2B85">
        <w:trPr>
          <w:trHeight w:val="342"/>
        </w:trPr>
        <w:tc>
          <w:tcPr>
            <w:tcW w:w="10386" w:type="dxa"/>
            <w:gridSpan w:val="2"/>
          </w:tcPr>
          <w:p w:rsidR="00506852" w:rsidRPr="002B2B85" w:rsidRDefault="00506852" w:rsidP="00506852">
            <w:pPr>
              <w:keepNext/>
              <w:keepLines/>
              <w:rPr>
                <w:b/>
                <w:highlight w:val="magenta"/>
              </w:rPr>
            </w:pPr>
            <w:r w:rsidRPr="002B2B85">
              <w:rPr>
                <w:b/>
              </w:rPr>
              <w:t>не установлено</w:t>
            </w:r>
          </w:p>
        </w:tc>
      </w:tr>
      <w:tr w:rsidR="00506852" w:rsidRPr="00A11CF0" w:rsidTr="002B2B85">
        <w:trPr>
          <w:trHeight w:val="221"/>
        </w:trPr>
        <w:tc>
          <w:tcPr>
            <w:tcW w:w="1505" w:type="dxa"/>
          </w:tcPr>
          <w:p w:rsidR="00506852" w:rsidRPr="00A11CF0" w:rsidRDefault="00506852" w:rsidP="00506852">
            <w:pPr>
              <w:keepNext/>
              <w:keepLines/>
              <w:widowControl w:val="0"/>
              <w:suppressLineNumbers/>
              <w:suppressAutoHyphens/>
              <w:rPr>
                <w:b/>
              </w:rPr>
            </w:pPr>
            <w:r w:rsidRPr="00A11CF0">
              <w:rPr>
                <w:b/>
              </w:rPr>
              <w:t xml:space="preserve">Пункт </w:t>
            </w:r>
            <w:r>
              <w:rPr>
                <w:b/>
              </w:rPr>
              <w:t>19</w:t>
            </w:r>
            <w:r w:rsidRPr="00A11CF0">
              <w:rPr>
                <w:b/>
              </w:rPr>
              <w:t>.</w:t>
            </w:r>
          </w:p>
        </w:tc>
        <w:tc>
          <w:tcPr>
            <w:tcW w:w="8881" w:type="dxa"/>
          </w:tcPr>
          <w:p w:rsidR="00506852" w:rsidRPr="00A11CF0" w:rsidRDefault="00506852" w:rsidP="00506852">
            <w:pPr>
              <w:keepNext/>
              <w:keepLines/>
              <w:autoSpaceDE w:val="0"/>
              <w:autoSpaceDN w:val="0"/>
              <w:adjustRightInd w:val="0"/>
              <w:rPr>
                <w:rFonts w:eastAsia="Calibri"/>
                <w:b/>
              </w:rPr>
            </w:pPr>
            <w:r w:rsidRPr="00A11CF0">
              <w:rPr>
                <w:rFonts w:eastAsia="Calibri"/>
                <w:b/>
              </w:rPr>
              <w:t>Порядок, даты начала и окончания срока предоставления участникам такого аукциона разъяснений положений документации о таком аукционе.</w:t>
            </w:r>
          </w:p>
          <w:p w:rsidR="00506852" w:rsidRPr="00A11CF0" w:rsidRDefault="00506852" w:rsidP="00506852">
            <w:pPr>
              <w:keepNext/>
              <w:keepLines/>
              <w:autoSpaceDE w:val="0"/>
              <w:autoSpaceDN w:val="0"/>
              <w:adjustRightInd w:val="0"/>
              <w:rPr>
                <w:rFonts w:eastAsia="Calibri"/>
              </w:rPr>
            </w:pPr>
            <w:r w:rsidRPr="00A11CF0">
              <w:rPr>
                <w:rFonts w:eastAsia="Calibri"/>
                <w:b/>
              </w:rPr>
              <w:t>Изменения и отмена аукциона</w:t>
            </w:r>
          </w:p>
        </w:tc>
      </w:tr>
      <w:tr w:rsidR="00506852" w:rsidRPr="00A11CF0" w:rsidTr="002B2B85">
        <w:trPr>
          <w:trHeight w:val="221"/>
        </w:trPr>
        <w:tc>
          <w:tcPr>
            <w:tcW w:w="10386" w:type="dxa"/>
            <w:gridSpan w:val="2"/>
          </w:tcPr>
          <w:p w:rsidR="00506852" w:rsidRDefault="00506852" w:rsidP="00506852">
            <w:pPr>
              <w:pStyle w:val="34"/>
              <w:keepLines/>
              <w:spacing w:before="0" w:after="0"/>
              <w:rPr>
                <w:rFonts w:ascii="Times New Roman" w:hAnsi="Times New Roman"/>
                <w:b w:val="0"/>
                <w:sz w:val="24"/>
                <w:szCs w:val="24"/>
                <w:lang w:val="ru-RU" w:eastAsia="ru-RU"/>
              </w:rPr>
            </w:pPr>
            <w:r w:rsidRPr="00960551">
              <w:rPr>
                <w:rFonts w:ascii="Times New Roman" w:hAnsi="Times New Roman"/>
                <w:b w:val="0"/>
                <w:sz w:val="24"/>
                <w:szCs w:val="24"/>
                <w:lang w:val="ru-RU" w:eastAsia="ru-RU"/>
              </w:rPr>
              <w:t xml:space="preserve">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w:t>
            </w:r>
          </w:p>
          <w:p w:rsidR="00506852" w:rsidRPr="00A11CF0" w:rsidRDefault="00506852" w:rsidP="00506852">
            <w:pPr>
              <w:pStyle w:val="34"/>
              <w:keepLines/>
              <w:spacing w:before="0" w:after="0"/>
              <w:rPr>
                <w:rFonts w:ascii="Times New Roman" w:hAnsi="Times New Roman"/>
                <w:b w:val="0"/>
                <w:sz w:val="24"/>
                <w:szCs w:val="24"/>
                <w:lang w:val="ru-RU" w:eastAsia="ru-RU"/>
              </w:rPr>
            </w:pPr>
            <w:r w:rsidRPr="00960551">
              <w:rPr>
                <w:rFonts w:ascii="Times New Roman" w:hAnsi="Times New Roman"/>
                <w:b w:val="0"/>
                <w:sz w:val="24"/>
                <w:szCs w:val="24"/>
                <w:lang w:val="ru-RU" w:eastAsia="ru-RU"/>
              </w:rPr>
              <w:t xml:space="preserve">В течение двух дней с даты поступления от оператора электронной площадки 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w:t>
            </w:r>
          </w:p>
          <w:p w:rsidR="00506852" w:rsidRPr="00455DA0" w:rsidRDefault="00506852" w:rsidP="00506852">
            <w:pPr>
              <w:keepNext/>
              <w:keepLines/>
              <w:spacing w:before="240"/>
              <w:outlineLvl w:val="2"/>
              <w:rPr>
                <w:b/>
                <w:bCs/>
                <w:lang w:eastAsia="x-none"/>
              </w:rPr>
            </w:pPr>
            <w:r w:rsidRPr="00960551">
              <w:rPr>
                <w:b/>
                <w:bCs/>
                <w:lang w:eastAsia="x-none"/>
              </w:rPr>
              <w:t xml:space="preserve">Прием </w:t>
            </w:r>
            <w:r w:rsidRPr="00186672">
              <w:rPr>
                <w:b/>
                <w:bCs/>
                <w:lang w:eastAsia="x-none"/>
              </w:rPr>
              <w:t xml:space="preserve">запросов о даче разъяснений положений документации об аукционе в электронной форме </w:t>
            </w:r>
            <w:r w:rsidRPr="00455DA0">
              <w:rPr>
                <w:b/>
                <w:bCs/>
                <w:lang w:eastAsia="x-none"/>
              </w:rPr>
              <w:t>осуществляется с даты размещения извещения о проведении электронного аукциона (</w:t>
            </w:r>
            <w:r w:rsidR="001215C4" w:rsidRPr="00455DA0">
              <w:rPr>
                <w:b/>
                <w:bCs/>
                <w:lang w:eastAsia="x-none"/>
              </w:rPr>
              <w:t>14 октября</w:t>
            </w:r>
            <w:r w:rsidRPr="00455DA0">
              <w:rPr>
                <w:b/>
                <w:bCs/>
                <w:lang w:eastAsia="x-none"/>
              </w:rPr>
              <w:t xml:space="preserve"> 2021 года) до 08:00 </w:t>
            </w:r>
            <w:r w:rsidR="002522BA" w:rsidRPr="00455DA0">
              <w:rPr>
                <w:b/>
                <w:bCs/>
                <w:lang w:eastAsia="x-none"/>
              </w:rPr>
              <w:t>19</w:t>
            </w:r>
            <w:r w:rsidR="005664DC" w:rsidRPr="00455DA0">
              <w:rPr>
                <w:b/>
                <w:bCs/>
                <w:lang w:eastAsia="x-none"/>
              </w:rPr>
              <w:t xml:space="preserve"> октября</w:t>
            </w:r>
            <w:r w:rsidRPr="00455DA0">
              <w:rPr>
                <w:b/>
                <w:bCs/>
                <w:lang w:eastAsia="x-none"/>
              </w:rPr>
              <w:t xml:space="preserve"> 2021 года.</w:t>
            </w:r>
          </w:p>
          <w:p w:rsidR="00506852" w:rsidRPr="00A962B2" w:rsidRDefault="00506852" w:rsidP="00506852">
            <w:pPr>
              <w:keepNext/>
              <w:keepLines/>
              <w:rPr>
                <w:b/>
                <w:bCs/>
                <w:lang w:eastAsia="x-none"/>
              </w:rPr>
            </w:pPr>
            <w:r w:rsidRPr="00455DA0">
              <w:rPr>
                <w:b/>
                <w:bCs/>
                <w:lang w:eastAsia="x-none"/>
              </w:rPr>
              <w:t>Разъяснение положений документации осуществляется Заказчиком с даты размещения извещения о проведении электронного аукциона (</w:t>
            </w:r>
            <w:r w:rsidR="001215C4" w:rsidRPr="00455DA0">
              <w:rPr>
                <w:b/>
                <w:bCs/>
                <w:lang w:eastAsia="x-none"/>
              </w:rPr>
              <w:t>14</w:t>
            </w:r>
            <w:r w:rsidR="005664DC" w:rsidRPr="00455DA0">
              <w:rPr>
                <w:b/>
                <w:bCs/>
                <w:lang w:eastAsia="x-none"/>
              </w:rPr>
              <w:t xml:space="preserve"> </w:t>
            </w:r>
            <w:r w:rsidR="001215C4" w:rsidRPr="00455DA0">
              <w:rPr>
                <w:b/>
                <w:bCs/>
                <w:lang w:eastAsia="x-none"/>
              </w:rPr>
              <w:t>октября</w:t>
            </w:r>
            <w:r w:rsidRPr="00455DA0">
              <w:rPr>
                <w:b/>
                <w:bCs/>
                <w:lang w:eastAsia="x-none"/>
              </w:rPr>
              <w:t xml:space="preserve"> 2021 года) </w:t>
            </w:r>
            <w:r w:rsidR="00E55B52" w:rsidRPr="00455DA0">
              <w:rPr>
                <w:b/>
                <w:bCs/>
                <w:lang w:eastAsia="x-none"/>
              </w:rPr>
              <w:t>по</w:t>
            </w:r>
            <w:r w:rsidRPr="00455DA0">
              <w:rPr>
                <w:b/>
                <w:bCs/>
                <w:lang w:eastAsia="x-none"/>
              </w:rPr>
              <w:t xml:space="preserve"> </w:t>
            </w:r>
            <w:r w:rsidR="002522BA" w:rsidRPr="00455DA0">
              <w:rPr>
                <w:b/>
                <w:bCs/>
                <w:lang w:eastAsia="x-none"/>
              </w:rPr>
              <w:t>21</w:t>
            </w:r>
            <w:r w:rsidR="005664DC" w:rsidRPr="00455DA0">
              <w:rPr>
                <w:b/>
                <w:bCs/>
                <w:lang w:eastAsia="x-none"/>
              </w:rPr>
              <w:t xml:space="preserve"> октября</w:t>
            </w:r>
            <w:r w:rsidRPr="00455DA0">
              <w:rPr>
                <w:b/>
                <w:bCs/>
                <w:lang w:eastAsia="x-none"/>
              </w:rPr>
              <w:t xml:space="preserve"> 2021</w:t>
            </w:r>
            <w:r w:rsidRPr="00A962B2">
              <w:rPr>
                <w:b/>
                <w:bCs/>
                <w:lang w:eastAsia="x-none"/>
              </w:rPr>
              <w:t xml:space="preserve"> </w:t>
            </w:r>
            <w:r>
              <w:rPr>
                <w:b/>
                <w:bCs/>
                <w:lang w:eastAsia="x-none"/>
              </w:rPr>
              <w:t xml:space="preserve">года </w:t>
            </w:r>
            <w:r w:rsidRPr="00186672">
              <w:rPr>
                <w:bCs/>
                <w:i/>
                <w:lang w:eastAsia="x-none"/>
              </w:rPr>
              <w:t>(</w:t>
            </w:r>
            <w:r w:rsidRPr="00186672">
              <w:rPr>
                <w:bCs/>
                <w:i/>
                <w:lang w:val="x-none" w:eastAsia="x-none"/>
              </w:rPr>
              <w:t>в случае, если последний день срока предоставления разъяснений положений документации приходится на нерабочий день, днем окончания срока предоставления разъяснений считается ближайший следующий за ним рабочий день).</w:t>
            </w:r>
          </w:p>
          <w:p w:rsidR="00506852" w:rsidRPr="00186672" w:rsidRDefault="00506852" w:rsidP="00506852">
            <w:pPr>
              <w:keepNext/>
              <w:keepLines/>
              <w:rPr>
                <w:bCs/>
                <w:i/>
                <w:lang w:eastAsia="x-none"/>
              </w:rPr>
            </w:pPr>
          </w:p>
          <w:p w:rsidR="00506852" w:rsidRPr="00FE0D89" w:rsidRDefault="00506852" w:rsidP="00506852">
            <w:pPr>
              <w:keepNext/>
              <w:keepLines/>
              <w:rPr>
                <w:bCs/>
                <w:lang w:eastAsia="x-none"/>
              </w:rPr>
            </w:pPr>
            <w:r w:rsidRPr="00186672">
              <w:rPr>
                <w:bCs/>
                <w:lang w:eastAsia="x-none"/>
              </w:rPr>
              <w:t>Заказчик по собственной инициативе или в соответствии</w:t>
            </w:r>
            <w:r w:rsidRPr="00FE0D89">
              <w:rPr>
                <w:bCs/>
                <w:lang w:eastAsia="x-none"/>
              </w:rPr>
              <w:t xml:space="preserve">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p>
          <w:p w:rsidR="00506852" w:rsidRDefault="00506852" w:rsidP="00506852">
            <w:pPr>
              <w:keepNext/>
              <w:keepLines/>
              <w:rPr>
                <w:bCs/>
                <w:i/>
                <w:lang w:eastAsia="x-none"/>
              </w:rPr>
            </w:pPr>
            <w:r w:rsidRPr="00FE0D89">
              <w:rPr>
                <w:bCs/>
                <w:lang w:eastAsia="x-none"/>
              </w:rPr>
              <w:t>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06852" w:rsidRPr="00FE0D89" w:rsidRDefault="00506852" w:rsidP="00506852">
            <w:pPr>
              <w:keepNext/>
              <w:keepLines/>
            </w:pPr>
          </w:p>
        </w:tc>
      </w:tr>
      <w:tr w:rsidR="00FA53D7" w:rsidRPr="00A11CF0" w:rsidTr="002B2B85">
        <w:trPr>
          <w:trHeight w:val="221"/>
        </w:trPr>
        <w:tc>
          <w:tcPr>
            <w:tcW w:w="10386" w:type="dxa"/>
            <w:gridSpan w:val="2"/>
          </w:tcPr>
          <w:p w:rsidR="00FA53D7" w:rsidRPr="00FA53D7" w:rsidRDefault="00FA53D7" w:rsidP="00506852">
            <w:pPr>
              <w:pStyle w:val="34"/>
              <w:keepLines/>
              <w:spacing w:before="0" w:after="0"/>
              <w:rPr>
                <w:rFonts w:ascii="Times New Roman" w:hAnsi="Times New Roman"/>
                <w:sz w:val="24"/>
                <w:szCs w:val="24"/>
                <w:lang w:val="ru-RU" w:eastAsia="ru-RU"/>
              </w:rPr>
            </w:pPr>
            <w:r w:rsidRPr="00FA53D7">
              <w:rPr>
                <w:rFonts w:ascii="Times New Roman" w:hAnsi="Times New Roman"/>
                <w:sz w:val="24"/>
                <w:szCs w:val="24"/>
                <w:lang w:val="ru-RU" w:eastAsia="ru-RU"/>
              </w:rPr>
              <w:t>Пункт 20</w:t>
            </w:r>
            <w:r>
              <w:rPr>
                <w:rFonts w:ascii="Times New Roman" w:hAnsi="Times New Roman"/>
                <w:sz w:val="24"/>
                <w:szCs w:val="24"/>
                <w:lang w:val="ru-RU" w:eastAsia="ru-RU"/>
              </w:rPr>
              <w:t xml:space="preserve"> </w:t>
            </w:r>
            <w:r w:rsidRPr="002F5DBF">
              <w:rPr>
                <w:rFonts w:ascii="Times New Roman" w:hAnsi="Times New Roman"/>
                <w:sz w:val="24"/>
                <w:szCs w:val="24"/>
                <w:lang w:val="ru-RU" w:eastAsia="ru-RU"/>
              </w:rPr>
              <w:t xml:space="preserve"> Банковское</w:t>
            </w:r>
            <w:r>
              <w:rPr>
                <w:rFonts w:ascii="Times New Roman" w:hAnsi="Times New Roman"/>
                <w:sz w:val="24"/>
                <w:szCs w:val="24"/>
                <w:lang w:val="ru-RU" w:eastAsia="ru-RU"/>
              </w:rPr>
              <w:t>, казначейское</w:t>
            </w:r>
            <w:r w:rsidRPr="002F5DBF">
              <w:rPr>
                <w:rFonts w:ascii="Times New Roman" w:hAnsi="Times New Roman"/>
                <w:sz w:val="24"/>
                <w:szCs w:val="24"/>
                <w:lang w:val="ru-RU" w:eastAsia="ru-RU"/>
              </w:rPr>
              <w:t xml:space="preserve"> сопровождение контракта</w:t>
            </w:r>
          </w:p>
        </w:tc>
      </w:tr>
      <w:tr w:rsidR="00FA53D7" w:rsidRPr="00A11CF0" w:rsidTr="002B2B85">
        <w:trPr>
          <w:trHeight w:val="221"/>
        </w:trPr>
        <w:tc>
          <w:tcPr>
            <w:tcW w:w="10386" w:type="dxa"/>
            <w:gridSpan w:val="2"/>
          </w:tcPr>
          <w:p w:rsidR="00FA53D7" w:rsidRPr="00960551" w:rsidRDefault="00FA53D7" w:rsidP="00506852">
            <w:pPr>
              <w:pStyle w:val="34"/>
              <w:keepLines/>
              <w:spacing w:before="0" w:after="0"/>
              <w:rPr>
                <w:rFonts w:ascii="Times New Roman" w:hAnsi="Times New Roman"/>
                <w:b w:val="0"/>
                <w:sz w:val="24"/>
                <w:szCs w:val="24"/>
                <w:lang w:val="ru-RU" w:eastAsia="ru-RU"/>
              </w:rPr>
            </w:pPr>
            <w:r w:rsidRPr="006C7CDD">
              <w:rPr>
                <w:rFonts w:ascii="Times New Roman" w:hAnsi="Times New Roman"/>
                <w:b w:val="0"/>
                <w:bCs w:val="0"/>
                <w:sz w:val="24"/>
                <w:szCs w:val="24"/>
              </w:rPr>
              <w:t>Установлено Казначейское сопровождение контракта</w:t>
            </w:r>
            <w:r>
              <w:rPr>
                <w:rFonts w:ascii="Times New Roman" w:hAnsi="Times New Roman"/>
                <w:b w:val="0"/>
                <w:bCs w:val="0"/>
                <w:sz w:val="24"/>
                <w:szCs w:val="24"/>
                <w:lang w:val="ru-RU"/>
              </w:rPr>
              <w:t>, банковское сопровождение – не установлено</w:t>
            </w:r>
          </w:p>
        </w:tc>
      </w:tr>
    </w:tbl>
    <w:p w:rsidR="005F6543" w:rsidRDefault="005F6543" w:rsidP="006944A4">
      <w:pPr>
        <w:keepNext/>
        <w:keepLines/>
        <w:autoSpaceDE w:val="0"/>
        <w:autoSpaceDN w:val="0"/>
        <w:adjustRightInd w:val="0"/>
        <w:rPr>
          <w:b/>
          <w:i/>
        </w:rPr>
      </w:pPr>
    </w:p>
    <w:p w:rsidR="006944A4" w:rsidRPr="006944A4" w:rsidRDefault="006944A4" w:rsidP="006944A4">
      <w:pPr>
        <w:keepNext/>
        <w:keepLines/>
        <w:autoSpaceDE w:val="0"/>
        <w:autoSpaceDN w:val="0"/>
        <w:adjustRightInd w:val="0"/>
        <w:rPr>
          <w:b/>
          <w:i/>
        </w:rPr>
      </w:pPr>
      <w:r w:rsidRPr="006944A4">
        <w:rPr>
          <w:b/>
          <w:i/>
        </w:rPr>
        <w:t>См. файл Техническое задание (приложение 1)</w:t>
      </w:r>
    </w:p>
    <w:p w:rsidR="003F07F3" w:rsidRPr="00A11CF0" w:rsidRDefault="003F07F3" w:rsidP="00A76506">
      <w:pPr>
        <w:keepNext/>
        <w:keepLines/>
        <w:autoSpaceDE w:val="0"/>
        <w:autoSpaceDN w:val="0"/>
        <w:adjustRightInd w:val="0"/>
        <w:rPr>
          <w:b/>
          <w:i/>
        </w:rPr>
      </w:pPr>
      <w:r w:rsidRPr="00A11CF0">
        <w:rPr>
          <w:b/>
          <w:i/>
        </w:rPr>
        <w:t xml:space="preserve">См. файл Проект </w:t>
      </w:r>
      <w:r w:rsidR="00A739A8" w:rsidRPr="00A11CF0">
        <w:rPr>
          <w:b/>
          <w:i/>
        </w:rPr>
        <w:t>контракта</w:t>
      </w:r>
      <w:r w:rsidRPr="00A11CF0">
        <w:rPr>
          <w:b/>
          <w:i/>
        </w:rPr>
        <w:t xml:space="preserve"> (приложение </w:t>
      </w:r>
      <w:r w:rsidR="00AC5ECF">
        <w:rPr>
          <w:b/>
          <w:i/>
        </w:rPr>
        <w:t>2</w:t>
      </w:r>
      <w:r w:rsidRPr="00A11CF0">
        <w:rPr>
          <w:b/>
          <w:i/>
        </w:rPr>
        <w:t>)</w:t>
      </w:r>
    </w:p>
    <w:p w:rsidR="006260B6" w:rsidRPr="00A11CF0" w:rsidRDefault="003F07F3" w:rsidP="00A76506">
      <w:pPr>
        <w:keepNext/>
        <w:keepLines/>
        <w:rPr>
          <w:b/>
          <w:color w:val="000000"/>
        </w:rPr>
      </w:pPr>
      <w:r w:rsidRPr="00A11CF0">
        <w:rPr>
          <w:b/>
          <w:i/>
        </w:rPr>
        <w:t xml:space="preserve">См. файл Обоснование </w:t>
      </w:r>
      <w:r w:rsidR="00B4655C" w:rsidRPr="00A11CF0">
        <w:rPr>
          <w:b/>
          <w:i/>
        </w:rPr>
        <w:t xml:space="preserve">начальной </w:t>
      </w:r>
      <w:r w:rsidRPr="00A11CF0">
        <w:rPr>
          <w:b/>
          <w:i/>
        </w:rPr>
        <w:t>цены (приложение 3)</w:t>
      </w:r>
      <w:r w:rsidR="006260B6" w:rsidRPr="00A11CF0">
        <w:rPr>
          <w:b/>
          <w:color w:val="000000"/>
        </w:rPr>
        <w:t xml:space="preserve"> </w:t>
      </w:r>
    </w:p>
    <w:p w:rsidR="00667C52" w:rsidRDefault="00667C52" w:rsidP="00A76506">
      <w:pPr>
        <w:keepNext/>
        <w:keepLines/>
        <w:jc w:val="center"/>
        <w:rPr>
          <w:b/>
          <w:color w:val="000000"/>
        </w:rPr>
      </w:pPr>
    </w:p>
    <w:p w:rsidR="00F72BAD" w:rsidRDefault="00F72BAD" w:rsidP="005C3444">
      <w:pPr>
        <w:keepNext/>
        <w:keepLines/>
        <w:jc w:val="center"/>
        <w:rPr>
          <w:b/>
          <w:color w:val="000000"/>
        </w:rPr>
      </w:pPr>
    </w:p>
    <w:p w:rsidR="005C3444" w:rsidRDefault="005C3444" w:rsidP="005C3444">
      <w:pPr>
        <w:keepNext/>
        <w:keepLines/>
        <w:jc w:val="center"/>
        <w:rPr>
          <w:b/>
          <w:caps/>
          <w:color w:val="000000"/>
        </w:rPr>
      </w:pPr>
      <w:r>
        <w:rPr>
          <w:b/>
          <w:color w:val="000000"/>
        </w:rPr>
        <w:t xml:space="preserve">Раздел 3. </w:t>
      </w:r>
      <w:r>
        <w:rPr>
          <w:b/>
          <w:caps/>
          <w:color w:val="000000"/>
        </w:rPr>
        <w:t>Образцы форм для заполнения</w:t>
      </w:r>
      <w:r w:rsidR="00F17278">
        <w:rPr>
          <w:b/>
          <w:caps/>
          <w:color w:val="000000"/>
        </w:rPr>
        <w:t xml:space="preserve"> ЗАЯВКИ (ТИПОВАЯ ФОРМА)</w:t>
      </w:r>
    </w:p>
    <w:p w:rsidR="00F17278" w:rsidRPr="00F17278" w:rsidRDefault="00F17278" w:rsidP="00F17278">
      <w:pPr>
        <w:keepNext/>
        <w:keepLines/>
        <w:rPr>
          <w:caps/>
          <w:color w:val="000000"/>
        </w:rPr>
      </w:pPr>
    </w:p>
    <w:p w:rsidR="00667C52" w:rsidRPr="0096728C" w:rsidRDefault="00F17278" w:rsidP="00F17278">
      <w:pPr>
        <w:keepNext/>
        <w:keepLines/>
        <w:rPr>
          <w:bCs/>
          <w:kern w:val="28"/>
          <w:sz w:val="22"/>
        </w:rPr>
      </w:pPr>
      <w:r w:rsidRPr="0096728C">
        <w:rPr>
          <w:bCs/>
          <w:kern w:val="28"/>
          <w:sz w:val="22"/>
        </w:rPr>
        <w:t xml:space="preserve">В соответствии с </w:t>
      </w:r>
      <w:r w:rsidRPr="00F17278">
        <w:rPr>
          <w:bCs/>
          <w:kern w:val="28"/>
          <w:sz w:val="22"/>
        </w:rPr>
        <w:t xml:space="preserve">Постановлением от 5 ноября 2019 г. </w:t>
      </w:r>
      <w:r>
        <w:rPr>
          <w:bCs/>
          <w:kern w:val="28"/>
          <w:sz w:val="22"/>
        </w:rPr>
        <w:t>№</w:t>
      </w:r>
      <w:r w:rsidRPr="00F17278">
        <w:rPr>
          <w:bCs/>
          <w:kern w:val="28"/>
          <w:sz w:val="22"/>
        </w:rPr>
        <w:t xml:space="preserve">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w:t>
      </w:r>
    </w:p>
    <w:sectPr w:rsidR="00667C52" w:rsidRPr="0096728C" w:rsidSect="00F72BAD">
      <w:pgSz w:w="11906" w:h="16838"/>
      <w:pgMar w:top="851" w:right="424"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2EA0" w:rsidRDefault="00A52EA0">
      <w:r>
        <w:separator/>
      </w:r>
    </w:p>
  </w:endnote>
  <w:endnote w:type="continuationSeparator" w:id="0">
    <w:p w:rsidR="00A52EA0" w:rsidRDefault="00A5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choolBookC">
    <w:altName w:val="Courier New"/>
    <w:charset w:val="00"/>
    <w:family w:val="decorative"/>
    <w:notTrueType/>
    <w:pitch w:val="variable"/>
    <w:sig w:usb0="00000203" w:usb1="00000000" w:usb2="00000000" w:usb3="00000000" w:csb0="00000005" w:csb1="00000000"/>
  </w:font>
  <w:font w:name="Gelvetsky 12pt">
    <w:altName w:val="Arial"/>
    <w:charset w:val="00"/>
    <w:family w:val="swiss"/>
    <w:notTrueType/>
    <w:pitch w:val="default"/>
    <w:sig w:usb0="00000003" w:usb1="00000000" w:usb2="00000000" w:usb3="00000000" w:csb0="00000001" w:csb1="00000000"/>
  </w:font>
  <w:font w:name="NTHelvetica/Cyrillic">
    <w:altName w:val="Times New Roman"/>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2EA0" w:rsidRDefault="00A52EA0">
      <w:r>
        <w:separator/>
      </w:r>
    </w:p>
  </w:footnote>
  <w:footnote w:type="continuationSeparator" w:id="0">
    <w:p w:rsidR="00A52EA0" w:rsidRDefault="00A52EA0">
      <w:r>
        <w:continuationSeparator/>
      </w:r>
    </w:p>
  </w:footnote>
  <w:footnote w:id="1">
    <w:p w:rsidR="0096262B" w:rsidRDefault="0096262B" w:rsidP="0096262B">
      <w:pPr>
        <w:pStyle w:val="afff"/>
        <w:rPr>
          <w:rFonts w:eastAsia="Calibri"/>
        </w:rPr>
      </w:pPr>
      <w:r>
        <w:rPr>
          <w:rStyle w:val="afff7"/>
          <w:rFonts w:eastAsia="Calibri"/>
        </w:rPr>
        <w:footnoteRef/>
      </w:r>
      <w:r>
        <w:rPr>
          <w:rFonts w:eastAsia="Calibri"/>
        </w:rPr>
        <w:t xml:space="preserve"> </w:t>
      </w:r>
      <w:r>
        <w:rPr>
          <w:rFonts w:eastAsia="Calibri"/>
          <w:i/>
          <w:iCs/>
        </w:rPr>
        <w:t>счет-фактура не предоставляется в случае применения упрощенной системы налогообложения в соответствии с Налоговым кодексом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3"/>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a0"/>
      <w:lvlText w:val="%1."/>
      <w:lvlJc w:val="left"/>
      <w:pPr>
        <w:tabs>
          <w:tab w:val="num" w:pos="926"/>
        </w:tabs>
        <w:ind w:left="926" w:hanging="360"/>
      </w:pPr>
    </w:lvl>
  </w:abstractNum>
  <w:abstractNum w:abstractNumId="3" w15:restartNumberingAfterBreak="0">
    <w:nsid w:val="FFFFFF80"/>
    <w:multiLevelType w:val="singleLevel"/>
    <w:tmpl w:val="70C49E86"/>
    <w:lvl w:ilvl="0">
      <w:start w:val="1"/>
      <w:numFmt w:val="bullet"/>
      <w:pStyle w:val="4"/>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CF0A5938"/>
    <w:lvl w:ilvl="0">
      <w:start w:val="1"/>
      <w:numFmt w:val="bullet"/>
      <w:pStyle w:val="3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4B4C33A2"/>
    <w:lvl w:ilvl="0">
      <w:start w:val="1"/>
      <w:numFmt w:val="bullet"/>
      <w:pStyle w:val="a1"/>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EF16C78C"/>
    <w:lvl w:ilvl="0">
      <w:start w:val="1"/>
      <w:numFmt w:val="decimal"/>
      <w:pStyle w:val="5"/>
      <w:lvlText w:val="%1."/>
      <w:lvlJc w:val="left"/>
      <w:pPr>
        <w:tabs>
          <w:tab w:val="num" w:pos="360"/>
        </w:tabs>
        <w:ind w:left="360" w:hanging="360"/>
      </w:pPr>
    </w:lvl>
  </w:abstractNum>
  <w:abstractNum w:abstractNumId="8" w15:restartNumberingAfterBreak="0">
    <w:nsid w:val="0BDE75CB"/>
    <w:multiLevelType w:val="hybridMultilevel"/>
    <w:tmpl w:val="99886D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EA3189"/>
    <w:multiLevelType w:val="multilevel"/>
    <w:tmpl w:val="3262611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0967C9"/>
    <w:multiLevelType w:val="multilevel"/>
    <w:tmpl w:val="6BF2AC06"/>
    <w:lvl w:ilvl="0">
      <w:start w:val="1"/>
      <w:numFmt w:val="decimal"/>
      <w:pStyle w:val="31"/>
      <w:lvlText w:val="%1."/>
      <w:lvlJc w:val="left"/>
      <w:pPr>
        <w:tabs>
          <w:tab w:val="num" w:pos="567"/>
        </w:tabs>
        <w:ind w:left="567" w:hanging="567"/>
      </w:pPr>
    </w:lvl>
    <w:lvl w:ilvl="1">
      <w:start w:val="1"/>
      <w:numFmt w:val="decimal"/>
      <w:pStyle w:val="3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23B22797"/>
    <w:multiLevelType w:val="hybridMultilevel"/>
    <w:tmpl w:val="C0703350"/>
    <w:lvl w:ilvl="0" w:tplc="7B8654D4">
      <w:start w:val="1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2" w15:restartNumberingAfterBreak="0">
    <w:nsid w:val="283362FD"/>
    <w:multiLevelType w:val="hybridMultilevel"/>
    <w:tmpl w:val="E60E67CE"/>
    <w:lvl w:ilvl="0" w:tplc="9420030A">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B9A5D3C"/>
    <w:multiLevelType w:val="hybridMultilevel"/>
    <w:tmpl w:val="FAB0F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445B40"/>
    <w:multiLevelType w:val="hybridMultilevel"/>
    <w:tmpl w:val="497A2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8E0EB5"/>
    <w:multiLevelType w:val="multilevel"/>
    <w:tmpl w:val="20585982"/>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146" w:hanging="720"/>
      </w:pPr>
      <w:rPr>
        <w:rFonts w:ascii="Times New Roman" w:hAnsi="Times New Roman" w:cs="Times New Roman" w:hint="default"/>
        <w:b w:val="0"/>
        <w:i w:val="0"/>
        <w:sz w:val="24"/>
        <w:szCs w:val="24"/>
        <w:lang w:val="x-none"/>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6" w15:restartNumberingAfterBreak="0">
    <w:nsid w:val="3B531815"/>
    <w:multiLevelType w:val="multilevel"/>
    <w:tmpl w:val="4920E6A4"/>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3C0A0063"/>
    <w:multiLevelType w:val="multilevel"/>
    <w:tmpl w:val="323A6B4A"/>
    <w:lvl w:ilvl="0">
      <w:start w:val="11"/>
      <w:numFmt w:val="decimal"/>
      <w:lvlText w:val="%1."/>
      <w:lvlJc w:val="left"/>
      <w:pPr>
        <w:ind w:left="3801"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E738C8"/>
    <w:multiLevelType w:val="hybridMultilevel"/>
    <w:tmpl w:val="AF0A8A46"/>
    <w:lvl w:ilvl="0" w:tplc="F3546CFA">
      <w:start w:val="1"/>
      <w:numFmt w:val="russianLower"/>
      <w:pStyle w:val="a2"/>
      <w:lvlText w:val="%1)"/>
      <w:lvlJc w:val="left"/>
      <w:pPr>
        <w:ind w:left="1429" w:hanging="360"/>
      </w:pPr>
      <w:rPr>
        <w:rFonts w:hint="default"/>
      </w:rPr>
    </w:lvl>
    <w:lvl w:ilvl="1" w:tplc="3D543B10" w:tentative="1">
      <w:start w:val="1"/>
      <w:numFmt w:val="lowerLetter"/>
      <w:lvlText w:val="%2."/>
      <w:lvlJc w:val="left"/>
      <w:pPr>
        <w:ind w:left="2149" w:hanging="360"/>
      </w:pPr>
    </w:lvl>
    <w:lvl w:ilvl="2" w:tplc="2964253A" w:tentative="1">
      <w:start w:val="1"/>
      <w:numFmt w:val="lowerRoman"/>
      <w:lvlText w:val="%3."/>
      <w:lvlJc w:val="right"/>
      <w:pPr>
        <w:ind w:left="2869" w:hanging="180"/>
      </w:pPr>
    </w:lvl>
    <w:lvl w:ilvl="3" w:tplc="A0A44990" w:tentative="1">
      <w:start w:val="1"/>
      <w:numFmt w:val="decimal"/>
      <w:lvlText w:val="%4."/>
      <w:lvlJc w:val="left"/>
      <w:pPr>
        <w:ind w:left="3589" w:hanging="360"/>
      </w:pPr>
    </w:lvl>
    <w:lvl w:ilvl="4" w:tplc="7F3C7EE8" w:tentative="1">
      <w:start w:val="1"/>
      <w:numFmt w:val="lowerLetter"/>
      <w:lvlText w:val="%5."/>
      <w:lvlJc w:val="left"/>
      <w:pPr>
        <w:ind w:left="4309" w:hanging="360"/>
      </w:pPr>
    </w:lvl>
    <w:lvl w:ilvl="5" w:tplc="184206F0" w:tentative="1">
      <w:start w:val="1"/>
      <w:numFmt w:val="lowerRoman"/>
      <w:lvlText w:val="%6."/>
      <w:lvlJc w:val="right"/>
      <w:pPr>
        <w:ind w:left="5029" w:hanging="180"/>
      </w:pPr>
    </w:lvl>
    <w:lvl w:ilvl="6" w:tplc="7C266068" w:tentative="1">
      <w:start w:val="1"/>
      <w:numFmt w:val="decimal"/>
      <w:lvlText w:val="%7."/>
      <w:lvlJc w:val="left"/>
      <w:pPr>
        <w:ind w:left="5749" w:hanging="360"/>
      </w:pPr>
    </w:lvl>
    <w:lvl w:ilvl="7" w:tplc="C978B90E" w:tentative="1">
      <w:start w:val="1"/>
      <w:numFmt w:val="lowerLetter"/>
      <w:lvlText w:val="%8."/>
      <w:lvlJc w:val="left"/>
      <w:pPr>
        <w:ind w:left="6469" w:hanging="360"/>
      </w:pPr>
    </w:lvl>
    <w:lvl w:ilvl="8" w:tplc="C4521A7A" w:tentative="1">
      <w:start w:val="1"/>
      <w:numFmt w:val="lowerRoman"/>
      <w:lvlText w:val="%9."/>
      <w:lvlJc w:val="right"/>
      <w:pPr>
        <w:ind w:left="7189" w:hanging="180"/>
      </w:pPr>
    </w:lvl>
  </w:abstractNum>
  <w:abstractNum w:abstractNumId="19" w15:restartNumberingAfterBreak="0">
    <w:nsid w:val="3ED53952"/>
    <w:multiLevelType w:val="multilevel"/>
    <w:tmpl w:val="C47C57A4"/>
    <w:lvl w:ilvl="0">
      <w:start w:val="1"/>
      <w:numFmt w:val="decimal"/>
      <w:pStyle w:val="a3"/>
      <w:lvlText w:val="%1."/>
      <w:lvlJc w:val="left"/>
      <w:pPr>
        <w:tabs>
          <w:tab w:val="num" w:pos="360"/>
        </w:tabs>
        <w:ind w:left="360" w:hanging="360"/>
      </w:pPr>
      <w:rPr>
        <w:rFonts w:hint="default"/>
      </w:rPr>
    </w:lvl>
    <w:lvl w:ilvl="1">
      <w:start w:val="1"/>
      <w:numFmt w:val="decimal"/>
      <w:pStyle w:val="20"/>
      <w:lvlText w:val="%1.%2."/>
      <w:lvlJc w:val="left"/>
      <w:pPr>
        <w:tabs>
          <w:tab w:val="num" w:pos="972"/>
        </w:tabs>
        <w:ind w:left="972" w:hanging="432"/>
      </w:pPr>
      <w:rPr>
        <w:rFonts w:hint="default"/>
        <w:b/>
      </w:rPr>
    </w:lvl>
    <w:lvl w:ilvl="2">
      <w:start w:val="1"/>
      <w:numFmt w:val="decimal"/>
      <w:pStyle w:val="a4"/>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EDC31F5"/>
    <w:multiLevelType w:val="hybridMultilevel"/>
    <w:tmpl w:val="8FC4F2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9901EB"/>
    <w:multiLevelType w:val="multilevel"/>
    <w:tmpl w:val="9CD628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551CE"/>
    <w:multiLevelType w:val="hybridMultilevel"/>
    <w:tmpl w:val="497A2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534ED1"/>
    <w:multiLevelType w:val="multilevel"/>
    <w:tmpl w:val="32626118"/>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CF23DB"/>
    <w:multiLevelType w:val="hybridMultilevel"/>
    <w:tmpl w:val="5CDCB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4B3215"/>
    <w:multiLevelType w:val="hybridMultilevel"/>
    <w:tmpl w:val="8556D4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2535D4"/>
    <w:multiLevelType w:val="multilevel"/>
    <w:tmpl w:val="20585982"/>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146" w:hanging="720"/>
      </w:pPr>
      <w:rPr>
        <w:rFonts w:ascii="Times New Roman" w:hAnsi="Times New Roman" w:cs="Times New Roman" w:hint="default"/>
        <w:b w:val="0"/>
        <w:i w:val="0"/>
        <w:sz w:val="24"/>
        <w:szCs w:val="24"/>
        <w:lang w:val="x-none"/>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7" w15:restartNumberingAfterBreak="0">
    <w:nsid w:val="66EC4094"/>
    <w:multiLevelType w:val="singleLevel"/>
    <w:tmpl w:val="1A42A242"/>
    <w:lvl w:ilvl="0">
      <w:start w:val="1"/>
      <w:numFmt w:val="decimal"/>
      <w:pStyle w:val="a5"/>
      <w:lvlText w:val="%1)"/>
      <w:lvlJc w:val="left"/>
      <w:pPr>
        <w:tabs>
          <w:tab w:val="num" w:pos="360"/>
        </w:tabs>
        <w:ind w:left="360" w:hanging="360"/>
      </w:pPr>
    </w:lvl>
  </w:abstractNum>
  <w:abstractNum w:abstractNumId="28"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71E416E0"/>
    <w:multiLevelType w:val="multilevel"/>
    <w:tmpl w:val="AEC64CF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1F064E2"/>
    <w:multiLevelType w:val="hybridMultilevel"/>
    <w:tmpl w:val="1C6EF0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Instruction"/>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4FB04AC"/>
    <w:multiLevelType w:val="multilevel"/>
    <w:tmpl w:val="D29A0E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515294"/>
    <w:multiLevelType w:val="hybridMultilevel"/>
    <w:tmpl w:val="EF4A8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D02EBE"/>
    <w:multiLevelType w:val="multilevel"/>
    <w:tmpl w:val="91249A88"/>
    <w:lvl w:ilvl="0">
      <w:start w:val="8"/>
      <w:numFmt w:val="decimal"/>
      <w:lvlText w:val="%1."/>
      <w:lvlJc w:val="left"/>
      <w:pPr>
        <w:ind w:left="3801"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8"/>
  </w:num>
  <w:num w:numId="3">
    <w:abstractNumId w:val="6"/>
  </w:num>
  <w:num w:numId="4">
    <w:abstractNumId w:val="5"/>
  </w:num>
  <w:num w:numId="5">
    <w:abstractNumId w:val="4"/>
  </w:num>
  <w:num w:numId="6">
    <w:abstractNumId w:val="3"/>
  </w:num>
  <w:num w:numId="7">
    <w:abstractNumId w:val="7"/>
  </w:num>
  <w:num w:numId="8">
    <w:abstractNumId w:val="2"/>
  </w:num>
  <w:num w:numId="9">
    <w:abstractNumId w:val="1"/>
  </w:num>
  <w:num w:numId="10">
    <w:abstractNumId w:val="0"/>
  </w:num>
  <w:num w:numId="11">
    <w:abstractNumId w:val="31"/>
  </w:num>
  <w:num w:numId="12">
    <w:abstractNumId w:val="19"/>
  </w:num>
  <w:num w:numId="13">
    <w:abstractNumId w:val="18"/>
  </w:num>
  <w:num w:numId="14">
    <w:abstractNumId w:val="27"/>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2"/>
  </w:num>
  <w:num w:numId="19">
    <w:abstractNumId w:val="34"/>
  </w:num>
  <w:num w:numId="20">
    <w:abstractNumId w:val="23"/>
  </w:num>
  <w:num w:numId="21">
    <w:abstractNumId w:val="16"/>
  </w:num>
  <w:num w:numId="22">
    <w:abstractNumId w:val="15"/>
  </w:num>
  <w:num w:numId="23">
    <w:abstractNumId w:val="11"/>
  </w:num>
  <w:num w:numId="24">
    <w:abstractNumId w:val="17"/>
  </w:num>
  <w:num w:numId="25">
    <w:abstractNumId w:val="3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0"/>
  </w:num>
  <w:num w:numId="29">
    <w:abstractNumId w:val="8"/>
  </w:num>
  <w:num w:numId="30">
    <w:abstractNumId w:val="30"/>
  </w:num>
  <w:num w:numId="31">
    <w:abstractNumId w:val="22"/>
  </w:num>
  <w:num w:numId="32">
    <w:abstractNumId w:val="29"/>
  </w:num>
  <w:num w:numId="33">
    <w:abstractNumId w:val="14"/>
  </w:num>
  <w:num w:numId="34">
    <w:abstractNumId w:val="25"/>
  </w:num>
  <w:num w:numId="35">
    <w:abstractNumId w:val="33"/>
  </w:num>
  <w:num w:numId="36">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0E"/>
    <w:rsid w:val="0000034F"/>
    <w:rsid w:val="00000A11"/>
    <w:rsid w:val="00000C77"/>
    <w:rsid w:val="00001581"/>
    <w:rsid w:val="0000163C"/>
    <w:rsid w:val="000025A5"/>
    <w:rsid w:val="00002754"/>
    <w:rsid w:val="000027CA"/>
    <w:rsid w:val="00002E91"/>
    <w:rsid w:val="00004F0C"/>
    <w:rsid w:val="00005DC4"/>
    <w:rsid w:val="00006647"/>
    <w:rsid w:val="000068F2"/>
    <w:rsid w:val="00010067"/>
    <w:rsid w:val="0001094F"/>
    <w:rsid w:val="00010D29"/>
    <w:rsid w:val="000119A5"/>
    <w:rsid w:val="00012283"/>
    <w:rsid w:val="00013B7F"/>
    <w:rsid w:val="00014DFB"/>
    <w:rsid w:val="00015A87"/>
    <w:rsid w:val="00016BE1"/>
    <w:rsid w:val="0002011C"/>
    <w:rsid w:val="00021FED"/>
    <w:rsid w:val="00023437"/>
    <w:rsid w:val="000235E3"/>
    <w:rsid w:val="0002394C"/>
    <w:rsid w:val="00023DA9"/>
    <w:rsid w:val="000273A9"/>
    <w:rsid w:val="0002740E"/>
    <w:rsid w:val="00027BDF"/>
    <w:rsid w:val="000301D1"/>
    <w:rsid w:val="00031100"/>
    <w:rsid w:val="00031490"/>
    <w:rsid w:val="00031702"/>
    <w:rsid w:val="00031A1A"/>
    <w:rsid w:val="00032467"/>
    <w:rsid w:val="000332FC"/>
    <w:rsid w:val="00034BB0"/>
    <w:rsid w:val="000366DA"/>
    <w:rsid w:val="00040ADC"/>
    <w:rsid w:val="00040B23"/>
    <w:rsid w:val="0004185F"/>
    <w:rsid w:val="00041F06"/>
    <w:rsid w:val="00042B56"/>
    <w:rsid w:val="000469F2"/>
    <w:rsid w:val="000504E2"/>
    <w:rsid w:val="000508B5"/>
    <w:rsid w:val="00050E1E"/>
    <w:rsid w:val="00051073"/>
    <w:rsid w:val="000513A7"/>
    <w:rsid w:val="000521DD"/>
    <w:rsid w:val="000522C9"/>
    <w:rsid w:val="000529B6"/>
    <w:rsid w:val="00053E79"/>
    <w:rsid w:val="0005631B"/>
    <w:rsid w:val="00056405"/>
    <w:rsid w:val="000569FE"/>
    <w:rsid w:val="00057389"/>
    <w:rsid w:val="00057B9B"/>
    <w:rsid w:val="000646C7"/>
    <w:rsid w:val="00065F38"/>
    <w:rsid w:val="0006606C"/>
    <w:rsid w:val="0006740B"/>
    <w:rsid w:val="00067E93"/>
    <w:rsid w:val="00070208"/>
    <w:rsid w:val="0007051A"/>
    <w:rsid w:val="00071CCE"/>
    <w:rsid w:val="00072DC2"/>
    <w:rsid w:val="00073C8F"/>
    <w:rsid w:val="00076383"/>
    <w:rsid w:val="00080759"/>
    <w:rsid w:val="00080DB7"/>
    <w:rsid w:val="00081B2B"/>
    <w:rsid w:val="00082651"/>
    <w:rsid w:val="00082C52"/>
    <w:rsid w:val="00083BBE"/>
    <w:rsid w:val="0008525E"/>
    <w:rsid w:val="0008643E"/>
    <w:rsid w:val="00090F09"/>
    <w:rsid w:val="00093067"/>
    <w:rsid w:val="0009358A"/>
    <w:rsid w:val="00094E66"/>
    <w:rsid w:val="00096013"/>
    <w:rsid w:val="000A3A77"/>
    <w:rsid w:val="000A3F8A"/>
    <w:rsid w:val="000A3FA3"/>
    <w:rsid w:val="000A6B56"/>
    <w:rsid w:val="000B11B6"/>
    <w:rsid w:val="000B27D8"/>
    <w:rsid w:val="000B3732"/>
    <w:rsid w:val="000B51B1"/>
    <w:rsid w:val="000B6EAC"/>
    <w:rsid w:val="000B6F01"/>
    <w:rsid w:val="000B7D6D"/>
    <w:rsid w:val="000C0E37"/>
    <w:rsid w:val="000C21DF"/>
    <w:rsid w:val="000C2AD7"/>
    <w:rsid w:val="000C471D"/>
    <w:rsid w:val="000C579E"/>
    <w:rsid w:val="000C616B"/>
    <w:rsid w:val="000C6759"/>
    <w:rsid w:val="000C6DFE"/>
    <w:rsid w:val="000D02AE"/>
    <w:rsid w:val="000D0A16"/>
    <w:rsid w:val="000D0A48"/>
    <w:rsid w:val="000D296A"/>
    <w:rsid w:val="000D46EF"/>
    <w:rsid w:val="000D4E04"/>
    <w:rsid w:val="000D7503"/>
    <w:rsid w:val="000E24A1"/>
    <w:rsid w:val="000E25B2"/>
    <w:rsid w:val="000E3B1A"/>
    <w:rsid w:val="000E3F35"/>
    <w:rsid w:val="000E3F9C"/>
    <w:rsid w:val="000E50AC"/>
    <w:rsid w:val="000E5BFA"/>
    <w:rsid w:val="000E5F93"/>
    <w:rsid w:val="000F17CD"/>
    <w:rsid w:val="000F25ED"/>
    <w:rsid w:val="000F3937"/>
    <w:rsid w:val="000F4E93"/>
    <w:rsid w:val="000F52CC"/>
    <w:rsid w:val="000F5B79"/>
    <w:rsid w:val="000F6074"/>
    <w:rsid w:val="000F61E5"/>
    <w:rsid w:val="000F62A5"/>
    <w:rsid w:val="001004A4"/>
    <w:rsid w:val="00100ECF"/>
    <w:rsid w:val="00105FAD"/>
    <w:rsid w:val="001067E2"/>
    <w:rsid w:val="0011213B"/>
    <w:rsid w:val="001122FA"/>
    <w:rsid w:val="00113B0F"/>
    <w:rsid w:val="001178CE"/>
    <w:rsid w:val="00117E6A"/>
    <w:rsid w:val="00120747"/>
    <w:rsid w:val="001215C4"/>
    <w:rsid w:val="00124828"/>
    <w:rsid w:val="0012625C"/>
    <w:rsid w:val="00127636"/>
    <w:rsid w:val="00130556"/>
    <w:rsid w:val="001311B5"/>
    <w:rsid w:val="00134DC2"/>
    <w:rsid w:val="00135891"/>
    <w:rsid w:val="001403D5"/>
    <w:rsid w:val="0014075B"/>
    <w:rsid w:val="00140CF5"/>
    <w:rsid w:val="001429FD"/>
    <w:rsid w:val="0014490E"/>
    <w:rsid w:val="00145123"/>
    <w:rsid w:val="00146D20"/>
    <w:rsid w:val="0015069D"/>
    <w:rsid w:val="00151494"/>
    <w:rsid w:val="001530A2"/>
    <w:rsid w:val="00153EAB"/>
    <w:rsid w:val="00155147"/>
    <w:rsid w:val="00156260"/>
    <w:rsid w:val="00156851"/>
    <w:rsid w:val="00156BC4"/>
    <w:rsid w:val="00156DAC"/>
    <w:rsid w:val="0015785D"/>
    <w:rsid w:val="00160BDC"/>
    <w:rsid w:val="00161297"/>
    <w:rsid w:val="001620F4"/>
    <w:rsid w:val="00162F0D"/>
    <w:rsid w:val="00163193"/>
    <w:rsid w:val="001651AD"/>
    <w:rsid w:val="00166D85"/>
    <w:rsid w:val="00172381"/>
    <w:rsid w:val="00175CED"/>
    <w:rsid w:val="00176F49"/>
    <w:rsid w:val="001810F3"/>
    <w:rsid w:val="0018151A"/>
    <w:rsid w:val="001816FF"/>
    <w:rsid w:val="00181A94"/>
    <w:rsid w:val="00181D84"/>
    <w:rsid w:val="00185F16"/>
    <w:rsid w:val="00186672"/>
    <w:rsid w:val="00186FA3"/>
    <w:rsid w:val="00193C15"/>
    <w:rsid w:val="00194843"/>
    <w:rsid w:val="001A0450"/>
    <w:rsid w:val="001A13E9"/>
    <w:rsid w:val="001A1691"/>
    <w:rsid w:val="001A19B8"/>
    <w:rsid w:val="001A3E14"/>
    <w:rsid w:val="001A5554"/>
    <w:rsid w:val="001A5858"/>
    <w:rsid w:val="001A6B20"/>
    <w:rsid w:val="001A7762"/>
    <w:rsid w:val="001B0B32"/>
    <w:rsid w:val="001B0CD5"/>
    <w:rsid w:val="001B166E"/>
    <w:rsid w:val="001B222E"/>
    <w:rsid w:val="001B3433"/>
    <w:rsid w:val="001B3B79"/>
    <w:rsid w:val="001B45F1"/>
    <w:rsid w:val="001B4C85"/>
    <w:rsid w:val="001B5BB5"/>
    <w:rsid w:val="001B75B2"/>
    <w:rsid w:val="001C05B6"/>
    <w:rsid w:val="001C259E"/>
    <w:rsid w:val="001C2987"/>
    <w:rsid w:val="001C41E2"/>
    <w:rsid w:val="001C4D99"/>
    <w:rsid w:val="001C533A"/>
    <w:rsid w:val="001C675A"/>
    <w:rsid w:val="001D010A"/>
    <w:rsid w:val="001D12C3"/>
    <w:rsid w:val="001D54A0"/>
    <w:rsid w:val="001D5ADC"/>
    <w:rsid w:val="001D5CF9"/>
    <w:rsid w:val="001D615A"/>
    <w:rsid w:val="001D62A1"/>
    <w:rsid w:val="001D7B83"/>
    <w:rsid w:val="001E1F33"/>
    <w:rsid w:val="001E22ED"/>
    <w:rsid w:val="001E3C2C"/>
    <w:rsid w:val="001F06DA"/>
    <w:rsid w:val="001F0D45"/>
    <w:rsid w:val="001F1A30"/>
    <w:rsid w:val="001F1A75"/>
    <w:rsid w:val="001F1F0D"/>
    <w:rsid w:val="001F4E37"/>
    <w:rsid w:val="001F5DED"/>
    <w:rsid w:val="001F7FB4"/>
    <w:rsid w:val="00201EFB"/>
    <w:rsid w:val="002025A3"/>
    <w:rsid w:val="00202888"/>
    <w:rsid w:val="00203402"/>
    <w:rsid w:val="002038D8"/>
    <w:rsid w:val="00205D6E"/>
    <w:rsid w:val="00206EB0"/>
    <w:rsid w:val="00210B72"/>
    <w:rsid w:val="002114D7"/>
    <w:rsid w:val="0021426D"/>
    <w:rsid w:val="0021517C"/>
    <w:rsid w:val="002165FC"/>
    <w:rsid w:val="002167AB"/>
    <w:rsid w:val="00216CBE"/>
    <w:rsid w:val="00216D51"/>
    <w:rsid w:val="002174D4"/>
    <w:rsid w:val="0021766A"/>
    <w:rsid w:val="002201E5"/>
    <w:rsid w:val="002226B5"/>
    <w:rsid w:val="00222C95"/>
    <w:rsid w:val="00223572"/>
    <w:rsid w:val="0022421E"/>
    <w:rsid w:val="002243CB"/>
    <w:rsid w:val="002256EE"/>
    <w:rsid w:val="002277CA"/>
    <w:rsid w:val="0023288E"/>
    <w:rsid w:val="00234176"/>
    <w:rsid w:val="002349CF"/>
    <w:rsid w:val="00235988"/>
    <w:rsid w:val="00235D74"/>
    <w:rsid w:val="00236117"/>
    <w:rsid w:val="0024370E"/>
    <w:rsid w:val="002444F2"/>
    <w:rsid w:val="0024488D"/>
    <w:rsid w:val="002462FE"/>
    <w:rsid w:val="00250647"/>
    <w:rsid w:val="00251D11"/>
    <w:rsid w:val="00251E4E"/>
    <w:rsid w:val="002522BA"/>
    <w:rsid w:val="002522F8"/>
    <w:rsid w:val="002569E8"/>
    <w:rsid w:val="00261038"/>
    <w:rsid w:val="002619F5"/>
    <w:rsid w:val="00261BAD"/>
    <w:rsid w:val="0026497E"/>
    <w:rsid w:val="00265167"/>
    <w:rsid w:val="00267644"/>
    <w:rsid w:val="00270094"/>
    <w:rsid w:val="002706FB"/>
    <w:rsid w:val="0027191C"/>
    <w:rsid w:val="00271FC4"/>
    <w:rsid w:val="00273133"/>
    <w:rsid w:val="00273F6D"/>
    <w:rsid w:val="002775C1"/>
    <w:rsid w:val="00282CD0"/>
    <w:rsid w:val="0028354A"/>
    <w:rsid w:val="00283EEA"/>
    <w:rsid w:val="00284157"/>
    <w:rsid w:val="0028429E"/>
    <w:rsid w:val="002851C5"/>
    <w:rsid w:val="002867A2"/>
    <w:rsid w:val="00286B72"/>
    <w:rsid w:val="00287CF7"/>
    <w:rsid w:val="00290279"/>
    <w:rsid w:val="002920D0"/>
    <w:rsid w:val="00292D94"/>
    <w:rsid w:val="00293EF9"/>
    <w:rsid w:val="002941E8"/>
    <w:rsid w:val="00295F15"/>
    <w:rsid w:val="002960D4"/>
    <w:rsid w:val="002967DC"/>
    <w:rsid w:val="00297B89"/>
    <w:rsid w:val="002A1133"/>
    <w:rsid w:val="002A4820"/>
    <w:rsid w:val="002A4E83"/>
    <w:rsid w:val="002A5A5E"/>
    <w:rsid w:val="002A7472"/>
    <w:rsid w:val="002B2B85"/>
    <w:rsid w:val="002B2EA5"/>
    <w:rsid w:val="002B44CE"/>
    <w:rsid w:val="002B59E5"/>
    <w:rsid w:val="002B6E1F"/>
    <w:rsid w:val="002C0610"/>
    <w:rsid w:val="002C3F13"/>
    <w:rsid w:val="002C4377"/>
    <w:rsid w:val="002C45C5"/>
    <w:rsid w:val="002C53F5"/>
    <w:rsid w:val="002C72BB"/>
    <w:rsid w:val="002D237D"/>
    <w:rsid w:val="002D4549"/>
    <w:rsid w:val="002D4AD3"/>
    <w:rsid w:val="002E0DE0"/>
    <w:rsid w:val="002E1BA4"/>
    <w:rsid w:val="002E254B"/>
    <w:rsid w:val="002E34C6"/>
    <w:rsid w:val="002E471D"/>
    <w:rsid w:val="002E69C5"/>
    <w:rsid w:val="002E7E1A"/>
    <w:rsid w:val="002F0A35"/>
    <w:rsid w:val="002F18F1"/>
    <w:rsid w:val="002F1C88"/>
    <w:rsid w:val="002F1FC5"/>
    <w:rsid w:val="002F443F"/>
    <w:rsid w:val="002F7D4E"/>
    <w:rsid w:val="0030170B"/>
    <w:rsid w:val="00302EBF"/>
    <w:rsid w:val="003032C2"/>
    <w:rsid w:val="00303EF1"/>
    <w:rsid w:val="0030407F"/>
    <w:rsid w:val="00305648"/>
    <w:rsid w:val="00306A50"/>
    <w:rsid w:val="003104F8"/>
    <w:rsid w:val="00312306"/>
    <w:rsid w:val="00312C2D"/>
    <w:rsid w:val="00312E9D"/>
    <w:rsid w:val="003133A8"/>
    <w:rsid w:val="0032060D"/>
    <w:rsid w:val="00325137"/>
    <w:rsid w:val="00325F46"/>
    <w:rsid w:val="003272D6"/>
    <w:rsid w:val="00327998"/>
    <w:rsid w:val="00330304"/>
    <w:rsid w:val="00330570"/>
    <w:rsid w:val="00331AB6"/>
    <w:rsid w:val="00332608"/>
    <w:rsid w:val="00334233"/>
    <w:rsid w:val="0033456B"/>
    <w:rsid w:val="003345B2"/>
    <w:rsid w:val="003350A5"/>
    <w:rsid w:val="00335317"/>
    <w:rsid w:val="00335AA2"/>
    <w:rsid w:val="00341850"/>
    <w:rsid w:val="00341DCA"/>
    <w:rsid w:val="00343A45"/>
    <w:rsid w:val="00345261"/>
    <w:rsid w:val="003500B6"/>
    <w:rsid w:val="00350B17"/>
    <w:rsid w:val="003517F1"/>
    <w:rsid w:val="003519D7"/>
    <w:rsid w:val="00351B3B"/>
    <w:rsid w:val="00353243"/>
    <w:rsid w:val="00355AC5"/>
    <w:rsid w:val="00355B5E"/>
    <w:rsid w:val="00355C71"/>
    <w:rsid w:val="00356B26"/>
    <w:rsid w:val="003606D6"/>
    <w:rsid w:val="00363FFB"/>
    <w:rsid w:val="00364F23"/>
    <w:rsid w:val="003659E2"/>
    <w:rsid w:val="0036764C"/>
    <w:rsid w:val="003678A6"/>
    <w:rsid w:val="003703A4"/>
    <w:rsid w:val="00371088"/>
    <w:rsid w:val="003711A0"/>
    <w:rsid w:val="0037283D"/>
    <w:rsid w:val="003740FF"/>
    <w:rsid w:val="0037478E"/>
    <w:rsid w:val="00375F70"/>
    <w:rsid w:val="003819D7"/>
    <w:rsid w:val="003825D7"/>
    <w:rsid w:val="00384CD2"/>
    <w:rsid w:val="00385647"/>
    <w:rsid w:val="0038598C"/>
    <w:rsid w:val="00385B6B"/>
    <w:rsid w:val="00385DD7"/>
    <w:rsid w:val="00386B82"/>
    <w:rsid w:val="003870CD"/>
    <w:rsid w:val="0039320E"/>
    <w:rsid w:val="003933D6"/>
    <w:rsid w:val="00393660"/>
    <w:rsid w:val="00393AF0"/>
    <w:rsid w:val="0039433F"/>
    <w:rsid w:val="00396E03"/>
    <w:rsid w:val="0039711E"/>
    <w:rsid w:val="00397597"/>
    <w:rsid w:val="003A0371"/>
    <w:rsid w:val="003A04AF"/>
    <w:rsid w:val="003A1981"/>
    <w:rsid w:val="003A6EC0"/>
    <w:rsid w:val="003B0714"/>
    <w:rsid w:val="003B2F04"/>
    <w:rsid w:val="003B63B4"/>
    <w:rsid w:val="003B6526"/>
    <w:rsid w:val="003B6598"/>
    <w:rsid w:val="003B72C7"/>
    <w:rsid w:val="003B7B14"/>
    <w:rsid w:val="003B7F30"/>
    <w:rsid w:val="003C5CBA"/>
    <w:rsid w:val="003C5E05"/>
    <w:rsid w:val="003C5FD7"/>
    <w:rsid w:val="003C663F"/>
    <w:rsid w:val="003C700A"/>
    <w:rsid w:val="003C7D82"/>
    <w:rsid w:val="003D0936"/>
    <w:rsid w:val="003D0A4D"/>
    <w:rsid w:val="003D10E3"/>
    <w:rsid w:val="003D11E9"/>
    <w:rsid w:val="003D1516"/>
    <w:rsid w:val="003D27B5"/>
    <w:rsid w:val="003D2D48"/>
    <w:rsid w:val="003D358B"/>
    <w:rsid w:val="003D594F"/>
    <w:rsid w:val="003D5E4B"/>
    <w:rsid w:val="003D71B8"/>
    <w:rsid w:val="003E11A7"/>
    <w:rsid w:val="003E131D"/>
    <w:rsid w:val="003E207F"/>
    <w:rsid w:val="003E2338"/>
    <w:rsid w:val="003E2E09"/>
    <w:rsid w:val="003E4B55"/>
    <w:rsid w:val="003E5387"/>
    <w:rsid w:val="003E66FB"/>
    <w:rsid w:val="003E79B4"/>
    <w:rsid w:val="003E7A8A"/>
    <w:rsid w:val="003F07F3"/>
    <w:rsid w:val="003F0E24"/>
    <w:rsid w:val="003F1BB3"/>
    <w:rsid w:val="003F3A78"/>
    <w:rsid w:val="003F3D1D"/>
    <w:rsid w:val="003F41BD"/>
    <w:rsid w:val="003F5857"/>
    <w:rsid w:val="003F6137"/>
    <w:rsid w:val="003F6920"/>
    <w:rsid w:val="003F6D51"/>
    <w:rsid w:val="004015F9"/>
    <w:rsid w:val="00402AA4"/>
    <w:rsid w:val="00403A5E"/>
    <w:rsid w:val="004073ED"/>
    <w:rsid w:val="00407EB2"/>
    <w:rsid w:val="00410221"/>
    <w:rsid w:val="00410887"/>
    <w:rsid w:val="004116FB"/>
    <w:rsid w:val="004134E3"/>
    <w:rsid w:val="00413963"/>
    <w:rsid w:val="00415200"/>
    <w:rsid w:val="004172EA"/>
    <w:rsid w:val="0042007D"/>
    <w:rsid w:val="00423192"/>
    <w:rsid w:val="00423759"/>
    <w:rsid w:val="00424252"/>
    <w:rsid w:val="004246AB"/>
    <w:rsid w:val="00424BD2"/>
    <w:rsid w:val="00426A56"/>
    <w:rsid w:val="00430005"/>
    <w:rsid w:val="00430446"/>
    <w:rsid w:val="00431756"/>
    <w:rsid w:val="00431CB0"/>
    <w:rsid w:val="00436D87"/>
    <w:rsid w:val="00437E09"/>
    <w:rsid w:val="00437E19"/>
    <w:rsid w:val="0044039B"/>
    <w:rsid w:val="004431A4"/>
    <w:rsid w:val="004433BA"/>
    <w:rsid w:val="00444AB0"/>
    <w:rsid w:val="00445C9A"/>
    <w:rsid w:val="0044647F"/>
    <w:rsid w:val="004464AE"/>
    <w:rsid w:val="004465EB"/>
    <w:rsid w:val="004467FF"/>
    <w:rsid w:val="00447296"/>
    <w:rsid w:val="004509D9"/>
    <w:rsid w:val="00451184"/>
    <w:rsid w:val="00455DA0"/>
    <w:rsid w:val="00457A7D"/>
    <w:rsid w:val="00457AAC"/>
    <w:rsid w:val="00460FBE"/>
    <w:rsid w:val="0046118A"/>
    <w:rsid w:val="004631CC"/>
    <w:rsid w:val="0046367E"/>
    <w:rsid w:val="00463A7A"/>
    <w:rsid w:val="00464F8B"/>
    <w:rsid w:val="00465732"/>
    <w:rsid w:val="00465D5E"/>
    <w:rsid w:val="0047073A"/>
    <w:rsid w:val="0047076F"/>
    <w:rsid w:val="00473795"/>
    <w:rsid w:val="004742D9"/>
    <w:rsid w:val="00476DDC"/>
    <w:rsid w:val="00477E76"/>
    <w:rsid w:val="00482F42"/>
    <w:rsid w:val="004830FF"/>
    <w:rsid w:val="00483B0F"/>
    <w:rsid w:val="00483FB8"/>
    <w:rsid w:val="0048450E"/>
    <w:rsid w:val="004851F7"/>
    <w:rsid w:val="00487207"/>
    <w:rsid w:val="004938FC"/>
    <w:rsid w:val="00496A19"/>
    <w:rsid w:val="004A1215"/>
    <w:rsid w:val="004A1F80"/>
    <w:rsid w:val="004A35E5"/>
    <w:rsid w:val="004A482D"/>
    <w:rsid w:val="004A5625"/>
    <w:rsid w:val="004A597B"/>
    <w:rsid w:val="004A5E9C"/>
    <w:rsid w:val="004A6FAD"/>
    <w:rsid w:val="004A7442"/>
    <w:rsid w:val="004B0053"/>
    <w:rsid w:val="004B0245"/>
    <w:rsid w:val="004B0D76"/>
    <w:rsid w:val="004B0FF7"/>
    <w:rsid w:val="004B1FBC"/>
    <w:rsid w:val="004B2016"/>
    <w:rsid w:val="004B22F3"/>
    <w:rsid w:val="004B2884"/>
    <w:rsid w:val="004B3336"/>
    <w:rsid w:val="004B370A"/>
    <w:rsid w:val="004B51A7"/>
    <w:rsid w:val="004B66A3"/>
    <w:rsid w:val="004B74EA"/>
    <w:rsid w:val="004C722D"/>
    <w:rsid w:val="004C7D23"/>
    <w:rsid w:val="004D03A2"/>
    <w:rsid w:val="004D1999"/>
    <w:rsid w:val="004D352A"/>
    <w:rsid w:val="004E0DDE"/>
    <w:rsid w:val="004E1240"/>
    <w:rsid w:val="004E18A0"/>
    <w:rsid w:val="004E18B8"/>
    <w:rsid w:val="004E269C"/>
    <w:rsid w:val="004E312D"/>
    <w:rsid w:val="004E34E5"/>
    <w:rsid w:val="004E5D59"/>
    <w:rsid w:val="004E6AE4"/>
    <w:rsid w:val="004F01F0"/>
    <w:rsid w:val="004F032A"/>
    <w:rsid w:val="004F0AB5"/>
    <w:rsid w:val="004F1EF5"/>
    <w:rsid w:val="004F2D74"/>
    <w:rsid w:val="004F314E"/>
    <w:rsid w:val="004F32F4"/>
    <w:rsid w:val="004F3C7E"/>
    <w:rsid w:val="004F4EDA"/>
    <w:rsid w:val="004F53D6"/>
    <w:rsid w:val="004F59B5"/>
    <w:rsid w:val="004F5EEB"/>
    <w:rsid w:val="00501998"/>
    <w:rsid w:val="005025E8"/>
    <w:rsid w:val="00502A45"/>
    <w:rsid w:val="00503338"/>
    <w:rsid w:val="005056F1"/>
    <w:rsid w:val="00506852"/>
    <w:rsid w:val="00512AAA"/>
    <w:rsid w:val="00515A51"/>
    <w:rsid w:val="00515AC6"/>
    <w:rsid w:val="00515CAD"/>
    <w:rsid w:val="00516211"/>
    <w:rsid w:val="0051632A"/>
    <w:rsid w:val="005168EA"/>
    <w:rsid w:val="00517E0E"/>
    <w:rsid w:val="005202B2"/>
    <w:rsid w:val="00521232"/>
    <w:rsid w:val="0052284D"/>
    <w:rsid w:val="00523A9C"/>
    <w:rsid w:val="005272F5"/>
    <w:rsid w:val="0052757A"/>
    <w:rsid w:val="00530441"/>
    <w:rsid w:val="00530680"/>
    <w:rsid w:val="00530CC4"/>
    <w:rsid w:val="00532441"/>
    <w:rsid w:val="00533755"/>
    <w:rsid w:val="005349FB"/>
    <w:rsid w:val="005352C8"/>
    <w:rsid w:val="00540429"/>
    <w:rsid w:val="00542F2F"/>
    <w:rsid w:val="00542F72"/>
    <w:rsid w:val="005431DD"/>
    <w:rsid w:val="00543362"/>
    <w:rsid w:val="00547731"/>
    <w:rsid w:val="00550E91"/>
    <w:rsid w:val="0055229E"/>
    <w:rsid w:val="0055299F"/>
    <w:rsid w:val="0055326C"/>
    <w:rsid w:val="0055404D"/>
    <w:rsid w:val="00554C01"/>
    <w:rsid w:val="00555387"/>
    <w:rsid w:val="00556EC1"/>
    <w:rsid w:val="00557547"/>
    <w:rsid w:val="00557D2D"/>
    <w:rsid w:val="0056042C"/>
    <w:rsid w:val="005631E6"/>
    <w:rsid w:val="00563716"/>
    <w:rsid w:val="00563A62"/>
    <w:rsid w:val="00565D28"/>
    <w:rsid w:val="00565E52"/>
    <w:rsid w:val="005664DC"/>
    <w:rsid w:val="005664E4"/>
    <w:rsid w:val="005674E3"/>
    <w:rsid w:val="00567EF0"/>
    <w:rsid w:val="00571C3E"/>
    <w:rsid w:val="00573C8F"/>
    <w:rsid w:val="00574FFD"/>
    <w:rsid w:val="00577507"/>
    <w:rsid w:val="00577E03"/>
    <w:rsid w:val="00580754"/>
    <w:rsid w:val="00580E0B"/>
    <w:rsid w:val="00583315"/>
    <w:rsid w:val="005834EA"/>
    <w:rsid w:val="00584DB2"/>
    <w:rsid w:val="00585165"/>
    <w:rsid w:val="005858F8"/>
    <w:rsid w:val="00585933"/>
    <w:rsid w:val="005872B8"/>
    <w:rsid w:val="00590F1B"/>
    <w:rsid w:val="0059105A"/>
    <w:rsid w:val="005915D6"/>
    <w:rsid w:val="00591DF0"/>
    <w:rsid w:val="0059292F"/>
    <w:rsid w:val="00593934"/>
    <w:rsid w:val="00594A39"/>
    <w:rsid w:val="005965C7"/>
    <w:rsid w:val="00597039"/>
    <w:rsid w:val="005972E2"/>
    <w:rsid w:val="005976B1"/>
    <w:rsid w:val="0059772B"/>
    <w:rsid w:val="005A098C"/>
    <w:rsid w:val="005A1FA1"/>
    <w:rsid w:val="005A21AB"/>
    <w:rsid w:val="005A37F3"/>
    <w:rsid w:val="005A5481"/>
    <w:rsid w:val="005A63AB"/>
    <w:rsid w:val="005A7311"/>
    <w:rsid w:val="005A7CE7"/>
    <w:rsid w:val="005B0CF3"/>
    <w:rsid w:val="005B3BA5"/>
    <w:rsid w:val="005B4582"/>
    <w:rsid w:val="005B479E"/>
    <w:rsid w:val="005B5DB6"/>
    <w:rsid w:val="005B7DAE"/>
    <w:rsid w:val="005C190C"/>
    <w:rsid w:val="005C1FCD"/>
    <w:rsid w:val="005C2F75"/>
    <w:rsid w:val="005C3444"/>
    <w:rsid w:val="005C4F71"/>
    <w:rsid w:val="005C6B47"/>
    <w:rsid w:val="005C7D04"/>
    <w:rsid w:val="005D05ED"/>
    <w:rsid w:val="005D0CBE"/>
    <w:rsid w:val="005D63FB"/>
    <w:rsid w:val="005E161B"/>
    <w:rsid w:val="005E4605"/>
    <w:rsid w:val="005E4796"/>
    <w:rsid w:val="005E534B"/>
    <w:rsid w:val="005E5BD9"/>
    <w:rsid w:val="005E5DB4"/>
    <w:rsid w:val="005E5E26"/>
    <w:rsid w:val="005E6463"/>
    <w:rsid w:val="005F47D1"/>
    <w:rsid w:val="005F6543"/>
    <w:rsid w:val="005F67B5"/>
    <w:rsid w:val="005F68FA"/>
    <w:rsid w:val="005F73BC"/>
    <w:rsid w:val="00600FCB"/>
    <w:rsid w:val="00601D48"/>
    <w:rsid w:val="00602335"/>
    <w:rsid w:val="00602481"/>
    <w:rsid w:val="00602C79"/>
    <w:rsid w:val="00602C7C"/>
    <w:rsid w:val="00602E3C"/>
    <w:rsid w:val="006053EA"/>
    <w:rsid w:val="00605684"/>
    <w:rsid w:val="00605744"/>
    <w:rsid w:val="00606987"/>
    <w:rsid w:val="0060724A"/>
    <w:rsid w:val="00607711"/>
    <w:rsid w:val="00610628"/>
    <w:rsid w:val="00610E57"/>
    <w:rsid w:val="00611C52"/>
    <w:rsid w:val="00612C79"/>
    <w:rsid w:val="00614753"/>
    <w:rsid w:val="0061597F"/>
    <w:rsid w:val="0062130A"/>
    <w:rsid w:val="006235F1"/>
    <w:rsid w:val="00624B19"/>
    <w:rsid w:val="006252AC"/>
    <w:rsid w:val="00625599"/>
    <w:rsid w:val="00625FC7"/>
    <w:rsid w:val="006260B6"/>
    <w:rsid w:val="006269AE"/>
    <w:rsid w:val="00630A5F"/>
    <w:rsid w:val="0063408F"/>
    <w:rsid w:val="00634B8D"/>
    <w:rsid w:val="00634D3C"/>
    <w:rsid w:val="00635E02"/>
    <w:rsid w:val="00636789"/>
    <w:rsid w:val="006376CC"/>
    <w:rsid w:val="006408F3"/>
    <w:rsid w:val="00645CD3"/>
    <w:rsid w:val="00646CF2"/>
    <w:rsid w:val="006476C4"/>
    <w:rsid w:val="006518DA"/>
    <w:rsid w:val="00651D5F"/>
    <w:rsid w:val="00653986"/>
    <w:rsid w:val="00654EB0"/>
    <w:rsid w:val="006556C1"/>
    <w:rsid w:val="006605A6"/>
    <w:rsid w:val="00660DE7"/>
    <w:rsid w:val="006615C4"/>
    <w:rsid w:val="00661E90"/>
    <w:rsid w:val="00663226"/>
    <w:rsid w:val="00663A10"/>
    <w:rsid w:val="00664F6A"/>
    <w:rsid w:val="006674E7"/>
    <w:rsid w:val="006676A7"/>
    <w:rsid w:val="00667BB6"/>
    <w:rsid w:val="00667C52"/>
    <w:rsid w:val="00670B0F"/>
    <w:rsid w:val="00673067"/>
    <w:rsid w:val="006738FD"/>
    <w:rsid w:val="00674978"/>
    <w:rsid w:val="00674ABE"/>
    <w:rsid w:val="006764D1"/>
    <w:rsid w:val="00677F10"/>
    <w:rsid w:val="006813E4"/>
    <w:rsid w:val="0068152B"/>
    <w:rsid w:val="00681C28"/>
    <w:rsid w:val="00681F45"/>
    <w:rsid w:val="006824F3"/>
    <w:rsid w:val="00683587"/>
    <w:rsid w:val="00683710"/>
    <w:rsid w:val="006843E3"/>
    <w:rsid w:val="006851EE"/>
    <w:rsid w:val="0068537E"/>
    <w:rsid w:val="006864F2"/>
    <w:rsid w:val="0068688B"/>
    <w:rsid w:val="00686893"/>
    <w:rsid w:val="00686F77"/>
    <w:rsid w:val="0069044C"/>
    <w:rsid w:val="00690BE1"/>
    <w:rsid w:val="0069188D"/>
    <w:rsid w:val="00693FE9"/>
    <w:rsid w:val="006941CB"/>
    <w:rsid w:val="006944A4"/>
    <w:rsid w:val="00694820"/>
    <w:rsid w:val="00694B4D"/>
    <w:rsid w:val="006958B7"/>
    <w:rsid w:val="00695E95"/>
    <w:rsid w:val="006963C5"/>
    <w:rsid w:val="006968F7"/>
    <w:rsid w:val="006A594B"/>
    <w:rsid w:val="006A5B7B"/>
    <w:rsid w:val="006A75AA"/>
    <w:rsid w:val="006B11A0"/>
    <w:rsid w:val="006B2FD5"/>
    <w:rsid w:val="006B31FA"/>
    <w:rsid w:val="006B36C7"/>
    <w:rsid w:val="006B3B76"/>
    <w:rsid w:val="006B6346"/>
    <w:rsid w:val="006C0677"/>
    <w:rsid w:val="006C0CA1"/>
    <w:rsid w:val="006C2569"/>
    <w:rsid w:val="006C30B2"/>
    <w:rsid w:val="006C41F5"/>
    <w:rsid w:val="006C7A6B"/>
    <w:rsid w:val="006D03AC"/>
    <w:rsid w:val="006D0ADC"/>
    <w:rsid w:val="006D242E"/>
    <w:rsid w:val="006D280A"/>
    <w:rsid w:val="006D33D9"/>
    <w:rsid w:val="006D3B8A"/>
    <w:rsid w:val="006D3D85"/>
    <w:rsid w:val="006D5025"/>
    <w:rsid w:val="006D56CE"/>
    <w:rsid w:val="006D7048"/>
    <w:rsid w:val="006E0137"/>
    <w:rsid w:val="006E0B6F"/>
    <w:rsid w:val="006E13E7"/>
    <w:rsid w:val="006E19BA"/>
    <w:rsid w:val="006E366E"/>
    <w:rsid w:val="006E4B77"/>
    <w:rsid w:val="006E4C4F"/>
    <w:rsid w:val="006F0947"/>
    <w:rsid w:val="006F0FAF"/>
    <w:rsid w:val="006F2967"/>
    <w:rsid w:val="006F3C17"/>
    <w:rsid w:val="006F48DF"/>
    <w:rsid w:val="006F5148"/>
    <w:rsid w:val="006F5351"/>
    <w:rsid w:val="006F55B5"/>
    <w:rsid w:val="006F5BC9"/>
    <w:rsid w:val="006F5C82"/>
    <w:rsid w:val="006F5C92"/>
    <w:rsid w:val="007038C4"/>
    <w:rsid w:val="00704EA9"/>
    <w:rsid w:val="00705020"/>
    <w:rsid w:val="00706B6F"/>
    <w:rsid w:val="0070756A"/>
    <w:rsid w:val="00707DDA"/>
    <w:rsid w:val="00711BC9"/>
    <w:rsid w:val="007126E9"/>
    <w:rsid w:val="0071334C"/>
    <w:rsid w:val="00713C56"/>
    <w:rsid w:val="00713E03"/>
    <w:rsid w:val="007170FD"/>
    <w:rsid w:val="00717601"/>
    <w:rsid w:val="007177BF"/>
    <w:rsid w:val="00717825"/>
    <w:rsid w:val="00720503"/>
    <w:rsid w:val="00721F0E"/>
    <w:rsid w:val="00722E1E"/>
    <w:rsid w:val="007236EF"/>
    <w:rsid w:val="00723FD0"/>
    <w:rsid w:val="0072409C"/>
    <w:rsid w:val="00724766"/>
    <w:rsid w:val="00724836"/>
    <w:rsid w:val="0072522D"/>
    <w:rsid w:val="0072659B"/>
    <w:rsid w:val="007276E3"/>
    <w:rsid w:val="00727A31"/>
    <w:rsid w:val="007301EC"/>
    <w:rsid w:val="0073029C"/>
    <w:rsid w:val="00730AB8"/>
    <w:rsid w:val="00731C53"/>
    <w:rsid w:val="00733170"/>
    <w:rsid w:val="00733B60"/>
    <w:rsid w:val="00734EE9"/>
    <w:rsid w:val="007350DF"/>
    <w:rsid w:val="007366A6"/>
    <w:rsid w:val="00736B0F"/>
    <w:rsid w:val="007428F2"/>
    <w:rsid w:val="00744189"/>
    <w:rsid w:val="00744CB8"/>
    <w:rsid w:val="00745007"/>
    <w:rsid w:val="00746182"/>
    <w:rsid w:val="0075043D"/>
    <w:rsid w:val="007540E6"/>
    <w:rsid w:val="00757146"/>
    <w:rsid w:val="00762BF3"/>
    <w:rsid w:val="0077005F"/>
    <w:rsid w:val="00770E55"/>
    <w:rsid w:val="0077268B"/>
    <w:rsid w:val="00772C73"/>
    <w:rsid w:val="00772ED5"/>
    <w:rsid w:val="00774561"/>
    <w:rsid w:val="00774B90"/>
    <w:rsid w:val="00775B82"/>
    <w:rsid w:val="00776BCE"/>
    <w:rsid w:val="007807F9"/>
    <w:rsid w:val="00781391"/>
    <w:rsid w:val="00782C44"/>
    <w:rsid w:val="00784A5D"/>
    <w:rsid w:val="007853EC"/>
    <w:rsid w:val="0079083B"/>
    <w:rsid w:val="00792003"/>
    <w:rsid w:val="00793D6C"/>
    <w:rsid w:val="007942D6"/>
    <w:rsid w:val="007960F0"/>
    <w:rsid w:val="0079656F"/>
    <w:rsid w:val="00796F39"/>
    <w:rsid w:val="007A1189"/>
    <w:rsid w:val="007A3288"/>
    <w:rsid w:val="007A3E38"/>
    <w:rsid w:val="007A4F6B"/>
    <w:rsid w:val="007A6E15"/>
    <w:rsid w:val="007B1492"/>
    <w:rsid w:val="007B38D3"/>
    <w:rsid w:val="007B3A4A"/>
    <w:rsid w:val="007B4F66"/>
    <w:rsid w:val="007B6C82"/>
    <w:rsid w:val="007C1D82"/>
    <w:rsid w:val="007C3A84"/>
    <w:rsid w:val="007C4A16"/>
    <w:rsid w:val="007C6ACF"/>
    <w:rsid w:val="007C7047"/>
    <w:rsid w:val="007D78A8"/>
    <w:rsid w:val="007D792F"/>
    <w:rsid w:val="007E14CD"/>
    <w:rsid w:val="007E2555"/>
    <w:rsid w:val="007E32BD"/>
    <w:rsid w:val="007E5239"/>
    <w:rsid w:val="007E54C9"/>
    <w:rsid w:val="007E62DA"/>
    <w:rsid w:val="007E6927"/>
    <w:rsid w:val="007E73A3"/>
    <w:rsid w:val="007F0714"/>
    <w:rsid w:val="007F6646"/>
    <w:rsid w:val="007F68FD"/>
    <w:rsid w:val="007F7C79"/>
    <w:rsid w:val="008002C3"/>
    <w:rsid w:val="008005A9"/>
    <w:rsid w:val="00802E83"/>
    <w:rsid w:val="008046E4"/>
    <w:rsid w:val="00805E6D"/>
    <w:rsid w:val="0080605E"/>
    <w:rsid w:val="00806E7D"/>
    <w:rsid w:val="0080785E"/>
    <w:rsid w:val="00807981"/>
    <w:rsid w:val="00810051"/>
    <w:rsid w:val="00811112"/>
    <w:rsid w:val="00811343"/>
    <w:rsid w:val="0081275A"/>
    <w:rsid w:val="00812EE3"/>
    <w:rsid w:val="00820CD4"/>
    <w:rsid w:val="008213EA"/>
    <w:rsid w:val="008226DC"/>
    <w:rsid w:val="008226DF"/>
    <w:rsid w:val="00822AB8"/>
    <w:rsid w:val="00824058"/>
    <w:rsid w:val="00824715"/>
    <w:rsid w:val="00827258"/>
    <w:rsid w:val="00827631"/>
    <w:rsid w:val="00830DC4"/>
    <w:rsid w:val="008311B3"/>
    <w:rsid w:val="00831405"/>
    <w:rsid w:val="0083158F"/>
    <w:rsid w:val="00832991"/>
    <w:rsid w:val="00832F42"/>
    <w:rsid w:val="00833982"/>
    <w:rsid w:val="00833F46"/>
    <w:rsid w:val="008344C1"/>
    <w:rsid w:val="00835F68"/>
    <w:rsid w:val="00836266"/>
    <w:rsid w:val="008366E0"/>
    <w:rsid w:val="00840F72"/>
    <w:rsid w:val="00841AD9"/>
    <w:rsid w:val="00842E37"/>
    <w:rsid w:val="008435B4"/>
    <w:rsid w:val="00844042"/>
    <w:rsid w:val="00845BB1"/>
    <w:rsid w:val="00846E5C"/>
    <w:rsid w:val="0085106B"/>
    <w:rsid w:val="0085110C"/>
    <w:rsid w:val="00853C1A"/>
    <w:rsid w:val="00853FED"/>
    <w:rsid w:val="00854BE2"/>
    <w:rsid w:val="00855BB5"/>
    <w:rsid w:val="00856895"/>
    <w:rsid w:val="0085750E"/>
    <w:rsid w:val="0086132D"/>
    <w:rsid w:val="00861A23"/>
    <w:rsid w:val="008621E9"/>
    <w:rsid w:val="008633D7"/>
    <w:rsid w:val="00864FBC"/>
    <w:rsid w:val="00865F32"/>
    <w:rsid w:val="0086639C"/>
    <w:rsid w:val="00866910"/>
    <w:rsid w:val="00867631"/>
    <w:rsid w:val="00867AE4"/>
    <w:rsid w:val="00870335"/>
    <w:rsid w:val="008735CA"/>
    <w:rsid w:val="00873A72"/>
    <w:rsid w:val="008740A9"/>
    <w:rsid w:val="008747AE"/>
    <w:rsid w:val="00874B78"/>
    <w:rsid w:val="00875DBA"/>
    <w:rsid w:val="008774F4"/>
    <w:rsid w:val="00877F14"/>
    <w:rsid w:val="008800DD"/>
    <w:rsid w:val="00881173"/>
    <w:rsid w:val="008814FB"/>
    <w:rsid w:val="00882DB9"/>
    <w:rsid w:val="0088368F"/>
    <w:rsid w:val="00884059"/>
    <w:rsid w:val="00885D53"/>
    <w:rsid w:val="0088665F"/>
    <w:rsid w:val="00891A62"/>
    <w:rsid w:val="00891F5D"/>
    <w:rsid w:val="00892A86"/>
    <w:rsid w:val="00894F41"/>
    <w:rsid w:val="00895D72"/>
    <w:rsid w:val="00896360"/>
    <w:rsid w:val="00896A0F"/>
    <w:rsid w:val="008A260F"/>
    <w:rsid w:val="008A29DC"/>
    <w:rsid w:val="008A4548"/>
    <w:rsid w:val="008A45EF"/>
    <w:rsid w:val="008B15B4"/>
    <w:rsid w:val="008B16D4"/>
    <w:rsid w:val="008B3298"/>
    <w:rsid w:val="008B4AC9"/>
    <w:rsid w:val="008B68A9"/>
    <w:rsid w:val="008B69E2"/>
    <w:rsid w:val="008B78B9"/>
    <w:rsid w:val="008C07C5"/>
    <w:rsid w:val="008C0F65"/>
    <w:rsid w:val="008C3490"/>
    <w:rsid w:val="008C5F56"/>
    <w:rsid w:val="008C6490"/>
    <w:rsid w:val="008C6B1E"/>
    <w:rsid w:val="008C6D2B"/>
    <w:rsid w:val="008C7EFE"/>
    <w:rsid w:val="008D1C8A"/>
    <w:rsid w:val="008D4410"/>
    <w:rsid w:val="008D45FD"/>
    <w:rsid w:val="008D58B0"/>
    <w:rsid w:val="008D7B83"/>
    <w:rsid w:val="008E3A05"/>
    <w:rsid w:val="008E4772"/>
    <w:rsid w:val="008E5205"/>
    <w:rsid w:val="008E6E5C"/>
    <w:rsid w:val="008E7496"/>
    <w:rsid w:val="008F0982"/>
    <w:rsid w:val="008F0E28"/>
    <w:rsid w:val="008F1EDC"/>
    <w:rsid w:val="008F2DD8"/>
    <w:rsid w:val="008F7083"/>
    <w:rsid w:val="008F74F4"/>
    <w:rsid w:val="00901861"/>
    <w:rsid w:val="00902045"/>
    <w:rsid w:val="009020B6"/>
    <w:rsid w:val="0090255C"/>
    <w:rsid w:val="009029ED"/>
    <w:rsid w:val="00902D35"/>
    <w:rsid w:val="00903913"/>
    <w:rsid w:val="00903CA2"/>
    <w:rsid w:val="00903ECA"/>
    <w:rsid w:val="009061A5"/>
    <w:rsid w:val="00906700"/>
    <w:rsid w:val="00910957"/>
    <w:rsid w:val="00915688"/>
    <w:rsid w:val="00916B90"/>
    <w:rsid w:val="009204EC"/>
    <w:rsid w:val="00921FC8"/>
    <w:rsid w:val="00923015"/>
    <w:rsid w:val="009308FF"/>
    <w:rsid w:val="00931993"/>
    <w:rsid w:val="009336C9"/>
    <w:rsid w:val="00933B47"/>
    <w:rsid w:val="00933BD0"/>
    <w:rsid w:val="00936713"/>
    <w:rsid w:val="00941143"/>
    <w:rsid w:val="00941B37"/>
    <w:rsid w:val="00943C2D"/>
    <w:rsid w:val="00943F67"/>
    <w:rsid w:val="00944729"/>
    <w:rsid w:val="00944F46"/>
    <w:rsid w:val="00946D35"/>
    <w:rsid w:val="00950B21"/>
    <w:rsid w:val="00952489"/>
    <w:rsid w:val="009535A0"/>
    <w:rsid w:val="00955E52"/>
    <w:rsid w:val="00956C96"/>
    <w:rsid w:val="009575EC"/>
    <w:rsid w:val="00960551"/>
    <w:rsid w:val="0096071A"/>
    <w:rsid w:val="00961538"/>
    <w:rsid w:val="009618C6"/>
    <w:rsid w:val="0096262B"/>
    <w:rsid w:val="009636DA"/>
    <w:rsid w:val="00963EE6"/>
    <w:rsid w:val="0096432F"/>
    <w:rsid w:val="00965200"/>
    <w:rsid w:val="009659C1"/>
    <w:rsid w:val="00965F7A"/>
    <w:rsid w:val="00966111"/>
    <w:rsid w:val="00966217"/>
    <w:rsid w:val="009669FA"/>
    <w:rsid w:val="0096728C"/>
    <w:rsid w:val="009677CD"/>
    <w:rsid w:val="00970465"/>
    <w:rsid w:val="009710DE"/>
    <w:rsid w:val="00971DAA"/>
    <w:rsid w:val="00974DD5"/>
    <w:rsid w:val="009757ED"/>
    <w:rsid w:val="009762D0"/>
    <w:rsid w:val="00976681"/>
    <w:rsid w:val="00976E4F"/>
    <w:rsid w:val="009805A0"/>
    <w:rsid w:val="0098142E"/>
    <w:rsid w:val="00984A91"/>
    <w:rsid w:val="00986961"/>
    <w:rsid w:val="00986ABF"/>
    <w:rsid w:val="0099065F"/>
    <w:rsid w:val="00990BB3"/>
    <w:rsid w:val="009919C7"/>
    <w:rsid w:val="00996AEC"/>
    <w:rsid w:val="0099740D"/>
    <w:rsid w:val="009A214A"/>
    <w:rsid w:val="009A27C3"/>
    <w:rsid w:val="009A53A9"/>
    <w:rsid w:val="009A562A"/>
    <w:rsid w:val="009A6034"/>
    <w:rsid w:val="009B0C8E"/>
    <w:rsid w:val="009B22C7"/>
    <w:rsid w:val="009B2AAD"/>
    <w:rsid w:val="009B3640"/>
    <w:rsid w:val="009B56A5"/>
    <w:rsid w:val="009B5FE0"/>
    <w:rsid w:val="009B6F29"/>
    <w:rsid w:val="009C0602"/>
    <w:rsid w:val="009C3318"/>
    <w:rsid w:val="009C3540"/>
    <w:rsid w:val="009C42C7"/>
    <w:rsid w:val="009C43CC"/>
    <w:rsid w:val="009C47A9"/>
    <w:rsid w:val="009C596C"/>
    <w:rsid w:val="009C59F9"/>
    <w:rsid w:val="009C6870"/>
    <w:rsid w:val="009C768A"/>
    <w:rsid w:val="009D3197"/>
    <w:rsid w:val="009D3C0E"/>
    <w:rsid w:val="009D4501"/>
    <w:rsid w:val="009D6EAE"/>
    <w:rsid w:val="009D7FB4"/>
    <w:rsid w:val="009E1D10"/>
    <w:rsid w:val="009E5222"/>
    <w:rsid w:val="009E5469"/>
    <w:rsid w:val="009E7516"/>
    <w:rsid w:val="009F0774"/>
    <w:rsid w:val="009F1631"/>
    <w:rsid w:val="009F2F9C"/>
    <w:rsid w:val="009F3628"/>
    <w:rsid w:val="009F409A"/>
    <w:rsid w:val="009F4254"/>
    <w:rsid w:val="009F64E0"/>
    <w:rsid w:val="009F6D4C"/>
    <w:rsid w:val="009F7356"/>
    <w:rsid w:val="00A005DD"/>
    <w:rsid w:val="00A0359F"/>
    <w:rsid w:val="00A057E6"/>
    <w:rsid w:val="00A069C2"/>
    <w:rsid w:val="00A0740D"/>
    <w:rsid w:val="00A11CF0"/>
    <w:rsid w:val="00A13A48"/>
    <w:rsid w:val="00A13ADD"/>
    <w:rsid w:val="00A13C01"/>
    <w:rsid w:val="00A13D4C"/>
    <w:rsid w:val="00A14DDE"/>
    <w:rsid w:val="00A1564A"/>
    <w:rsid w:val="00A16513"/>
    <w:rsid w:val="00A16FEA"/>
    <w:rsid w:val="00A17587"/>
    <w:rsid w:val="00A2053F"/>
    <w:rsid w:val="00A21373"/>
    <w:rsid w:val="00A25015"/>
    <w:rsid w:val="00A25116"/>
    <w:rsid w:val="00A251A8"/>
    <w:rsid w:val="00A253C6"/>
    <w:rsid w:val="00A26C7C"/>
    <w:rsid w:val="00A273E2"/>
    <w:rsid w:val="00A27450"/>
    <w:rsid w:val="00A302B3"/>
    <w:rsid w:val="00A3077D"/>
    <w:rsid w:val="00A361CC"/>
    <w:rsid w:val="00A36822"/>
    <w:rsid w:val="00A4166B"/>
    <w:rsid w:val="00A428DC"/>
    <w:rsid w:val="00A43919"/>
    <w:rsid w:val="00A44AA7"/>
    <w:rsid w:val="00A45FBB"/>
    <w:rsid w:val="00A4718E"/>
    <w:rsid w:val="00A522F9"/>
    <w:rsid w:val="00A5275C"/>
    <w:rsid w:val="00A52EA0"/>
    <w:rsid w:val="00A533BE"/>
    <w:rsid w:val="00A533E0"/>
    <w:rsid w:val="00A53464"/>
    <w:rsid w:val="00A54EE5"/>
    <w:rsid w:val="00A5647A"/>
    <w:rsid w:val="00A56845"/>
    <w:rsid w:val="00A56BDF"/>
    <w:rsid w:val="00A56FB9"/>
    <w:rsid w:val="00A578D3"/>
    <w:rsid w:val="00A57F24"/>
    <w:rsid w:val="00A61FEA"/>
    <w:rsid w:val="00A63217"/>
    <w:rsid w:val="00A63DDB"/>
    <w:rsid w:val="00A643D9"/>
    <w:rsid w:val="00A64875"/>
    <w:rsid w:val="00A65759"/>
    <w:rsid w:val="00A678EB"/>
    <w:rsid w:val="00A709FA"/>
    <w:rsid w:val="00A71895"/>
    <w:rsid w:val="00A71F41"/>
    <w:rsid w:val="00A72173"/>
    <w:rsid w:val="00A739A8"/>
    <w:rsid w:val="00A73E0B"/>
    <w:rsid w:val="00A73F57"/>
    <w:rsid w:val="00A7455B"/>
    <w:rsid w:val="00A75188"/>
    <w:rsid w:val="00A75526"/>
    <w:rsid w:val="00A76506"/>
    <w:rsid w:val="00A808C7"/>
    <w:rsid w:val="00A81551"/>
    <w:rsid w:val="00A82D50"/>
    <w:rsid w:val="00A836DB"/>
    <w:rsid w:val="00A842B1"/>
    <w:rsid w:val="00A84965"/>
    <w:rsid w:val="00A84A8E"/>
    <w:rsid w:val="00A8666C"/>
    <w:rsid w:val="00A87039"/>
    <w:rsid w:val="00A9037E"/>
    <w:rsid w:val="00A925F8"/>
    <w:rsid w:val="00A934CA"/>
    <w:rsid w:val="00A93A0B"/>
    <w:rsid w:val="00A9441C"/>
    <w:rsid w:val="00A94B8E"/>
    <w:rsid w:val="00A94F33"/>
    <w:rsid w:val="00A95F2F"/>
    <w:rsid w:val="00A9623D"/>
    <w:rsid w:val="00A962B2"/>
    <w:rsid w:val="00A96F17"/>
    <w:rsid w:val="00A96F22"/>
    <w:rsid w:val="00A96FBE"/>
    <w:rsid w:val="00A97D34"/>
    <w:rsid w:val="00AA0344"/>
    <w:rsid w:val="00AA3C3E"/>
    <w:rsid w:val="00AA4165"/>
    <w:rsid w:val="00AA4685"/>
    <w:rsid w:val="00AA7A87"/>
    <w:rsid w:val="00AB02E8"/>
    <w:rsid w:val="00AB04CF"/>
    <w:rsid w:val="00AB2AEB"/>
    <w:rsid w:val="00AB358F"/>
    <w:rsid w:val="00AB51D8"/>
    <w:rsid w:val="00AB5305"/>
    <w:rsid w:val="00AB5408"/>
    <w:rsid w:val="00AC05FB"/>
    <w:rsid w:val="00AC4737"/>
    <w:rsid w:val="00AC5BB2"/>
    <w:rsid w:val="00AC5ECF"/>
    <w:rsid w:val="00AC7021"/>
    <w:rsid w:val="00AC7A5C"/>
    <w:rsid w:val="00AD3292"/>
    <w:rsid w:val="00AD45BF"/>
    <w:rsid w:val="00AD466A"/>
    <w:rsid w:val="00AD612E"/>
    <w:rsid w:val="00AD77FF"/>
    <w:rsid w:val="00AE19ED"/>
    <w:rsid w:val="00AE21D5"/>
    <w:rsid w:val="00AE4325"/>
    <w:rsid w:val="00AE46D1"/>
    <w:rsid w:val="00AE5667"/>
    <w:rsid w:val="00AE56F7"/>
    <w:rsid w:val="00AE571F"/>
    <w:rsid w:val="00AE5B18"/>
    <w:rsid w:val="00AF13D3"/>
    <w:rsid w:val="00AF177C"/>
    <w:rsid w:val="00AF2883"/>
    <w:rsid w:val="00AF2EB1"/>
    <w:rsid w:val="00AF4CFC"/>
    <w:rsid w:val="00AF5A80"/>
    <w:rsid w:val="00AF6290"/>
    <w:rsid w:val="00AF7E09"/>
    <w:rsid w:val="00B02470"/>
    <w:rsid w:val="00B03A79"/>
    <w:rsid w:val="00B03B32"/>
    <w:rsid w:val="00B03C30"/>
    <w:rsid w:val="00B03F85"/>
    <w:rsid w:val="00B048C3"/>
    <w:rsid w:val="00B050B8"/>
    <w:rsid w:val="00B05E59"/>
    <w:rsid w:val="00B060B7"/>
    <w:rsid w:val="00B07FB5"/>
    <w:rsid w:val="00B1149B"/>
    <w:rsid w:val="00B1367F"/>
    <w:rsid w:val="00B152A6"/>
    <w:rsid w:val="00B16F14"/>
    <w:rsid w:val="00B1746B"/>
    <w:rsid w:val="00B1797D"/>
    <w:rsid w:val="00B21A7F"/>
    <w:rsid w:val="00B21BC5"/>
    <w:rsid w:val="00B23456"/>
    <w:rsid w:val="00B23A8A"/>
    <w:rsid w:val="00B24519"/>
    <w:rsid w:val="00B253EA"/>
    <w:rsid w:val="00B25716"/>
    <w:rsid w:val="00B2576A"/>
    <w:rsid w:val="00B258D4"/>
    <w:rsid w:val="00B308EC"/>
    <w:rsid w:val="00B316AE"/>
    <w:rsid w:val="00B31981"/>
    <w:rsid w:val="00B319EF"/>
    <w:rsid w:val="00B31A00"/>
    <w:rsid w:val="00B31FB0"/>
    <w:rsid w:val="00B32C9C"/>
    <w:rsid w:val="00B32D42"/>
    <w:rsid w:val="00B33576"/>
    <w:rsid w:val="00B3608F"/>
    <w:rsid w:val="00B37CF4"/>
    <w:rsid w:val="00B4098F"/>
    <w:rsid w:val="00B41498"/>
    <w:rsid w:val="00B443C8"/>
    <w:rsid w:val="00B444F4"/>
    <w:rsid w:val="00B453C9"/>
    <w:rsid w:val="00B45D09"/>
    <w:rsid w:val="00B4655C"/>
    <w:rsid w:val="00B5179E"/>
    <w:rsid w:val="00B51AAA"/>
    <w:rsid w:val="00B52FBF"/>
    <w:rsid w:val="00B5475E"/>
    <w:rsid w:val="00B54A2F"/>
    <w:rsid w:val="00B5700D"/>
    <w:rsid w:val="00B5735B"/>
    <w:rsid w:val="00B57BC2"/>
    <w:rsid w:val="00B57DC5"/>
    <w:rsid w:val="00B61866"/>
    <w:rsid w:val="00B61A06"/>
    <w:rsid w:val="00B62E0F"/>
    <w:rsid w:val="00B633B0"/>
    <w:rsid w:val="00B64807"/>
    <w:rsid w:val="00B64817"/>
    <w:rsid w:val="00B66C28"/>
    <w:rsid w:val="00B679F9"/>
    <w:rsid w:val="00B70384"/>
    <w:rsid w:val="00B705D1"/>
    <w:rsid w:val="00B70A25"/>
    <w:rsid w:val="00B740D4"/>
    <w:rsid w:val="00B74B70"/>
    <w:rsid w:val="00B7542B"/>
    <w:rsid w:val="00B7718D"/>
    <w:rsid w:val="00B7723C"/>
    <w:rsid w:val="00B7734B"/>
    <w:rsid w:val="00B77CAD"/>
    <w:rsid w:val="00B8140B"/>
    <w:rsid w:val="00B81BF7"/>
    <w:rsid w:val="00B8229F"/>
    <w:rsid w:val="00B84DC3"/>
    <w:rsid w:val="00B86ABF"/>
    <w:rsid w:val="00B9217D"/>
    <w:rsid w:val="00B9323E"/>
    <w:rsid w:val="00B955F1"/>
    <w:rsid w:val="00B95C13"/>
    <w:rsid w:val="00B96097"/>
    <w:rsid w:val="00BA053C"/>
    <w:rsid w:val="00BA06CE"/>
    <w:rsid w:val="00BA149A"/>
    <w:rsid w:val="00BA2A90"/>
    <w:rsid w:val="00BA309F"/>
    <w:rsid w:val="00BA65CA"/>
    <w:rsid w:val="00BA72C0"/>
    <w:rsid w:val="00BA7861"/>
    <w:rsid w:val="00BA7D47"/>
    <w:rsid w:val="00BA7D68"/>
    <w:rsid w:val="00BB2278"/>
    <w:rsid w:val="00BB3377"/>
    <w:rsid w:val="00BB3804"/>
    <w:rsid w:val="00BB4413"/>
    <w:rsid w:val="00BB5875"/>
    <w:rsid w:val="00BB6497"/>
    <w:rsid w:val="00BC05B7"/>
    <w:rsid w:val="00BC1DB2"/>
    <w:rsid w:val="00BC21A7"/>
    <w:rsid w:val="00BC3288"/>
    <w:rsid w:val="00BC4604"/>
    <w:rsid w:val="00BD0624"/>
    <w:rsid w:val="00BD09B2"/>
    <w:rsid w:val="00BD0E4F"/>
    <w:rsid w:val="00BD0E6D"/>
    <w:rsid w:val="00BD147B"/>
    <w:rsid w:val="00BD1EB1"/>
    <w:rsid w:val="00BD25A8"/>
    <w:rsid w:val="00BD4D33"/>
    <w:rsid w:val="00BD5C47"/>
    <w:rsid w:val="00BD6632"/>
    <w:rsid w:val="00BD7FA7"/>
    <w:rsid w:val="00BE04C8"/>
    <w:rsid w:val="00BE0746"/>
    <w:rsid w:val="00BE0C24"/>
    <w:rsid w:val="00BE1175"/>
    <w:rsid w:val="00BE12DC"/>
    <w:rsid w:val="00BE166E"/>
    <w:rsid w:val="00BE1C20"/>
    <w:rsid w:val="00BE224F"/>
    <w:rsid w:val="00BE28F2"/>
    <w:rsid w:val="00BE2D31"/>
    <w:rsid w:val="00BE5719"/>
    <w:rsid w:val="00BF0666"/>
    <w:rsid w:val="00BF0978"/>
    <w:rsid w:val="00BF0DBF"/>
    <w:rsid w:val="00BF20E2"/>
    <w:rsid w:val="00BF5368"/>
    <w:rsid w:val="00BF6349"/>
    <w:rsid w:val="00C01147"/>
    <w:rsid w:val="00C020EB"/>
    <w:rsid w:val="00C02591"/>
    <w:rsid w:val="00C04475"/>
    <w:rsid w:val="00C077F1"/>
    <w:rsid w:val="00C07EFC"/>
    <w:rsid w:val="00C07FB8"/>
    <w:rsid w:val="00C10026"/>
    <w:rsid w:val="00C11C28"/>
    <w:rsid w:val="00C12D2A"/>
    <w:rsid w:val="00C1303A"/>
    <w:rsid w:val="00C15989"/>
    <w:rsid w:val="00C162BE"/>
    <w:rsid w:val="00C16A89"/>
    <w:rsid w:val="00C16B8C"/>
    <w:rsid w:val="00C21412"/>
    <w:rsid w:val="00C21AAE"/>
    <w:rsid w:val="00C21FC4"/>
    <w:rsid w:val="00C23B5F"/>
    <w:rsid w:val="00C30A25"/>
    <w:rsid w:val="00C30CC1"/>
    <w:rsid w:val="00C317C1"/>
    <w:rsid w:val="00C31B39"/>
    <w:rsid w:val="00C31F36"/>
    <w:rsid w:val="00C31FE7"/>
    <w:rsid w:val="00C351AB"/>
    <w:rsid w:val="00C374C6"/>
    <w:rsid w:val="00C37EE4"/>
    <w:rsid w:val="00C40039"/>
    <w:rsid w:val="00C40A67"/>
    <w:rsid w:val="00C41227"/>
    <w:rsid w:val="00C41988"/>
    <w:rsid w:val="00C41C97"/>
    <w:rsid w:val="00C449A8"/>
    <w:rsid w:val="00C52AFD"/>
    <w:rsid w:val="00C53102"/>
    <w:rsid w:val="00C531F5"/>
    <w:rsid w:val="00C538D5"/>
    <w:rsid w:val="00C54557"/>
    <w:rsid w:val="00C564C4"/>
    <w:rsid w:val="00C564CC"/>
    <w:rsid w:val="00C5656F"/>
    <w:rsid w:val="00C575C0"/>
    <w:rsid w:val="00C616A1"/>
    <w:rsid w:val="00C6228C"/>
    <w:rsid w:val="00C627E9"/>
    <w:rsid w:val="00C63478"/>
    <w:rsid w:val="00C63C3A"/>
    <w:rsid w:val="00C63C6D"/>
    <w:rsid w:val="00C652E4"/>
    <w:rsid w:val="00C66BD8"/>
    <w:rsid w:val="00C717F2"/>
    <w:rsid w:val="00C7187F"/>
    <w:rsid w:val="00C71FC4"/>
    <w:rsid w:val="00C73D61"/>
    <w:rsid w:val="00C74F2D"/>
    <w:rsid w:val="00C75F8B"/>
    <w:rsid w:val="00C76EF7"/>
    <w:rsid w:val="00C81FC4"/>
    <w:rsid w:val="00C83047"/>
    <w:rsid w:val="00C839B5"/>
    <w:rsid w:val="00C83FDB"/>
    <w:rsid w:val="00C847C3"/>
    <w:rsid w:val="00C872A0"/>
    <w:rsid w:val="00C87746"/>
    <w:rsid w:val="00C90C25"/>
    <w:rsid w:val="00C922D2"/>
    <w:rsid w:val="00C92E35"/>
    <w:rsid w:val="00C950D2"/>
    <w:rsid w:val="00C96E96"/>
    <w:rsid w:val="00C9752F"/>
    <w:rsid w:val="00C9784F"/>
    <w:rsid w:val="00CA3129"/>
    <w:rsid w:val="00CA4316"/>
    <w:rsid w:val="00CA483B"/>
    <w:rsid w:val="00CA4C69"/>
    <w:rsid w:val="00CA54AC"/>
    <w:rsid w:val="00CA6448"/>
    <w:rsid w:val="00CA6CDA"/>
    <w:rsid w:val="00CA6E3F"/>
    <w:rsid w:val="00CA7429"/>
    <w:rsid w:val="00CB0986"/>
    <w:rsid w:val="00CB161D"/>
    <w:rsid w:val="00CB16F2"/>
    <w:rsid w:val="00CB1D41"/>
    <w:rsid w:val="00CB369B"/>
    <w:rsid w:val="00CB4345"/>
    <w:rsid w:val="00CB4424"/>
    <w:rsid w:val="00CB5D3E"/>
    <w:rsid w:val="00CC0312"/>
    <w:rsid w:val="00CC0C6A"/>
    <w:rsid w:val="00CC30C8"/>
    <w:rsid w:val="00CC37DE"/>
    <w:rsid w:val="00CD0AD8"/>
    <w:rsid w:val="00CD0E81"/>
    <w:rsid w:val="00CD360A"/>
    <w:rsid w:val="00CE0B30"/>
    <w:rsid w:val="00CE3D0E"/>
    <w:rsid w:val="00CE4847"/>
    <w:rsid w:val="00CE49D2"/>
    <w:rsid w:val="00CE4CCB"/>
    <w:rsid w:val="00CE5E46"/>
    <w:rsid w:val="00CE681B"/>
    <w:rsid w:val="00CE7094"/>
    <w:rsid w:val="00CE724C"/>
    <w:rsid w:val="00CF1988"/>
    <w:rsid w:val="00CF2D70"/>
    <w:rsid w:val="00CF2F78"/>
    <w:rsid w:val="00CF6118"/>
    <w:rsid w:val="00CF6E3B"/>
    <w:rsid w:val="00D00E39"/>
    <w:rsid w:val="00D02AE7"/>
    <w:rsid w:val="00D02C2C"/>
    <w:rsid w:val="00D038E0"/>
    <w:rsid w:val="00D03F2D"/>
    <w:rsid w:val="00D0417F"/>
    <w:rsid w:val="00D046F6"/>
    <w:rsid w:val="00D066D1"/>
    <w:rsid w:val="00D07237"/>
    <w:rsid w:val="00D07E7A"/>
    <w:rsid w:val="00D111DD"/>
    <w:rsid w:val="00D1220D"/>
    <w:rsid w:val="00D12371"/>
    <w:rsid w:val="00D12839"/>
    <w:rsid w:val="00D1397B"/>
    <w:rsid w:val="00D13DEC"/>
    <w:rsid w:val="00D14D85"/>
    <w:rsid w:val="00D16C9A"/>
    <w:rsid w:val="00D17079"/>
    <w:rsid w:val="00D22CBE"/>
    <w:rsid w:val="00D23126"/>
    <w:rsid w:val="00D239F1"/>
    <w:rsid w:val="00D25AFC"/>
    <w:rsid w:val="00D26951"/>
    <w:rsid w:val="00D32917"/>
    <w:rsid w:val="00D34F90"/>
    <w:rsid w:val="00D35613"/>
    <w:rsid w:val="00D3642A"/>
    <w:rsid w:val="00D37429"/>
    <w:rsid w:val="00D375B4"/>
    <w:rsid w:val="00D422A8"/>
    <w:rsid w:val="00D4274B"/>
    <w:rsid w:val="00D429F8"/>
    <w:rsid w:val="00D435BD"/>
    <w:rsid w:val="00D43F39"/>
    <w:rsid w:val="00D443F8"/>
    <w:rsid w:val="00D44418"/>
    <w:rsid w:val="00D46D43"/>
    <w:rsid w:val="00D47379"/>
    <w:rsid w:val="00D475A2"/>
    <w:rsid w:val="00D47943"/>
    <w:rsid w:val="00D5044F"/>
    <w:rsid w:val="00D50B08"/>
    <w:rsid w:val="00D50F44"/>
    <w:rsid w:val="00D52CD0"/>
    <w:rsid w:val="00D54527"/>
    <w:rsid w:val="00D5609B"/>
    <w:rsid w:val="00D567F8"/>
    <w:rsid w:val="00D57239"/>
    <w:rsid w:val="00D57FB7"/>
    <w:rsid w:val="00D62FB9"/>
    <w:rsid w:val="00D63B83"/>
    <w:rsid w:val="00D6402B"/>
    <w:rsid w:val="00D652C6"/>
    <w:rsid w:val="00D65B7E"/>
    <w:rsid w:val="00D707D0"/>
    <w:rsid w:val="00D744EC"/>
    <w:rsid w:val="00D75180"/>
    <w:rsid w:val="00D80613"/>
    <w:rsid w:val="00D81AEF"/>
    <w:rsid w:val="00D84318"/>
    <w:rsid w:val="00D854B0"/>
    <w:rsid w:val="00D85B28"/>
    <w:rsid w:val="00D8716F"/>
    <w:rsid w:val="00D90329"/>
    <w:rsid w:val="00D93341"/>
    <w:rsid w:val="00D93361"/>
    <w:rsid w:val="00D969FD"/>
    <w:rsid w:val="00DA014E"/>
    <w:rsid w:val="00DA027A"/>
    <w:rsid w:val="00DA0321"/>
    <w:rsid w:val="00DA0796"/>
    <w:rsid w:val="00DA08DE"/>
    <w:rsid w:val="00DA0BE1"/>
    <w:rsid w:val="00DA123A"/>
    <w:rsid w:val="00DA2675"/>
    <w:rsid w:val="00DA3BBB"/>
    <w:rsid w:val="00DA3F4D"/>
    <w:rsid w:val="00DA3FC3"/>
    <w:rsid w:val="00DA4635"/>
    <w:rsid w:val="00DA584C"/>
    <w:rsid w:val="00DA6DA3"/>
    <w:rsid w:val="00DA6DE6"/>
    <w:rsid w:val="00DA7276"/>
    <w:rsid w:val="00DB0681"/>
    <w:rsid w:val="00DB3045"/>
    <w:rsid w:val="00DB4062"/>
    <w:rsid w:val="00DB4B41"/>
    <w:rsid w:val="00DC0D7B"/>
    <w:rsid w:val="00DC110C"/>
    <w:rsid w:val="00DC1C41"/>
    <w:rsid w:val="00DC1FD4"/>
    <w:rsid w:val="00DC29FC"/>
    <w:rsid w:val="00DC38E9"/>
    <w:rsid w:val="00DC400E"/>
    <w:rsid w:val="00DC4EE3"/>
    <w:rsid w:val="00DC73C8"/>
    <w:rsid w:val="00DC7B8A"/>
    <w:rsid w:val="00DD02BB"/>
    <w:rsid w:val="00DD1965"/>
    <w:rsid w:val="00DD1B5F"/>
    <w:rsid w:val="00DD29FF"/>
    <w:rsid w:val="00DD3489"/>
    <w:rsid w:val="00DD3C35"/>
    <w:rsid w:val="00DD45C7"/>
    <w:rsid w:val="00DD5CE2"/>
    <w:rsid w:val="00DE2BE4"/>
    <w:rsid w:val="00DE321A"/>
    <w:rsid w:val="00DE3545"/>
    <w:rsid w:val="00DE4059"/>
    <w:rsid w:val="00DE6040"/>
    <w:rsid w:val="00DE63B2"/>
    <w:rsid w:val="00DE7693"/>
    <w:rsid w:val="00DF01A0"/>
    <w:rsid w:val="00DF05FF"/>
    <w:rsid w:val="00DF1162"/>
    <w:rsid w:val="00DF1BCF"/>
    <w:rsid w:val="00DF2C37"/>
    <w:rsid w:val="00DF50AE"/>
    <w:rsid w:val="00DF680A"/>
    <w:rsid w:val="00DF6EBE"/>
    <w:rsid w:val="00DF749E"/>
    <w:rsid w:val="00E01753"/>
    <w:rsid w:val="00E02F0B"/>
    <w:rsid w:val="00E03AA3"/>
    <w:rsid w:val="00E0514C"/>
    <w:rsid w:val="00E05E25"/>
    <w:rsid w:val="00E061BC"/>
    <w:rsid w:val="00E07FC2"/>
    <w:rsid w:val="00E10191"/>
    <w:rsid w:val="00E138C3"/>
    <w:rsid w:val="00E20CB5"/>
    <w:rsid w:val="00E2154E"/>
    <w:rsid w:val="00E254F1"/>
    <w:rsid w:val="00E266E2"/>
    <w:rsid w:val="00E27A66"/>
    <w:rsid w:val="00E31379"/>
    <w:rsid w:val="00E313E3"/>
    <w:rsid w:val="00E35F81"/>
    <w:rsid w:val="00E3675E"/>
    <w:rsid w:val="00E4248B"/>
    <w:rsid w:val="00E4283A"/>
    <w:rsid w:val="00E42ABE"/>
    <w:rsid w:val="00E4336F"/>
    <w:rsid w:val="00E43996"/>
    <w:rsid w:val="00E44E80"/>
    <w:rsid w:val="00E452B2"/>
    <w:rsid w:val="00E45E1A"/>
    <w:rsid w:val="00E45F39"/>
    <w:rsid w:val="00E45FE1"/>
    <w:rsid w:val="00E471B6"/>
    <w:rsid w:val="00E4773E"/>
    <w:rsid w:val="00E47BC0"/>
    <w:rsid w:val="00E50681"/>
    <w:rsid w:val="00E50B45"/>
    <w:rsid w:val="00E514BD"/>
    <w:rsid w:val="00E516E7"/>
    <w:rsid w:val="00E51EB3"/>
    <w:rsid w:val="00E52431"/>
    <w:rsid w:val="00E52B6A"/>
    <w:rsid w:val="00E5361E"/>
    <w:rsid w:val="00E5380B"/>
    <w:rsid w:val="00E55B52"/>
    <w:rsid w:val="00E55ECB"/>
    <w:rsid w:val="00E56102"/>
    <w:rsid w:val="00E56E79"/>
    <w:rsid w:val="00E5753B"/>
    <w:rsid w:val="00E57FEA"/>
    <w:rsid w:val="00E60F3B"/>
    <w:rsid w:val="00E616E7"/>
    <w:rsid w:val="00E619C6"/>
    <w:rsid w:val="00E62BBB"/>
    <w:rsid w:val="00E631FC"/>
    <w:rsid w:val="00E636F2"/>
    <w:rsid w:val="00E67D32"/>
    <w:rsid w:val="00E67E2A"/>
    <w:rsid w:val="00E712DE"/>
    <w:rsid w:val="00E721D6"/>
    <w:rsid w:val="00E72B5D"/>
    <w:rsid w:val="00E73367"/>
    <w:rsid w:val="00E744EE"/>
    <w:rsid w:val="00E76102"/>
    <w:rsid w:val="00E771C0"/>
    <w:rsid w:val="00E81F3F"/>
    <w:rsid w:val="00E83A8F"/>
    <w:rsid w:val="00E85D30"/>
    <w:rsid w:val="00E86685"/>
    <w:rsid w:val="00E93D82"/>
    <w:rsid w:val="00E93F64"/>
    <w:rsid w:val="00E964C4"/>
    <w:rsid w:val="00E968BE"/>
    <w:rsid w:val="00E97C4A"/>
    <w:rsid w:val="00E97D8D"/>
    <w:rsid w:val="00EA0B64"/>
    <w:rsid w:val="00EA0BF5"/>
    <w:rsid w:val="00EA0DFC"/>
    <w:rsid w:val="00EA287D"/>
    <w:rsid w:val="00EA36AE"/>
    <w:rsid w:val="00EA4B08"/>
    <w:rsid w:val="00EA4EFD"/>
    <w:rsid w:val="00EA5D94"/>
    <w:rsid w:val="00EA7084"/>
    <w:rsid w:val="00EB1146"/>
    <w:rsid w:val="00EB28C7"/>
    <w:rsid w:val="00EB3F95"/>
    <w:rsid w:val="00EB521D"/>
    <w:rsid w:val="00EC0919"/>
    <w:rsid w:val="00EC364A"/>
    <w:rsid w:val="00EC395C"/>
    <w:rsid w:val="00EC4979"/>
    <w:rsid w:val="00EC5395"/>
    <w:rsid w:val="00EC7A88"/>
    <w:rsid w:val="00ED059F"/>
    <w:rsid w:val="00ED11F1"/>
    <w:rsid w:val="00ED26AB"/>
    <w:rsid w:val="00ED30A1"/>
    <w:rsid w:val="00ED39DB"/>
    <w:rsid w:val="00ED3C9A"/>
    <w:rsid w:val="00ED3F55"/>
    <w:rsid w:val="00ED4B38"/>
    <w:rsid w:val="00ED7495"/>
    <w:rsid w:val="00ED7CF8"/>
    <w:rsid w:val="00EE0E17"/>
    <w:rsid w:val="00EE3C99"/>
    <w:rsid w:val="00EE5642"/>
    <w:rsid w:val="00EE5845"/>
    <w:rsid w:val="00EE72C3"/>
    <w:rsid w:val="00EF0F17"/>
    <w:rsid w:val="00EF14DB"/>
    <w:rsid w:val="00EF1833"/>
    <w:rsid w:val="00EF2FD0"/>
    <w:rsid w:val="00EF55A6"/>
    <w:rsid w:val="00EF6C7A"/>
    <w:rsid w:val="00F00189"/>
    <w:rsid w:val="00F070AF"/>
    <w:rsid w:val="00F079B6"/>
    <w:rsid w:val="00F1034A"/>
    <w:rsid w:val="00F11F56"/>
    <w:rsid w:val="00F136D1"/>
    <w:rsid w:val="00F1517E"/>
    <w:rsid w:val="00F169B4"/>
    <w:rsid w:val="00F17278"/>
    <w:rsid w:val="00F205C5"/>
    <w:rsid w:val="00F2339F"/>
    <w:rsid w:val="00F24DA2"/>
    <w:rsid w:val="00F25313"/>
    <w:rsid w:val="00F273C1"/>
    <w:rsid w:val="00F2740D"/>
    <w:rsid w:val="00F3040E"/>
    <w:rsid w:val="00F31D94"/>
    <w:rsid w:val="00F32C0F"/>
    <w:rsid w:val="00F350F3"/>
    <w:rsid w:val="00F36D97"/>
    <w:rsid w:val="00F402A6"/>
    <w:rsid w:val="00F42559"/>
    <w:rsid w:val="00F428C5"/>
    <w:rsid w:val="00F44479"/>
    <w:rsid w:val="00F44537"/>
    <w:rsid w:val="00F4575B"/>
    <w:rsid w:val="00F463A3"/>
    <w:rsid w:val="00F50109"/>
    <w:rsid w:val="00F50F69"/>
    <w:rsid w:val="00F51223"/>
    <w:rsid w:val="00F5178D"/>
    <w:rsid w:val="00F52CDF"/>
    <w:rsid w:val="00F53557"/>
    <w:rsid w:val="00F55326"/>
    <w:rsid w:val="00F56076"/>
    <w:rsid w:val="00F63F27"/>
    <w:rsid w:val="00F6748D"/>
    <w:rsid w:val="00F70329"/>
    <w:rsid w:val="00F725F8"/>
    <w:rsid w:val="00F72BAD"/>
    <w:rsid w:val="00F72F75"/>
    <w:rsid w:val="00F7581C"/>
    <w:rsid w:val="00F75914"/>
    <w:rsid w:val="00F773D4"/>
    <w:rsid w:val="00F81063"/>
    <w:rsid w:val="00F825EB"/>
    <w:rsid w:val="00F83B56"/>
    <w:rsid w:val="00F83DB8"/>
    <w:rsid w:val="00F8663F"/>
    <w:rsid w:val="00F86D3A"/>
    <w:rsid w:val="00F87393"/>
    <w:rsid w:val="00F874D5"/>
    <w:rsid w:val="00F9097A"/>
    <w:rsid w:val="00F918BE"/>
    <w:rsid w:val="00F93FFE"/>
    <w:rsid w:val="00F9462B"/>
    <w:rsid w:val="00F94A0F"/>
    <w:rsid w:val="00F95644"/>
    <w:rsid w:val="00F96892"/>
    <w:rsid w:val="00F96B51"/>
    <w:rsid w:val="00F96B73"/>
    <w:rsid w:val="00FA36F2"/>
    <w:rsid w:val="00FA3CD1"/>
    <w:rsid w:val="00FA4A3E"/>
    <w:rsid w:val="00FA4E3C"/>
    <w:rsid w:val="00FA53D7"/>
    <w:rsid w:val="00FA72CF"/>
    <w:rsid w:val="00FA76B5"/>
    <w:rsid w:val="00FA7AD8"/>
    <w:rsid w:val="00FB0DDE"/>
    <w:rsid w:val="00FB1293"/>
    <w:rsid w:val="00FB1C6A"/>
    <w:rsid w:val="00FB2781"/>
    <w:rsid w:val="00FB72C5"/>
    <w:rsid w:val="00FB76A8"/>
    <w:rsid w:val="00FC10BD"/>
    <w:rsid w:val="00FC27E4"/>
    <w:rsid w:val="00FC28E9"/>
    <w:rsid w:val="00FC57B8"/>
    <w:rsid w:val="00FC63A0"/>
    <w:rsid w:val="00FC6F94"/>
    <w:rsid w:val="00FD087A"/>
    <w:rsid w:val="00FD2257"/>
    <w:rsid w:val="00FD2D63"/>
    <w:rsid w:val="00FD3CA8"/>
    <w:rsid w:val="00FD7A59"/>
    <w:rsid w:val="00FD7DCD"/>
    <w:rsid w:val="00FE0030"/>
    <w:rsid w:val="00FE0D89"/>
    <w:rsid w:val="00FE1AAF"/>
    <w:rsid w:val="00FE24E8"/>
    <w:rsid w:val="00FE4A7C"/>
    <w:rsid w:val="00FE5110"/>
    <w:rsid w:val="00FE5121"/>
    <w:rsid w:val="00FE7A1B"/>
    <w:rsid w:val="00FF15AF"/>
    <w:rsid w:val="00FF23B9"/>
    <w:rsid w:val="00FF4590"/>
    <w:rsid w:val="00FF4C09"/>
    <w:rsid w:val="00FF6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F9A2E-CD02-6C4E-ABD4-70FEF1384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3C7D82"/>
    <w:pPr>
      <w:jc w:val="both"/>
    </w:pPr>
    <w:rPr>
      <w:rFonts w:ascii="Times New Roman" w:eastAsia="Times New Roman" w:hAnsi="Times New Roman"/>
      <w:sz w:val="24"/>
      <w:szCs w:val="24"/>
    </w:rPr>
  </w:style>
  <w:style w:type="paragraph" w:styleId="10">
    <w:name w:val="heading 1"/>
    <w:basedOn w:val="a6"/>
    <w:next w:val="a6"/>
    <w:link w:val="11"/>
    <w:qFormat/>
    <w:rsid w:val="00AB51D8"/>
    <w:pPr>
      <w:keepNext/>
      <w:tabs>
        <w:tab w:val="num" w:pos="432"/>
      </w:tabs>
      <w:spacing w:before="240" w:after="60"/>
      <w:ind w:left="432" w:hanging="432"/>
      <w:jc w:val="center"/>
      <w:outlineLvl w:val="0"/>
    </w:pPr>
    <w:rPr>
      <w:b/>
      <w:kern w:val="28"/>
      <w:sz w:val="36"/>
      <w:szCs w:val="20"/>
      <w:lang w:val="x-none" w:eastAsia="x-none"/>
    </w:rPr>
  </w:style>
  <w:style w:type="paragraph" w:styleId="22">
    <w:name w:val="heading 2"/>
    <w:aliases w:val="H2"/>
    <w:basedOn w:val="a6"/>
    <w:next w:val="a6"/>
    <w:link w:val="23"/>
    <w:qFormat/>
    <w:rsid w:val="0002740E"/>
    <w:pPr>
      <w:keepNext/>
      <w:jc w:val="center"/>
      <w:outlineLvl w:val="1"/>
    </w:pPr>
    <w:rPr>
      <w:b/>
      <w:bCs/>
      <w:lang w:val="x-none"/>
    </w:rPr>
  </w:style>
  <w:style w:type="paragraph" w:styleId="34">
    <w:name w:val="heading 3"/>
    <w:basedOn w:val="a6"/>
    <w:next w:val="a6"/>
    <w:link w:val="35"/>
    <w:unhideWhenUsed/>
    <w:qFormat/>
    <w:rsid w:val="00AB51D8"/>
    <w:pPr>
      <w:keepNext/>
      <w:spacing w:before="240" w:after="60"/>
      <w:outlineLvl w:val="2"/>
    </w:pPr>
    <w:rPr>
      <w:rFonts w:ascii="Cambria" w:hAnsi="Cambria"/>
      <w:b/>
      <w:bCs/>
      <w:sz w:val="26"/>
      <w:szCs w:val="26"/>
      <w:lang w:val="x-none" w:eastAsia="x-none"/>
    </w:rPr>
  </w:style>
  <w:style w:type="paragraph" w:styleId="41">
    <w:name w:val="heading 4"/>
    <w:basedOn w:val="a6"/>
    <w:next w:val="a6"/>
    <w:link w:val="42"/>
    <w:qFormat/>
    <w:rsid w:val="00AB51D8"/>
    <w:pPr>
      <w:keepNext/>
      <w:tabs>
        <w:tab w:val="num" w:pos="864"/>
      </w:tabs>
      <w:spacing w:before="240" w:after="60"/>
      <w:ind w:left="864" w:hanging="864"/>
      <w:outlineLvl w:val="3"/>
    </w:pPr>
    <w:rPr>
      <w:rFonts w:ascii="Arial" w:hAnsi="Arial"/>
      <w:szCs w:val="20"/>
      <w:lang w:val="x-none" w:eastAsia="x-none"/>
    </w:rPr>
  </w:style>
  <w:style w:type="paragraph" w:styleId="50">
    <w:name w:val="heading 5"/>
    <w:basedOn w:val="a6"/>
    <w:next w:val="a6"/>
    <w:link w:val="51"/>
    <w:uiPriority w:val="9"/>
    <w:qFormat/>
    <w:rsid w:val="00AB51D8"/>
    <w:pPr>
      <w:tabs>
        <w:tab w:val="num" w:pos="1008"/>
      </w:tabs>
      <w:spacing w:before="240" w:after="60"/>
      <w:ind w:left="1008" w:hanging="1008"/>
      <w:outlineLvl w:val="4"/>
    </w:pPr>
    <w:rPr>
      <w:sz w:val="22"/>
      <w:szCs w:val="20"/>
      <w:lang w:val="x-none" w:eastAsia="x-none"/>
    </w:rPr>
  </w:style>
  <w:style w:type="paragraph" w:styleId="6">
    <w:name w:val="heading 6"/>
    <w:basedOn w:val="a6"/>
    <w:next w:val="a6"/>
    <w:link w:val="60"/>
    <w:qFormat/>
    <w:rsid w:val="00AB51D8"/>
    <w:pPr>
      <w:tabs>
        <w:tab w:val="num" w:pos="1152"/>
      </w:tabs>
      <w:spacing w:before="240" w:after="60"/>
      <w:ind w:left="1152" w:hanging="1152"/>
      <w:outlineLvl w:val="5"/>
    </w:pPr>
    <w:rPr>
      <w:i/>
      <w:sz w:val="22"/>
      <w:szCs w:val="20"/>
      <w:lang w:val="x-none" w:eastAsia="x-none"/>
    </w:rPr>
  </w:style>
  <w:style w:type="paragraph" w:styleId="7">
    <w:name w:val="heading 7"/>
    <w:basedOn w:val="a6"/>
    <w:next w:val="a6"/>
    <w:link w:val="70"/>
    <w:qFormat/>
    <w:rsid w:val="00AB51D8"/>
    <w:pPr>
      <w:tabs>
        <w:tab w:val="num" w:pos="1296"/>
      </w:tabs>
      <w:spacing w:before="240" w:after="60"/>
      <w:ind w:left="1296" w:hanging="1296"/>
      <w:outlineLvl w:val="6"/>
    </w:pPr>
    <w:rPr>
      <w:rFonts w:ascii="Arial" w:hAnsi="Arial"/>
      <w:sz w:val="20"/>
      <w:szCs w:val="20"/>
      <w:lang w:val="x-none" w:eastAsia="x-none"/>
    </w:rPr>
  </w:style>
  <w:style w:type="paragraph" w:styleId="8">
    <w:name w:val="heading 8"/>
    <w:basedOn w:val="a6"/>
    <w:next w:val="a6"/>
    <w:link w:val="80"/>
    <w:qFormat/>
    <w:rsid w:val="00AB51D8"/>
    <w:pPr>
      <w:tabs>
        <w:tab w:val="num" w:pos="1440"/>
      </w:tabs>
      <w:spacing w:before="240" w:after="60"/>
      <w:ind w:left="1440" w:hanging="1440"/>
      <w:outlineLvl w:val="7"/>
    </w:pPr>
    <w:rPr>
      <w:rFonts w:ascii="Arial" w:hAnsi="Arial"/>
      <w:i/>
      <w:sz w:val="20"/>
      <w:szCs w:val="20"/>
      <w:lang w:val="x-none" w:eastAsia="x-none"/>
    </w:rPr>
  </w:style>
  <w:style w:type="paragraph" w:styleId="9">
    <w:name w:val="heading 9"/>
    <w:basedOn w:val="a6"/>
    <w:next w:val="a6"/>
    <w:link w:val="90"/>
    <w:qFormat/>
    <w:rsid w:val="00AB51D8"/>
    <w:pPr>
      <w:tabs>
        <w:tab w:val="num" w:pos="1584"/>
      </w:tabs>
      <w:spacing w:before="240" w:after="60"/>
      <w:ind w:left="1584" w:hanging="1584"/>
      <w:outlineLvl w:val="8"/>
    </w:pPr>
    <w:rPr>
      <w:rFonts w:ascii="Arial" w:hAnsi="Arial"/>
      <w:b/>
      <w:i/>
      <w:sz w:val="18"/>
      <w:szCs w:val="20"/>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link w:val="10"/>
    <w:rsid w:val="00AB51D8"/>
    <w:rPr>
      <w:rFonts w:ascii="Times New Roman" w:eastAsia="Times New Roman" w:hAnsi="Times New Roman"/>
      <w:b/>
      <w:kern w:val="28"/>
      <w:sz w:val="36"/>
    </w:rPr>
  </w:style>
  <w:style w:type="character" w:customStyle="1" w:styleId="23">
    <w:name w:val="Заголовок 2 Знак"/>
    <w:aliases w:val="H2 Знак"/>
    <w:link w:val="22"/>
    <w:rsid w:val="0002740E"/>
    <w:rPr>
      <w:rFonts w:ascii="Times New Roman" w:eastAsia="Times New Roman" w:hAnsi="Times New Roman" w:cs="Times New Roman"/>
      <w:b/>
      <w:bCs/>
      <w:sz w:val="24"/>
      <w:szCs w:val="24"/>
      <w:lang w:eastAsia="ru-RU"/>
    </w:rPr>
  </w:style>
  <w:style w:type="character" w:customStyle="1" w:styleId="35">
    <w:name w:val="Заголовок 3 Знак"/>
    <w:link w:val="34"/>
    <w:rsid w:val="00AB51D8"/>
    <w:rPr>
      <w:rFonts w:ascii="Cambria" w:eastAsia="Times New Roman" w:hAnsi="Cambria" w:cs="Times New Roman"/>
      <w:b/>
      <w:bCs/>
      <w:sz w:val="26"/>
      <w:szCs w:val="26"/>
    </w:rPr>
  </w:style>
  <w:style w:type="character" w:customStyle="1" w:styleId="42">
    <w:name w:val="Заголовок 4 Знак"/>
    <w:link w:val="41"/>
    <w:rsid w:val="00AB51D8"/>
    <w:rPr>
      <w:rFonts w:ascii="Arial" w:eastAsia="Times New Roman" w:hAnsi="Arial"/>
      <w:sz w:val="24"/>
    </w:rPr>
  </w:style>
  <w:style w:type="character" w:customStyle="1" w:styleId="51">
    <w:name w:val="Заголовок 5 Знак"/>
    <w:link w:val="50"/>
    <w:uiPriority w:val="9"/>
    <w:rsid w:val="00AB51D8"/>
    <w:rPr>
      <w:rFonts w:ascii="Times New Roman" w:eastAsia="Times New Roman" w:hAnsi="Times New Roman"/>
      <w:sz w:val="22"/>
    </w:rPr>
  </w:style>
  <w:style w:type="character" w:customStyle="1" w:styleId="60">
    <w:name w:val="Заголовок 6 Знак"/>
    <w:link w:val="6"/>
    <w:rsid w:val="00AB51D8"/>
    <w:rPr>
      <w:rFonts w:ascii="Times New Roman" w:eastAsia="Times New Roman" w:hAnsi="Times New Roman"/>
      <w:i/>
      <w:sz w:val="22"/>
    </w:rPr>
  </w:style>
  <w:style w:type="character" w:customStyle="1" w:styleId="70">
    <w:name w:val="Заголовок 7 Знак"/>
    <w:link w:val="7"/>
    <w:rsid w:val="00AB51D8"/>
    <w:rPr>
      <w:rFonts w:ascii="Arial" w:eastAsia="Times New Roman" w:hAnsi="Arial"/>
    </w:rPr>
  </w:style>
  <w:style w:type="character" w:customStyle="1" w:styleId="80">
    <w:name w:val="Заголовок 8 Знак"/>
    <w:link w:val="8"/>
    <w:rsid w:val="00AB51D8"/>
    <w:rPr>
      <w:rFonts w:ascii="Arial" w:eastAsia="Times New Roman" w:hAnsi="Arial"/>
      <w:i/>
    </w:rPr>
  </w:style>
  <w:style w:type="character" w:customStyle="1" w:styleId="90">
    <w:name w:val="Заголовок 9 Знак"/>
    <w:link w:val="9"/>
    <w:rsid w:val="00AB51D8"/>
    <w:rPr>
      <w:rFonts w:ascii="Arial" w:eastAsia="Times New Roman" w:hAnsi="Arial"/>
      <w:b/>
      <w:i/>
      <w:sz w:val="18"/>
    </w:rPr>
  </w:style>
  <w:style w:type="paragraph" w:styleId="20">
    <w:name w:val="Body Text 2"/>
    <w:basedOn w:val="a6"/>
    <w:link w:val="24"/>
    <w:rsid w:val="0002740E"/>
    <w:pPr>
      <w:numPr>
        <w:ilvl w:val="1"/>
        <w:numId w:val="12"/>
      </w:numPr>
      <w:spacing w:after="60"/>
    </w:pPr>
    <w:rPr>
      <w:szCs w:val="20"/>
      <w:lang w:val="x-none"/>
    </w:rPr>
  </w:style>
  <w:style w:type="character" w:customStyle="1" w:styleId="24">
    <w:name w:val="Основной текст 2 Знак"/>
    <w:link w:val="20"/>
    <w:rsid w:val="0002740E"/>
    <w:rPr>
      <w:rFonts w:ascii="Times New Roman" w:eastAsia="Times New Roman" w:hAnsi="Times New Roman"/>
      <w:sz w:val="24"/>
      <w:lang w:val="x-none"/>
    </w:rPr>
  </w:style>
  <w:style w:type="paragraph" w:styleId="32">
    <w:name w:val="List Bullet 3"/>
    <w:basedOn w:val="a6"/>
    <w:autoRedefine/>
    <w:rsid w:val="0002740E"/>
    <w:pPr>
      <w:numPr>
        <w:ilvl w:val="1"/>
        <w:numId w:val="1"/>
      </w:numPr>
      <w:tabs>
        <w:tab w:val="clear" w:pos="567"/>
        <w:tab w:val="num" w:pos="926"/>
      </w:tabs>
      <w:spacing w:after="60"/>
      <w:ind w:left="926" w:hanging="360"/>
    </w:pPr>
    <w:rPr>
      <w:szCs w:val="20"/>
    </w:rPr>
  </w:style>
  <w:style w:type="paragraph" w:customStyle="1" w:styleId="31">
    <w:name w:val="Стиль3"/>
    <w:basedOn w:val="25"/>
    <w:rsid w:val="0002740E"/>
    <w:pPr>
      <w:widowControl w:val="0"/>
      <w:numPr>
        <w:numId w:val="1"/>
      </w:numPr>
      <w:tabs>
        <w:tab w:val="clear" w:pos="567"/>
        <w:tab w:val="num" w:pos="1307"/>
      </w:tabs>
      <w:adjustRightInd w:val="0"/>
      <w:spacing w:after="0" w:line="240" w:lineRule="auto"/>
      <w:ind w:left="1080" w:firstLine="0"/>
      <w:textAlignment w:val="baseline"/>
    </w:pPr>
    <w:rPr>
      <w:szCs w:val="20"/>
    </w:rPr>
  </w:style>
  <w:style w:type="paragraph" w:styleId="25">
    <w:name w:val="Body Text Indent 2"/>
    <w:basedOn w:val="a6"/>
    <w:link w:val="26"/>
    <w:unhideWhenUsed/>
    <w:rsid w:val="0002740E"/>
    <w:pPr>
      <w:spacing w:after="120" w:line="480" w:lineRule="auto"/>
      <w:ind w:left="283"/>
    </w:pPr>
    <w:rPr>
      <w:lang w:val="x-none"/>
    </w:rPr>
  </w:style>
  <w:style w:type="character" w:customStyle="1" w:styleId="26">
    <w:name w:val="Основной текст с отступом 2 Знак"/>
    <w:link w:val="25"/>
    <w:rsid w:val="0002740E"/>
    <w:rPr>
      <w:rFonts w:ascii="Times New Roman" w:eastAsia="Times New Roman" w:hAnsi="Times New Roman" w:cs="Times New Roman"/>
      <w:sz w:val="24"/>
      <w:szCs w:val="24"/>
      <w:lang w:eastAsia="ru-RU"/>
    </w:rPr>
  </w:style>
  <w:style w:type="paragraph" w:styleId="aa">
    <w:name w:val="Body Text"/>
    <w:basedOn w:val="a6"/>
    <w:link w:val="ab"/>
    <w:uiPriority w:val="99"/>
    <w:rsid w:val="0002740E"/>
    <w:pPr>
      <w:spacing w:after="120"/>
    </w:pPr>
    <w:rPr>
      <w:lang w:val="x-none"/>
    </w:rPr>
  </w:style>
  <w:style w:type="character" w:customStyle="1" w:styleId="ab">
    <w:name w:val="Основной текст Знак"/>
    <w:link w:val="aa"/>
    <w:uiPriority w:val="99"/>
    <w:rsid w:val="0002740E"/>
    <w:rPr>
      <w:rFonts w:ascii="Times New Roman" w:eastAsia="Times New Roman" w:hAnsi="Times New Roman" w:cs="Times New Roman"/>
      <w:sz w:val="24"/>
      <w:szCs w:val="24"/>
      <w:lang w:eastAsia="ru-RU"/>
    </w:rPr>
  </w:style>
  <w:style w:type="paragraph" w:customStyle="1" w:styleId="ac">
    <w:name w:val="Название"/>
    <w:basedOn w:val="a6"/>
    <w:link w:val="ad"/>
    <w:uiPriority w:val="10"/>
    <w:qFormat/>
    <w:rsid w:val="0002740E"/>
    <w:pPr>
      <w:widowControl w:val="0"/>
      <w:shd w:val="clear" w:color="auto" w:fill="FFFFFF"/>
      <w:autoSpaceDE w:val="0"/>
      <w:autoSpaceDN w:val="0"/>
      <w:adjustRightInd w:val="0"/>
      <w:ind w:left="72"/>
      <w:jc w:val="center"/>
    </w:pPr>
    <w:rPr>
      <w:bCs/>
      <w:color w:val="000000"/>
      <w:spacing w:val="13"/>
      <w:szCs w:val="20"/>
      <w:lang w:val="x-none"/>
    </w:rPr>
  </w:style>
  <w:style w:type="character" w:customStyle="1" w:styleId="ad">
    <w:name w:val="Название Знак"/>
    <w:link w:val="ac"/>
    <w:uiPriority w:val="10"/>
    <w:rsid w:val="0002740E"/>
    <w:rPr>
      <w:rFonts w:ascii="Times New Roman" w:eastAsia="Times New Roman" w:hAnsi="Times New Roman" w:cs="Times New Roman"/>
      <w:bCs/>
      <w:color w:val="000000"/>
      <w:spacing w:val="13"/>
      <w:sz w:val="24"/>
      <w:shd w:val="clear" w:color="auto" w:fill="FFFFFF"/>
      <w:lang w:eastAsia="ru-RU"/>
    </w:rPr>
  </w:style>
  <w:style w:type="paragraph" w:styleId="ae">
    <w:name w:val="Balloon Text"/>
    <w:basedOn w:val="a6"/>
    <w:link w:val="af"/>
    <w:unhideWhenUsed/>
    <w:rsid w:val="00E516E7"/>
    <w:rPr>
      <w:rFonts w:ascii="Tahoma" w:hAnsi="Tahoma"/>
      <w:sz w:val="16"/>
      <w:szCs w:val="16"/>
      <w:lang w:val="x-none" w:eastAsia="x-none"/>
    </w:rPr>
  </w:style>
  <w:style w:type="character" w:customStyle="1" w:styleId="af">
    <w:name w:val="Текст выноски Знак"/>
    <w:link w:val="ae"/>
    <w:rsid w:val="00E516E7"/>
    <w:rPr>
      <w:rFonts w:ascii="Tahoma" w:eastAsia="Times New Roman" w:hAnsi="Tahoma" w:cs="Tahoma"/>
      <w:sz w:val="16"/>
      <w:szCs w:val="16"/>
    </w:rPr>
  </w:style>
  <w:style w:type="paragraph" w:styleId="36">
    <w:name w:val="Body Text Indent 3"/>
    <w:basedOn w:val="a6"/>
    <w:link w:val="37"/>
    <w:uiPriority w:val="99"/>
    <w:rsid w:val="00FF15AF"/>
    <w:pPr>
      <w:spacing w:after="120"/>
      <w:ind w:left="283"/>
    </w:pPr>
    <w:rPr>
      <w:sz w:val="16"/>
      <w:szCs w:val="16"/>
      <w:lang w:val="x-none" w:eastAsia="x-none"/>
    </w:rPr>
  </w:style>
  <w:style w:type="character" w:customStyle="1" w:styleId="37">
    <w:name w:val="Основной текст с отступом 3 Знак"/>
    <w:link w:val="36"/>
    <w:uiPriority w:val="99"/>
    <w:rsid w:val="00FF15AF"/>
    <w:rPr>
      <w:rFonts w:ascii="Times New Roman" w:eastAsia="Times New Roman" w:hAnsi="Times New Roman"/>
      <w:sz w:val="16"/>
      <w:szCs w:val="16"/>
    </w:rPr>
  </w:style>
  <w:style w:type="character" w:customStyle="1" w:styleId="310">
    <w:name w:val="Заголовок 3 Знак1"/>
    <w:rsid w:val="00AB51D8"/>
    <w:rPr>
      <w:rFonts w:ascii="Arial" w:eastAsia="Times New Roman" w:hAnsi="Arial"/>
      <w:b/>
      <w:sz w:val="24"/>
    </w:rPr>
  </w:style>
  <w:style w:type="character" w:customStyle="1" w:styleId="af0">
    <w:name w:val="Основной текст с отступом Знак"/>
    <w:link w:val="af1"/>
    <w:rsid w:val="00AB51D8"/>
    <w:rPr>
      <w:rFonts w:ascii="Times New Roman" w:eastAsia="Times New Roman" w:hAnsi="Times New Roman"/>
      <w:sz w:val="24"/>
      <w:szCs w:val="24"/>
    </w:rPr>
  </w:style>
  <w:style w:type="paragraph" w:styleId="af1">
    <w:name w:val="Body Text Indent"/>
    <w:basedOn w:val="a6"/>
    <w:link w:val="af0"/>
    <w:rsid w:val="00AB51D8"/>
    <w:pPr>
      <w:ind w:left="5760"/>
    </w:pPr>
    <w:rPr>
      <w:lang w:val="x-none" w:eastAsia="x-none"/>
    </w:rPr>
  </w:style>
  <w:style w:type="character" w:customStyle="1" w:styleId="12">
    <w:name w:val="Основной текст с отступом Знак1"/>
    <w:uiPriority w:val="99"/>
    <w:semiHidden/>
    <w:rsid w:val="00AB51D8"/>
    <w:rPr>
      <w:rFonts w:ascii="Times New Roman" w:eastAsia="Times New Roman" w:hAnsi="Times New Roman"/>
      <w:sz w:val="24"/>
      <w:szCs w:val="24"/>
    </w:rPr>
  </w:style>
  <w:style w:type="paragraph" w:customStyle="1" w:styleId="1">
    <w:name w:val="Стиль1"/>
    <w:basedOn w:val="a6"/>
    <w:rsid w:val="00AB51D8"/>
    <w:pPr>
      <w:keepNext/>
      <w:keepLines/>
      <w:widowControl w:val="0"/>
      <w:numPr>
        <w:numId w:val="2"/>
      </w:numPr>
      <w:suppressLineNumbers/>
      <w:suppressAutoHyphens/>
      <w:spacing w:after="60"/>
    </w:pPr>
    <w:rPr>
      <w:b/>
      <w:sz w:val="28"/>
    </w:rPr>
  </w:style>
  <w:style w:type="paragraph" w:customStyle="1" w:styleId="21">
    <w:name w:val="Стиль2"/>
    <w:basedOn w:val="27"/>
    <w:rsid w:val="00AB51D8"/>
    <w:pPr>
      <w:keepNext/>
      <w:keepLines/>
      <w:widowControl w:val="0"/>
      <w:numPr>
        <w:ilvl w:val="1"/>
        <w:numId w:val="2"/>
      </w:numPr>
      <w:suppressLineNumbers/>
      <w:suppressAutoHyphens/>
      <w:spacing w:after="60"/>
    </w:pPr>
    <w:rPr>
      <w:b/>
      <w:szCs w:val="20"/>
    </w:rPr>
  </w:style>
  <w:style w:type="paragraph" w:styleId="27">
    <w:name w:val="List Number 2"/>
    <w:basedOn w:val="a6"/>
    <w:rsid w:val="00AB51D8"/>
    <w:pPr>
      <w:tabs>
        <w:tab w:val="num" w:pos="567"/>
      </w:tabs>
      <w:ind w:left="567" w:hanging="567"/>
    </w:pPr>
  </w:style>
  <w:style w:type="paragraph" w:customStyle="1" w:styleId="33">
    <w:name w:val="Стиль3 Знак"/>
    <w:basedOn w:val="25"/>
    <w:link w:val="311"/>
    <w:rsid w:val="00AB51D8"/>
    <w:pPr>
      <w:widowControl w:val="0"/>
      <w:numPr>
        <w:ilvl w:val="2"/>
        <w:numId w:val="2"/>
      </w:numPr>
      <w:adjustRightInd w:val="0"/>
      <w:spacing w:after="0" w:line="240" w:lineRule="auto"/>
      <w:textAlignment w:val="baseline"/>
    </w:pPr>
    <w:rPr>
      <w:szCs w:val="20"/>
      <w:lang w:eastAsia="x-none"/>
    </w:rPr>
  </w:style>
  <w:style w:type="character" w:customStyle="1" w:styleId="311">
    <w:name w:val="Стиль3 Знак Знак1"/>
    <w:link w:val="33"/>
    <w:rsid w:val="00AB51D8"/>
    <w:rPr>
      <w:rFonts w:ascii="Times New Roman" w:eastAsia="Times New Roman" w:hAnsi="Times New Roman"/>
      <w:sz w:val="24"/>
      <w:lang w:val="x-none" w:eastAsia="x-none"/>
    </w:rPr>
  </w:style>
  <w:style w:type="paragraph" w:styleId="2">
    <w:name w:val="List Bullet 2"/>
    <w:basedOn w:val="a6"/>
    <w:autoRedefine/>
    <w:rsid w:val="00AB51D8"/>
    <w:pPr>
      <w:numPr>
        <w:numId w:val="3"/>
      </w:numPr>
      <w:spacing w:after="60"/>
    </w:pPr>
    <w:rPr>
      <w:szCs w:val="20"/>
    </w:rPr>
  </w:style>
  <w:style w:type="character" w:customStyle="1" w:styleId="af2">
    <w:name w:val="Текст Знак"/>
    <w:link w:val="af3"/>
    <w:rsid w:val="00AB51D8"/>
    <w:rPr>
      <w:rFonts w:ascii="Courier New" w:eastAsia="Times New Roman" w:hAnsi="Courier New" w:cs="Courier New"/>
    </w:rPr>
  </w:style>
  <w:style w:type="paragraph" w:styleId="af3">
    <w:name w:val="Plain Text"/>
    <w:basedOn w:val="a6"/>
    <w:link w:val="af2"/>
    <w:rsid w:val="00AB51D8"/>
    <w:rPr>
      <w:rFonts w:ascii="Courier New" w:hAnsi="Courier New"/>
      <w:sz w:val="20"/>
      <w:szCs w:val="20"/>
      <w:lang w:val="x-none" w:eastAsia="x-none"/>
    </w:rPr>
  </w:style>
  <w:style w:type="character" w:customStyle="1" w:styleId="13">
    <w:name w:val="Текст Знак1"/>
    <w:uiPriority w:val="99"/>
    <w:semiHidden/>
    <w:rsid w:val="00AB51D8"/>
    <w:rPr>
      <w:rFonts w:ascii="Courier New" w:eastAsia="Times New Roman" w:hAnsi="Courier New" w:cs="Courier New"/>
    </w:rPr>
  </w:style>
  <w:style w:type="paragraph" w:styleId="a1">
    <w:name w:val="List Number"/>
    <w:basedOn w:val="a6"/>
    <w:rsid w:val="00AB51D8"/>
    <w:pPr>
      <w:numPr>
        <w:numId w:val="4"/>
      </w:numPr>
      <w:tabs>
        <w:tab w:val="clear" w:pos="926"/>
        <w:tab w:val="num" w:pos="360"/>
      </w:tabs>
      <w:spacing w:after="60"/>
      <w:ind w:left="360"/>
    </w:pPr>
    <w:rPr>
      <w:szCs w:val="20"/>
    </w:rPr>
  </w:style>
  <w:style w:type="paragraph" w:styleId="30">
    <w:name w:val="List Number 3"/>
    <w:basedOn w:val="a6"/>
    <w:rsid w:val="00AB51D8"/>
    <w:pPr>
      <w:numPr>
        <w:numId w:val="5"/>
      </w:numPr>
      <w:tabs>
        <w:tab w:val="clear" w:pos="1209"/>
        <w:tab w:val="num" w:pos="926"/>
      </w:tabs>
      <w:spacing w:after="60"/>
      <w:ind w:left="926"/>
    </w:pPr>
    <w:rPr>
      <w:szCs w:val="20"/>
    </w:rPr>
  </w:style>
  <w:style w:type="paragraph" w:styleId="4">
    <w:name w:val="List Number 4"/>
    <w:basedOn w:val="a6"/>
    <w:rsid w:val="00AB51D8"/>
    <w:pPr>
      <w:numPr>
        <w:numId w:val="6"/>
      </w:numPr>
      <w:tabs>
        <w:tab w:val="clear" w:pos="1492"/>
        <w:tab w:val="num" w:pos="1209"/>
      </w:tabs>
      <w:spacing w:after="60"/>
      <w:ind w:left="1209"/>
    </w:pPr>
    <w:rPr>
      <w:szCs w:val="20"/>
    </w:rPr>
  </w:style>
  <w:style w:type="paragraph" w:styleId="5">
    <w:name w:val="List Number 5"/>
    <w:basedOn w:val="a6"/>
    <w:rsid w:val="00AB51D8"/>
    <w:pPr>
      <w:numPr>
        <w:numId w:val="7"/>
      </w:numPr>
      <w:tabs>
        <w:tab w:val="clear" w:pos="360"/>
        <w:tab w:val="num" w:pos="1492"/>
      </w:tabs>
      <w:spacing w:after="60"/>
      <w:ind w:left="1492"/>
    </w:pPr>
    <w:rPr>
      <w:szCs w:val="20"/>
    </w:rPr>
  </w:style>
  <w:style w:type="paragraph" w:customStyle="1" w:styleId="a0">
    <w:name w:val="Раздел"/>
    <w:basedOn w:val="a6"/>
    <w:semiHidden/>
    <w:rsid w:val="00AB51D8"/>
    <w:pPr>
      <w:numPr>
        <w:numId w:val="8"/>
      </w:numPr>
      <w:tabs>
        <w:tab w:val="clear" w:pos="926"/>
        <w:tab w:val="num" w:pos="1440"/>
      </w:tabs>
      <w:spacing w:before="120" w:after="120"/>
      <w:ind w:left="720" w:hanging="720"/>
      <w:jc w:val="center"/>
    </w:pPr>
    <w:rPr>
      <w:rFonts w:ascii="Arial Narrow" w:hAnsi="Arial Narrow"/>
      <w:b/>
      <w:sz w:val="28"/>
      <w:szCs w:val="20"/>
    </w:rPr>
  </w:style>
  <w:style w:type="paragraph" w:customStyle="1" w:styleId="3">
    <w:name w:val="Раздел 3"/>
    <w:basedOn w:val="a6"/>
    <w:semiHidden/>
    <w:rsid w:val="00AB51D8"/>
    <w:pPr>
      <w:numPr>
        <w:numId w:val="9"/>
      </w:numPr>
      <w:tabs>
        <w:tab w:val="clear" w:pos="1209"/>
        <w:tab w:val="num" w:pos="360"/>
      </w:tabs>
      <w:spacing w:before="120" w:after="120"/>
      <w:ind w:left="360"/>
      <w:jc w:val="center"/>
    </w:pPr>
    <w:rPr>
      <w:b/>
      <w:szCs w:val="20"/>
    </w:rPr>
  </w:style>
  <w:style w:type="paragraph" w:customStyle="1" w:styleId="a">
    <w:name w:val="Условия контракта"/>
    <w:basedOn w:val="a6"/>
    <w:semiHidden/>
    <w:rsid w:val="00AB51D8"/>
    <w:pPr>
      <w:numPr>
        <w:numId w:val="10"/>
      </w:numPr>
      <w:tabs>
        <w:tab w:val="clear" w:pos="1492"/>
        <w:tab w:val="num" w:pos="567"/>
      </w:tabs>
      <w:spacing w:before="240" w:after="120"/>
      <w:ind w:left="567" w:hanging="567"/>
    </w:pPr>
    <w:rPr>
      <w:b/>
      <w:szCs w:val="20"/>
    </w:rPr>
  </w:style>
  <w:style w:type="paragraph" w:customStyle="1" w:styleId="Instruction">
    <w:name w:val="Instruction"/>
    <w:basedOn w:val="20"/>
    <w:semiHidden/>
    <w:rsid w:val="00AB51D8"/>
    <w:pPr>
      <w:numPr>
        <w:numId w:val="11"/>
      </w:numPr>
      <w:tabs>
        <w:tab w:val="clear" w:pos="1440"/>
        <w:tab w:val="num" w:pos="360"/>
      </w:tabs>
      <w:spacing w:before="180"/>
      <w:ind w:left="360" w:hanging="360"/>
    </w:pPr>
    <w:rPr>
      <w:b/>
    </w:rPr>
  </w:style>
  <w:style w:type="character" w:styleId="af4">
    <w:name w:val="page number"/>
    <w:rsid w:val="00AB51D8"/>
    <w:rPr>
      <w:rFonts w:ascii="Times New Roman" w:hAnsi="Times New Roman"/>
    </w:rPr>
  </w:style>
  <w:style w:type="paragraph" w:customStyle="1" w:styleId="28">
    <w:name w:val="Заголовок 2 со списком"/>
    <w:basedOn w:val="22"/>
    <w:next w:val="a6"/>
    <w:link w:val="29"/>
    <w:rsid w:val="00AB51D8"/>
    <w:pPr>
      <w:tabs>
        <w:tab w:val="num" w:pos="360"/>
      </w:tabs>
      <w:spacing w:line="360" w:lineRule="auto"/>
      <w:ind w:left="360" w:hanging="360"/>
    </w:pPr>
    <w:rPr>
      <w:b w:val="0"/>
    </w:rPr>
  </w:style>
  <w:style w:type="character" w:customStyle="1" w:styleId="29">
    <w:name w:val="Заголовок 2 со списком Знак"/>
    <w:link w:val="28"/>
    <w:rsid w:val="00AB51D8"/>
    <w:rPr>
      <w:rFonts w:ascii="Times New Roman" w:eastAsia="Times New Roman" w:hAnsi="Times New Roman"/>
      <w:bCs/>
      <w:sz w:val="24"/>
      <w:szCs w:val="24"/>
      <w:lang w:val="x-none"/>
    </w:rPr>
  </w:style>
  <w:style w:type="paragraph" w:customStyle="1" w:styleId="38">
    <w:name w:val="Заголовок 3 со списком"/>
    <w:basedOn w:val="34"/>
    <w:link w:val="39"/>
    <w:rsid w:val="00AB51D8"/>
    <w:pPr>
      <w:tabs>
        <w:tab w:val="num" w:pos="972"/>
      </w:tabs>
      <w:ind w:left="972" w:hanging="432"/>
    </w:pPr>
    <w:rPr>
      <w:rFonts w:ascii="Arial" w:hAnsi="Arial"/>
      <w:bCs w:val="0"/>
      <w:sz w:val="24"/>
      <w:szCs w:val="20"/>
    </w:rPr>
  </w:style>
  <w:style w:type="character" w:customStyle="1" w:styleId="39">
    <w:name w:val="Заголовок 3 со списком Знак"/>
    <w:link w:val="38"/>
    <w:rsid w:val="00AB51D8"/>
    <w:rPr>
      <w:rFonts w:ascii="Arial" w:eastAsia="Times New Roman" w:hAnsi="Arial"/>
      <w:b/>
      <w:sz w:val="24"/>
      <w:lang w:val="x-none" w:eastAsia="x-none"/>
    </w:rPr>
  </w:style>
  <w:style w:type="paragraph" w:styleId="a3">
    <w:name w:val="footer"/>
    <w:basedOn w:val="a6"/>
    <w:link w:val="af5"/>
    <w:uiPriority w:val="99"/>
    <w:rsid w:val="00AB51D8"/>
    <w:pPr>
      <w:tabs>
        <w:tab w:val="center" w:pos="4677"/>
        <w:tab w:val="right" w:pos="9355"/>
      </w:tabs>
    </w:pPr>
    <w:rPr>
      <w:lang w:val="x-none" w:eastAsia="x-none"/>
    </w:rPr>
  </w:style>
  <w:style w:type="character" w:customStyle="1" w:styleId="af5">
    <w:name w:val="Нижний колонтитул Знак"/>
    <w:link w:val="a3"/>
    <w:uiPriority w:val="99"/>
    <w:rsid w:val="00AB51D8"/>
    <w:rPr>
      <w:rFonts w:ascii="Times New Roman" w:eastAsia="Times New Roman" w:hAnsi="Times New Roman"/>
      <w:sz w:val="24"/>
      <w:szCs w:val="24"/>
      <w:lang w:val="x-none" w:eastAsia="x-none"/>
    </w:rPr>
  </w:style>
  <w:style w:type="character" w:customStyle="1" w:styleId="af6">
    <w:name w:val="Верхний колонтитул Знак"/>
    <w:aliases w:val="Linie Знак,header Знак"/>
    <w:link w:val="af7"/>
    <w:rsid w:val="00AB51D8"/>
    <w:rPr>
      <w:rFonts w:ascii="Times New Roman" w:eastAsia="Times New Roman" w:hAnsi="Times New Roman"/>
      <w:sz w:val="24"/>
      <w:szCs w:val="24"/>
    </w:rPr>
  </w:style>
  <w:style w:type="paragraph" w:styleId="af7">
    <w:name w:val="header"/>
    <w:aliases w:val="Linie,header"/>
    <w:basedOn w:val="a6"/>
    <w:link w:val="af6"/>
    <w:rsid w:val="00AB51D8"/>
    <w:pPr>
      <w:tabs>
        <w:tab w:val="center" w:pos="4677"/>
        <w:tab w:val="right" w:pos="9355"/>
      </w:tabs>
    </w:pPr>
    <w:rPr>
      <w:lang w:val="x-none" w:eastAsia="x-none"/>
    </w:rPr>
  </w:style>
  <w:style w:type="character" w:customStyle="1" w:styleId="14">
    <w:name w:val="Верхний колонтитул Знак1"/>
    <w:uiPriority w:val="99"/>
    <w:semiHidden/>
    <w:rsid w:val="00AB51D8"/>
    <w:rPr>
      <w:rFonts w:ascii="Times New Roman" w:eastAsia="Times New Roman" w:hAnsi="Times New Roman"/>
      <w:sz w:val="24"/>
      <w:szCs w:val="24"/>
    </w:rPr>
  </w:style>
  <w:style w:type="character" w:customStyle="1" w:styleId="3a">
    <w:name w:val="Основной текст 3 Знак"/>
    <w:link w:val="3b"/>
    <w:rsid w:val="00AB51D8"/>
    <w:rPr>
      <w:rFonts w:ascii="Times New Roman" w:eastAsia="Times New Roman" w:hAnsi="Times New Roman"/>
      <w:b/>
      <w:i/>
      <w:szCs w:val="24"/>
    </w:rPr>
  </w:style>
  <w:style w:type="paragraph" w:styleId="3b">
    <w:name w:val="Body Text 3"/>
    <w:basedOn w:val="a6"/>
    <w:link w:val="3a"/>
    <w:rsid w:val="00AB51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0"/>
      <w:lang w:val="x-none" w:eastAsia="x-none"/>
    </w:rPr>
  </w:style>
  <w:style w:type="character" w:customStyle="1" w:styleId="312">
    <w:name w:val="Основной текст 3 Знак1"/>
    <w:uiPriority w:val="99"/>
    <w:semiHidden/>
    <w:rsid w:val="00AB51D8"/>
    <w:rPr>
      <w:rFonts w:ascii="Times New Roman" w:eastAsia="Times New Roman" w:hAnsi="Times New Roman"/>
      <w:sz w:val="16"/>
      <w:szCs w:val="16"/>
    </w:rPr>
  </w:style>
  <w:style w:type="paragraph" w:customStyle="1" w:styleId="af8">
    <w:name w:val="ТЛ_Заказчик"/>
    <w:basedOn w:val="a6"/>
    <w:link w:val="af9"/>
    <w:qFormat/>
    <w:rsid w:val="00AB51D8"/>
    <w:pPr>
      <w:jc w:val="center"/>
    </w:pPr>
    <w:rPr>
      <w:sz w:val="28"/>
      <w:szCs w:val="28"/>
      <w:lang w:val="x-none" w:eastAsia="x-none"/>
    </w:rPr>
  </w:style>
  <w:style w:type="character" w:customStyle="1" w:styleId="af9">
    <w:name w:val="ТЛ_Заказчик Знак"/>
    <w:link w:val="af8"/>
    <w:rsid w:val="00AB51D8"/>
    <w:rPr>
      <w:rFonts w:ascii="Times New Roman" w:eastAsia="Times New Roman" w:hAnsi="Times New Roman"/>
      <w:sz w:val="28"/>
      <w:szCs w:val="28"/>
    </w:rPr>
  </w:style>
  <w:style w:type="paragraph" w:customStyle="1" w:styleId="afa">
    <w:name w:val="ТЛ_Утверждаю"/>
    <w:basedOn w:val="a6"/>
    <w:link w:val="afb"/>
    <w:qFormat/>
    <w:rsid w:val="00AB51D8"/>
    <w:pPr>
      <w:ind w:left="4860"/>
      <w:jc w:val="center"/>
    </w:pPr>
    <w:rPr>
      <w:sz w:val="28"/>
      <w:szCs w:val="28"/>
      <w:lang w:val="x-none" w:eastAsia="x-none"/>
    </w:rPr>
  </w:style>
  <w:style w:type="character" w:customStyle="1" w:styleId="afb">
    <w:name w:val="ТЛ_Утверждаю Знак"/>
    <w:link w:val="afa"/>
    <w:rsid w:val="00AB51D8"/>
    <w:rPr>
      <w:rFonts w:ascii="Times New Roman" w:eastAsia="Times New Roman" w:hAnsi="Times New Roman"/>
      <w:sz w:val="28"/>
      <w:szCs w:val="28"/>
    </w:rPr>
  </w:style>
  <w:style w:type="paragraph" w:customStyle="1" w:styleId="afc">
    <w:name w:val="ТЛ_Название"/>
    <w:basedOn w:val="a6"/>
    <w:link w:val="afd"/>
    <w:qFormat/>
    <w:rsid w:val="00AB51D8"/>
    <w:pPr>
      <w:jc w:val="center"/>
    </w:pPr>
    <w:rPr>
      <w:b/>
      <w:sz w:val="28"/>
      <w:szCs w:val="28"/>
      <w:lang w:val="x-none" w:eastAsia="x-none"/>
    </w:rPr>
  </w:style>
  <w:style w:type="character" w:customStyle="1" w:styleId="afd">
    <w:name w:val="ТЛ_Название Знак"/>
    <w:link w:val="afc"/>
    <w:rsid w:val="00AB51D8"/>
    <w:rPr>
      <w:rFonts w:ascii="Times New Roman" w:eastAsia="Times New Roman" w:hAnsi="Times New Roman"/>
      <w:b/>
      <w:sz w:val="28"/>
      <w:szCs w:val="28"/>
    </w:rPr>
  </w:style>
  <w:style w:type="paragraph" w:customStyle="1" w:styleId="afe">
    <w:name w:val="ТЛ_Город и Дата"/>
    <w:basedOn w:val="a6"/>
    <w:link w:val="aff"/>
    <w:qFormat/>
    <w:rsid w:val="00AB51D8"/>
    <w:pPr>
      <w:jc w:val="center"/>
    </w:pPr>
    <w:rPr>
      <w:sz w:val="28"/>
      <w:szCs w:val="28"/>
      <w:lang w:val="x-none" w:eastAsia="x-none"/>
    </w:rPr>
  </w:style>
  <w:style w:type="character" w:customStyle="1" w:styleId="aff">
    <w:name w:val="ТЛ_Город и Дата Знак"/>
    <w:link w:val="afe"/>
    <w:rsid w:val="00AB51D8"/>
    <w:rPr>
      <w:rFonts w:ascii="Times New Roman" w:eastAsia="Times New Roman" w:hAnsi="Times New Roman"/>
      <w:sz w:val="28"/>
      <w:szCs w:val="28"/>
    </w:rPr>
  </w:style>
  <w:style w:type="paragraph" w:customStyle="1" w:styleId="aff0">
    <w:name w:val="АД_Наименование Разделов"/>
    <w:basedOn w:val="10"/>
    <w:link w:val="aff1"/>
    <w:qFormat/>
    <w:rsid w:val="00AB51D8"/>
    <w:rPr>
      <w:sz w:val="28"/>
    </w:rPr>
  </w:style>
  <w:style w:type="character" w:customStyle="1" w:styleId="aff1">
    <w:name w:val="АД_Наименование Разделов Знак"/>
    <w:link w:val="aff0"/>
    <w:rsid w:val="00AB51D8"/>
    <w:rPr>
      <w:rFonts w:ascii="Times New Roman" w:eastAsia="Times New Roman" w:hAnsi="Times New Roman"/>
      <w:b/>
      <w:kern w:val="28"/>
      <w:sz w:val="28"/>
    </w:rPr>
  </w:style>
  <w:style w:type="paragraph" w:customStyle="1" w:styleId="aff2">
    <w:name w:val="АД_Наименование главы с нумерацией"/>
    <w:basedOn w:val="28"/>
    <w:link w:val="aff3"/>
    <w:qFormat/>
    <w:rsid w:val="00AB51D8"/>
    <w:rPr>
      <w:b/>
    </w:rPr>
  </w:style>
  <w:style w:type="character" w:customStyle="1" w:styleId="aff3">
    <w:name w:val="АД_Глава Знак"/>
    <w:link w:val="aff2"/>
    <w:rsid w:val="00AB51D8"/>
    <w:rPr>
      <w:rFonts w:ascii="Times New Roman" w:eastAsia="Times New Roman" w:hAnsi="Times New Roman"/>
      <w:b/>
      <w:bCs/>
      <w:sz w:val="24"/>
      <w:szCs w:val="24"/>
      <w:lang w:val="x-none"/>
    </w:rPr>
  </w:style>
  <w:style w:type="paragraph" w:customStyle="1" w:styleId="aff4">
    <w:name w:val="АД_Наименование главы без нумерации"/>
    <w:basedOn w:val="22"/>
    <w:link w:val="aff5"/>
    <w:qFormat/>
    <w:rsid w:val="00AB51D8"/>
    <w:pPr>
      <w:numPr>
        <w:ilvl w:val="1"/>
      </w:numPr>
      <w:tabs>
        <w:tab w:val="num" w:pos="360"/>
      </w:tabs>
      <w:ind w:left="360" w:hanging="360"/>
    </w:pPr>
  </w:style>
  <w:style w:type="character" w:customStyle="1" w:styleId="aff5">
    <w:name w:val="АД_Наименование главы без нумерации Знак"/>
    <w:basedOn w:val="23"/>
    <w:link w:val="aff4"/>
    <w:rsid w:val="00AB51D8"/>
    <w:rPr>
      <w:rFonts w:ascii="Times New Roman" w:eastAsia="Times New Roman" w:hAnsi="Times New Roman" w:cs="Times New Roman"/>
      <w:b/>
      <w:bCs/>
      <w:sz w:val="24"/>
      <w:szCs w:val="24"/>
      <w:lang w:eastAsia="ru-RU"/>
    </w:rPr>
  </w:style>
  <w:style w:type="paragraph" w:customStyle="1" w:styleId="aff6">
    <w:name w:val="АД_Нумерованный пункт"/>
    <w:basedOn w:val="38"/>
    <w:link w:val="aff7"/>
    <w:qFormat/>
    <w:rsid w:val="00AB51D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rsid w:val="00AB51D8"/>
    <w:rPr>
      <w:rFonts w:ascii="Times New Roman" w:eastAsia="Times New Roman" w:hAnsi="Times New Roman"/>
      <w:b/>
      <w:sz w:val="24"/>
      <w:lang w:val="x-none" w:eastAsia="x-none"/>
    </w:rPr>
  </w:style>
  <w:style w:type="paragraph" w:customStyle="1" w:styleId="a4">
    <w:name w:val="АД_Нумерованный подпункт"/>
    <w:basedOn w:val="a6"/>
    <w:link w:val="aff8"/>
    <w:qFormat/>
    <w:rsid w:val="00AB51D8"/>
    <w:pPr>
      <w:numPr>
        <w:ilvl w:val="2"/>
        <w:numId w:val="12"/>
      </w:numPr>
      <w:tabs>
        <w:tab w:val="clear" w:pos="1440"/>
        <w:tab w:val="left" w:pos="720"/>
      </w:tabs>
      <w:ind w:left="720" w:hanging="720"/>
    </w:pPr>
    <w:rPr>
      <w:lang w:val="x-none" w:eastAsia="x-none"/>
    </w:rPr>
  </w:style>
  <w:style w:type="character" w:customStyle="1" w:styleId="aff8">
    <w:name w:val="АД_Нумерованный подпункт Знак"/>
    <w:link w:val="a4"/>
    <w:rsid w:val="00AB51D8"/>
    <w:rPr>
      <w:rFonts w:ascii="Times New Roman" w:eastAsia="Times New Roman" w:hAnsi="Times New Roman"/>
      <w:sz w:val="24"/>
      <w:szCs w:val="24"/>
      <w:lang w:val="x-none" w:eastAsia="x-none"/>
    </w:rPr>
  </w:style>
  <w:style w:type="paragraph" w:customStyle="1" w:styleId="aff9">
    <w:name w:val="АД_Основной текст"/>
    <w:basedOn w:val="a6"/>
    <w:link w:val="affa"/>
    <w:qFormat/>
    <w:rsid w:val="00AB51D8"/>
    <w:pPr>
      <w:ind w:firstLine="567"/>
    </w:pPr>
    <w:rPr>
      <w:lang w:val="x-none" w:eastAsia="x-none"/>
    </w:rPr>
  </w:style>
  <w:style w:type="character" w:customStyle="1" w:styleId="affa">
    <w:name w:val="АД_Основной текст Знак"/>
    <w:link w:val="aff9"/>
    <w:rsid w:val="00AB51D8"/>
    <w:rPr>
      <w:rFonts w:ascii="Times New Roman" w:eastAsia="Times New Roman" w:hAnsi="Times New Roman"/>
      <w:sz w:val="24"/>
      <w:szCs w:val="24"/>
      <w:lang w:val="x-none" w:eastAsia="x-none"/>
    </w:rPr>
  </w:style>
  <w:style w:type="paragraph" w:customStyle="1" w:styleId="affb">
    <w:name w:val="АД_Заголовки таблиц"/>
    <w:basedOn w:val="a6"/>
    <w:qFormat/>
    <w:rsid w:val="00AB51D8"/>
    <w:pPr>
      <w:jc w:val="center"/>
    </w:pPr>
    <w:rPr>
      <w:b/>
      <w:bCs/>
    </w:rPr>
  </w:style>
  <w:style w:type="paragraph" w:styleId="affc">
    <w:name w:val="TOC Heading"/>
    <w:basedOn w:val="10"/>
    <w:next w:val="a6"/>
    <w:uiPriority w:val="39"/>
    <w:qFormat/>
    <w:rsid w:val="00AB51D8"/>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d">
    <w:name w:val="АД_Основной текст по центру полужирный"/>
    <w:basedOn w:val="a6"/>
    <w:link w:val="affe"/>
    <w:qFormat/>
    <w:rsid w:val="00AB51D8"/>
    <w:pPr>
      <w:ind w:firstLine="567"/>
      <w:jc w:val="center"/>
    </w:pPr>
    <w:rPr>
      <w:b/>
      <w:lang w:val="x-none" w:eastAsia="x-none"/>
    </w:rPr>
  </w:style>
  <w:style w:type="character" w:customStyle="1" w:styleId="affe">
    <w:name w:val="АД_Основной текст по центру полужирный Знак"/>
    <w:link w:val="affd"/>
    <w:rsid w:val="00AB51D8"/>
    <w:rPr>
      <w:rFonts w:ascii="Times New Roman" w:eastAsia="Times New Roman" w:hAnsi="Times New Roman"/>
      <w:b/>
      <w:sz w:val="24"/>
      <w:szCs w:val="24"/>
    </w:rPr>
  </w:style>
  <w:style w:type="paragraph" w:customStyle="1" w:styleId="3c">
    <w:name w:val="АД_Текст отступ 3"/>
    <w:aliases w:val="25"/>
    <w:basedOn w:val="a6"/>
    <w:link w:val="3d"/>
    <w:qFormat/>
    <w:rsid w:val="00AB51D8"/>
    <w:pPr>
      <w:ind w:left="1418"/>
    </w:pPr>
    <w:rPr>
      <w:lang w:val="x-none" w:eastAsia="x-none"/>
    </w:rPr>
  </w:style>
  <w:style w:type="character" w:customStyle="1" w:styleId="3d">
    <w:name w:val="АД_Текст отступ 3 Знак"/>
    <w:aliases w:val="25 Знак"/>
    <w:link w:val="3c"/>
    <w:rsid w:val="00AB51D8"/>
    <w:rPr>
      <w:rFonts w:ascii="Times New Roman" w:eastAsia="Times New Roman" w:hAnsi="Times New Roman"/>
      <w:sz w:val="24"/>
      <w:szCs w:val="24"/>
    </w:rPr>
  </w:style>
  <w:style w:type="paragraph" w:customStyle="1" w:styleId="40">
    <w:name w:val="АД_Нумерованный подпункт 4 уровня"/>
    <w:basedOn w:val="a4"/>
    <w:link w:val="43"/>
    <w:qFormat/>
    <w:rsid w:val="00AB51D8"/>
    <w:pPr>
      <w:numPr>
        <w:ilvl w:val="3"/>
      </w:numPr>
      <w:tabs>
        <w:tab w:val="clear" w:pos="720"/>
        <w:tab w:val="clear" w:pos="1800"/>
        <w:tab w:val="num" w:pos="993"/>
      </w:tabs>
      <w:ind w:left="993" w:hanging="993"/>
    </w:pPr>
  </w:style>
  <w:style w:type="character" w:customStyle="1" w:styleId="43">
    <w:name w:val="АД_Нумерованный подпункт 4 уровня Знак"/>
    <w:basedOn w:val="aff8"/>
    <w:link w:val="40"/>
    <w:rsid w:val="00AB51D8"/>
    <w:rPr>
      <w:rFonts w:ascii="Times New Roman" w:eastAsia="Times New Roman" w:hAnsi="Times New Roman"/>
      <w:sz w:val="24"/>
      <w:szCs w:val="24"/>
      <w:lang w:val="x-none" w:eastAsia="x-none"/>
    </w:rPr>
  </w:style>
  <w:style w:type="paragraph" w:customStyle="1" w:styleId="a2">
    <w:name w:val="АД_Список абв"/>
    <w:basedOn w:val="a6"/>
    <w:rsid w:val="00AB51D8"/>
    <w:pPr>
      <w:numPr>
        <w:numId w:val="13"/>
      </w:numPr>
    </w:pPr>
  </w:style>
  <w:style w:type="paragraph" w:customStyle="1" w:styleId="15">
    <w:name w:val="Обычный1"/>
    <w:link w:val="Normal"/>
    <w:rsid w:val="00AB51D8"/>
    <w:pPr>
      <w:widowControl w:val="0"/>
      <w:snapToGrid w:val="0"/>
      <w:spacing w:line="300" w:lineRule="auto"/>
      <w:ind w:firstLine="720"/>
      <w:jc w:val="both"/>
    </w:pPr>
    <w:rPr>
      <w:rFonts w:ascii="Times New Roman" w:eastAsia="Times New Roman" w:hAnsi="Times New Roman"/>
      <w:sz w:val="24"/>
    </w:rPr>
  </w:style>
  <w:style w:type="character" w:customStyle="1" w:styleId="Normal">
    <w:name w:val="Normal Знак"/>
    <w:link w:val="15"/>
    <w:rsid w:val="00AB51D8"/>
    <w:rPr>
      <w:rFonts w:ascii="Times New Roman" w:eastAsia="Times New Roman" w:hAnsi="Times New Roman"/>
      <w:sz w:val="24"/>
      <w:lang w:val="ru-RU" w:eastAsia="ru-RU" w:bidi="ar-SA"/>
    </w:rPr>
  </w:style>
  <w:style w:type="paragraph" w:customStyle="1" w:styleId="Heading">
    <w:name w:val="Heading"/>
    <w:rsid w:val="00AB51D8"/>
    <w:rPr>
      <w:rFonts w:ascii="Arial" w:eastAsia="Times New Roman" w:hAnsi="Arial"/>
      <w:b/>
      <w:snapToGrid w:val="0"/>
      <w:sz w:val="22"/>
    </w:rPr>
  </w:style>
  <w:style w:type="paragraph" w:customStyle="1" w:styleId="a5">
    <w:name w:val="Список нум."/>
    <w:basedOn w:val="a6"/>
    <w:rsid w:val="00AB51D8"/>
    <w:pPr>
      <w:keepNext/>
      <w:numPr>
        <w:numId w:val="14"/>
      </w:numPr>
      <w:tabs>
        <w:tab w:val="left" w:pos="1701"/>
      </w:tabs>
      <w:spacing w:before="120" w:after="120" w:line="360" w:lineRule="auto"/>
      <w:jc w:val="left"/>
    </w:pPr>
    <w:rPr>
      <w:rFonts w:ascii="Arial" w:hAnsi="Arial"/>
      <w:szCs w:val="20"/>
    </w:rPr>
  </w:style>
  <w:style w:type="paragraph" w:customStyle="1" w:styleId="FR1">
    <w:name w:val="FR1"/>
    <w:rsid w:val="00AB51D8"/>
    <w:pPr>
      <w:widowControl w:val="0"/>
      <w:spacing w:before="200"/>
      <w:ind w:left="40" w:firstLine="680"/>
      <w:jc w:val="both"/>
    </w:pPr>
    <w:rPr>
      <w:rFonts w:ascii="Arial" w:eastAsia="Times New Roman" w:hAnsi="Arial"/>
      <w:snapToGrid w:val="0"/>
    </w:rPr>
  </w:style>
  <w:style w:type="paragraph" w:customStyle="1" w:styleId="ConsPlusNormal">
    <w:name w:val="ConsPlusNormal"/>
    <w:link w:val="ConsPlusNormal0"/>
    <w:qFormat/>
    <w:rsid w:val="00AB51D8"/>
    <w:pPr>
      <w:widowControl w:val="0"/>
      <w:autoSpaceDE w:val="0"/>
      <w:autoSpaceDN w:val="0"/>
      <w:adjustRightInd w:val="0"/>
      <w:ind w:firstLine="720"/>
    </w:pPr>
    <w:rPr>
      <w:rFonts w:ascii="Arial" w:eastAsia="Times New Roman" w:hAnsi="Arial" w:cs="Arial"/>
    </w:rPr>
  </w:style>
  <w:style w:type="paragraph" w:customStyle="1" w:styleId="FR2">
    <w:name w:val="FR2"/>
    <w:rsid w:val="00AB51D8"/>
    <w:pPr>
      <w:widowControl w:val="0"/>
      <w:spacing w:before="20"/>
      <w:jc w:val="center"/>
    </w:pPr>
    <w:rPr>
      <w:rFonts w:ascii="Arial" w:eastAsia="Times New Roman" w:hAnsi="Arial"/>
      <w:snapToGrid w:val="0"/>
      <w:sz w:val="24"/>
    </w:rPr>
  </w:style>
  <w:style w:type="paragraph" w:styleId="afff">
    <w:name w:val="footnote text"/>
    <w:aliases w:val="Знак,Знак2"/>
    <w:basedOn w:val="a6"/>
    <w:link w:val="afff0"/>
    <w:rsid w:val="00AB51D8"/>
    <w:pPr>
      <w:jc w:val="left"/>
    </w:pPr>
    <w:rPr>
      <w:sz w:val="20"/>
      <w:szCs w:val="20"/>
      <w:lang w:val="x-none" w:eastAsia="x-none"/>
    </w:rPr>
  </w:style>
  <w:style w:type="character" w:customStyle="1" w:styleId="afff0">
    <w:name w:val="Текст сноски Знак"/>
    <w:aliases w:val="Знак Знак,Знак2 Знак"/>
    <w:link w:val="afff"/>
    <w:rsid w:val="00AB51D8"/>
    <w:rPr>
      <w:rFonts w:ascii="Times New Roman" w:eastAsia="Times New Roman" w:hAnsi="Times New Roman"/>
    </w:rPr>
  </w:style>
  <w:style w:type="paragraph" w:customStyle="1" w:styleId="3e">
    <w:name w:val="Стиль3 Знак Знак"/>
    <w:basedOn w:val="25"/>
    <w:link w:val="3f"/>
    <w:rsid w:val="00AB51D8"/>
    <w:pPr>
      <w:widowControl w:val="0"/>
      <w:tabs>
        <w:tab w:val="num" w:pos="227"/>
      </w:tabs>
      <w:adjustRightInd w:val="0"/>
      <w:spacing w:after="0" w:line="240" w:lineRule="auto"/>
      <w:ind w:left="0"/>
      <w:textAlignment w:val="baseline"/>
    </w:pPr>
    <w:rPr>
      <w:szCs w:val="20"/>
      <w:lang w:eastAsia="x-none"/>
    </w:rPr>
  </w:style>
  <w:style w:type="character" w:customStyle="1" w:styleId="3f">
    <w:name w:val="Стиль3 Знак Знак Знак"/>
    <w:link w:val="3e"/>
    <w:rsid w:val="00AB51D8"/>
    <w:rPr>
      <w:rFonts w:ascii="Times New Roman" w:eastAsia="Times New Roman" w:hAnsi="Times New Roman"/>
      <w:sz w:val="24"/>
    </w:rPr>
  </w:style>
  <w:style w:type="paragraph" w:customStyle="1" w:styleId="afff1">
    <w:name w:val="текст"/>
    <w:rsid w:val="00AB51D8"/>
    <w:pPr>
      <w:autoSpaceDE w:val="0"/>
      <w:autoSpaceDN w:val="0"/>
      <w:adjustRightInd w:val="0"/>
      <w:jc w:val="both"/>
    </w:pPr>
    <w:rPr>
      <w:rFonts w:ascii="SchoolBookC" w:eastAsia="Times New Roman" w:hAnsi="SchoolBookC"/>
      <w:color w:val="000000"/>
      <w:sz w:val="24"/>
    </w:rPr>
  </w:style>
  <w:style w:type="paragraph" w:customStyle="1" w:styleId="16">
    <w:name w:val="текст1"/>
    <w:rsid w:val="00AB51D8"/>
    <w:pPr>
      <w:autoSpaceDE w:val="0"/>
      <w:autoSpaceDN w:val="0"/>
      <w:adjustRightInd w:val="0"/>
      <w:ind w:firstLine="397"/>
      <w:jc w:val="both"/>
    </w:pPr>
    <w:rPr>
      <w:rFonts w:ascii="SchoolBookC" w:eastAsia="Times New Roman" w:hAnsi="SchoolBookC"/>
      <w:sz w:val="24"/>
    </w:rPr>
  </w:style>
  <w:style w:type="paragraph" w:customStyle="1" w:styleId="Document1">
    <w:name w:val="Document 1"/>
    <w:rsid w:val="00AB51D8"/>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customStyle="1" w:styleId="afff2">
    <w:name w:val="Текст примечания Знак"/>
    <w:link w:val="afff3"/>
    <w:semiHidden/>
    <w:rsid w:val="00AB51D8"/>
    <w:rPr>
      <w:rFonts w:ascii="Times New Roman" w:eastAsia="Times New Roman" w:hAnsi="Times New Roman"/>
    </w:rPr>
  </w:style>
  <w:style w:type="paragraph" w:styleId="afff3">
    <w:name w:val="annotation text"/>
    <w:basedOn w:val="a6"/>
    <w:link w:val="afff2"/>
    <w:semiHidden/>
    <w:rsid w:val="00AB51D8"/>
    <w:rPr>
      <w:sz w:val="20"/>
      <w:szCs w:val="20"/>
      <w:lang w:val="x-none" w:eastAsia="x-none"/>
    </w:rPr>
  </w:style>
  <w:style w:type="character" w:customStyle="1" w:styleId="17">
    <w:name w:val="Текст примечания Знак1"/>
    <w:uiPriority w:val="99"/>
    <w:semiHidden/>
    <w:rsid w:val="00AB51D8"/>
    <w:rPr>
      <w:rFonts w:ascii="Times New Roman" w:eastAsia="Times New Roman" w:hAnsi="Times New Roman"/>
    </w:rPr>
  </w:style>
  <w:style w:type="character" w:customStyle="1" w:styleId="afff4">
    <w:name w:val="Тема примечания Знак"/>
    <w:link w:val="afff5"/>
    <w:semiHidden/>
    <w:rsid w:val="00AB51D8"/>
    <w:rPr>
      <w:rFonts w:ascii="Times New Roman" w:eastAsia="Times New Roman" w:hAnsi="Times New Roman"/>
      <w:b/>
      <w:bCs/>
    </w:rPr>
  </w:style>
  <w:style w:type="paragraph" w:styleId="afff5">
    <w:name w:val="annotation subject"/>
    <w:basedOn w:val="afff3"/>
    <w:next w:val="afff3"/>
    <w:link w:val="afff4"/>
    <w:semiHidden/>
    <w:rsid w:val="00AB51D8"/>
    <w:rPr>
      <w:b/>
      <w:bCs/>
    </w:rPr>
  </w:style>
  <w:style w:type="character" w:customStyle="1" w:styleId="18">
    <w:name w:val="Тема примечания Знак1"/>
    <w:uiPriority w:val="99"/>
    <w:semiHidden/>
    <w:rsid w:val="00AB51D8"/>
    <w:rPr>
      <w:rFonts w:ascii="Times New Roman" w:eastAsia="Times New Roman" w:hAnsi="Times New Roman"/>
      <w:b/>
      <w:bCs/>
    </w:rPr>
  </w:style>
  <w:style w:type="paragraph" w:customStyle="1" w:styleId="Normal1">
    <w:name w:val="Normal1"/>
    <w:rsid w:val="00AB51D8"/>
    <w:pPr>
      <w:spacing w:before="100" w:after="100"/>
    </w:pPr>
    <w:rPr>
      <w:rFonts w:ascii="Times New Roman" w:eastAsia="Times New Roman" w:hAnsi="Times New Roman"/>
      <w:snapToGrid w:val="0"/>
      <w:sz w:val="24"/>
    </w:rPr>
  </w:style>
  <w:style w:type="character" w:styleId="afff6">
    <w:name w:val="Strong"/>
    <w:qFormat/>
    <w:rsid w:val="00AB51D8"/>
    <w:rPr>
      <w:b/>
      <w:bCs/>
    </w:rPr>
  </w:style>
  <w:style w:type="paragraph" w:customStyle="1" w:styleId="19">
    <w:name w:val="Обычный1"/>
    <w:rsid w:val="00AB51D8"/>
    <w:rPr>
      <w:rFonts w:ascii="NTHelvetica/Cyrillic" w:eastAsia="Times New Roman" w:hAnsi="NTHelvetica/Cyrillic"/>
      <w:color w:val="000080"/>
      <w:sz w:val="16"/>
    </w:rPr>
  </w:style>
  <w:style w:type="paragraph" w:customStyle="1" w:styleId="1a">
    <w:name w:val="_Титульный 1"/>
    <w:qFormat/>
    <w:rsid w:val="00AB51D8"/>
    <w:pPr>
      <w:tabs>
        <w:tab w:val="left" w:pos="720"/>
      </w:tabs>
      <w:jc w:val="center"/>
    </w:pPr>
    <w:rPr>
      <w:rFonts w:ascii="Times New Roman" w:eastAsia="Times New Roman" w:hAnsi="Times New Roman"/>
      <w:b/>
      <w:kern w:val="32"/>
      <w:sz w:val="28"/>
      <w:szCs w:val="28"/>
    </w:rPr>
  </w:style>
  <w:style w:type="character" w:styleId="afff7">
    <w:name w:val="footnote reference"/>
    <w:uiPriority w:val="99"/>
    <w:rsid w:val="00AB51D8"/>
    <w:rPr>
      <w:vertAlign w:val="superscript"/>
    </w:rPr>
  </w:style>
  <w:style w:type="paragraph" w:styleId="2a">
    <w:name w:val="toc 2"/>
    <w:basedOn w:val="a6"/>
    <w:next w:val="a6"/>
    <w:autoRedefine/>
    <w:uiPriority w:val="39"/>
    <w:unhideWhenUsed/>
    <w:rsid w:val="00AB51D8"/>
    <w:pPr>
      <w:ind w:left="240"/>
    </w:pPr>
  </w:style>
  <w:style w:type="paragraph" w:styleId="3f0">
    <w:name w:val="toc 3"/>
    <w:basedOn w:val="a6"/>
    <w:next w:val="a6"/>
    <w:autoRedefine/>
    <w:uiPriority w:val="39"/>
    <w:unhideWhenUsed/>
    <w:rsid w:val="00AB51D8"/>
    <w:pPr>
      <w:ind w:left="480"/>
    </w:pPr>
  </w:style>
  <w:style w:type="character" w:styleId="afff8">
    <w:name w:val="Hyperlink"/>
    <w:uiPriority w:val="99"/>
    <w:unhideWhenUsed/>
    <w:rsid w:val="00AB51D8"/>
    <w:rPr>
      <w:color w:val="0000FF"/>
      <w:u w:val="single"/>
    </w:rPr>
  </w:style>
  <w:style w:type="paragraph" w:customStyle="1" w:styleId="210">
    <w:name w:val="Основной текст 21"/>
    <w:basedOn w:val="a6"/>
    <w:rsid w:val="00E57FEA"/>
    <w:pPr>
      <w:widowControl w:val="0"/>
    </w:pPr>
    <w:rPr>
      <w:rFonts w:cs="Arial"/>
      <w:szCs w:val="18"/>
    </w:rPr>
  </w:style>
  <w:style w:type="character" w:customStyle="1" w:styleId="afff9">
    <w:name w:val="Гипертекстовая ссылка"/>
    <w:uiPriority w:val="99"/>
    <w:rsid w:val="009762D0"/>
    <w:rPr>
      <w:color w:val="106BBE"/>
    </w:rPr>
  </w:style>
  <w:style w:type="paragraph" w:customStyle="1" w:styleId="afffa">
    <w:name w:val="Комментарий"/>
    <w:basedOn w:val="a6"/>
    <w:next w:val="a6"/>
    <w:uiPriority w:val="99"/>
    <w:rsid w:val="009762D0"/>
    <w:pPr>
      <w:autoSpaceDE w:val="0"/>
      <w:autoSpaceDN w:val="0"/>
      <w:adjustRightInd w:val="0"/>
      <w:spacing w:before="75"/>
      <w:ind w:left="170"/>
    </w:pPr>
    <w:rPr>
      <w:rFonts w:ascii="Arial" w:eastAsia="Calibri" w:hAnsi="Arial" w:cs="Arial"/>
      <w:color w:val="353842"/>
      <w:shd w:val="clear" w:color="auto" w:fill="F0F0F0"/>
    </w:rPr>
  </w:style>
  <w:style w:type="paragraph" w:customStyle="1" w:styleId="afffb">
    <w:name w:val="Информация об изменениях документа"/>
    <w:basedOn w:val="afffa"/>
    <w:next w:val="a6"/>
    <w:uiPriority w:val="99"/>
    <w:rsid w:val="009762D0"/>
    <w:rPr>
      <w:i/>
      <w:iCs/>
    </w:rPr>
  </w:style>
  <w:style w:type="paragraph" w:styleId="afffc">
    <w:name w:val="List Paragraph"/>
    <w:basedOn w:val="a6"/>
    <w:uiPriority w:val="34"/>
    <w:qFormat/>
    <w:rsid w:val="005025E8"/>
    <w:pPr>
      <w:spacing w:after="200" w:line="276" w:lineRule="auto"/>
      <w:ind w:left="720"/>
      <w:contextualSpacing/>
      <w:jc w:val="left"/>
    </w:pPr>
    <w:rPr>
      <w:rFonts w:ascii="Calibri" w:eastAsia="Calibri" w:hAnsi="Calibri"/>
      <w:sz w:val="22"/>
      <w:szCs w:val="22"/>
      <w:lang w:eastAsia="en-US"/>
    </w:rPr>
  </w:style>
  <w:style w:type="paragraph" w:styleId="afffd">
    <w:name w:val="No Spacing"/>
    <w:uiPriority w:val="1"/>
    <w:qFormat/>
    <w:rsid w:val="008800DD"/>
    <w:pPr>
      <w:jc w:val="both"/>
    </w:pPr>
    <w:rPr>
      <w:rFonts w:ascii="Times New Roman" w:eastAsia="Times New Roman" w:hAnsi="Times New Roman"/>
      <w:sz w:val="24"/>
      <w:szCs w:val="24"/>
    </w:rPr>
  </w:style>
  <w:style w:type="character" w:customStyle="1" w:styleId="ConsPlusNormal0">
    <w:name w:val="ConsPlusNormal Знак"/>
    <w:link w:val="ConsPlusNormal"/>
    <w:locked/>
    <w:rsid w:val="00915688"/>
    <w:rPr>
      <w:rFonts w:ascii="Arial" w:eastAsia="Times New Roman" w:hAnsi="Arial" w:cs="Arial"/>
    </w:rPr>
  </w:style>
  <w:style w:type="paragraph" w:customStyle="1" w:styleId="Default">
    <w:name w:val="Default"/>
    <w:rsid w:val="002E471D"/>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5304">
      <w:bodyDiv w:val="1"/>
      <w:marLeft w:val="0"/>
      <w:marRight w:val="0"/>
      <w:marTop w:val="0"/>
      <w:marBottom w:val="0"/>
      <w:divBdr>
        <w:top w:val="none" w:sz="0" w:space="0" w:color="auto"/>
        <w:left w:val="none" w:sz="0" w:space="0" w:color="auto"/>
        <w:bottom w:val="none" w:sz="0" w:space="0" w:color="auto"/>
        <w:right w:val="none" w:sz="0" w:space="0" w:color="auto"/>
      </w:divBdr>
    </w:div>
    <w:div w:id="27218383">
      <w:bodyDiv w:val="1"/>
      <w:marLeft w:val="0"/>
      <w:marRight w:val="0"/>
      <w:marTop w:val="0"/>
      <w:marBottom w:val="0"/>
      <w:divBdr>
        <w:top w:val="none" w:sz="0" w:space="0" w:color="auto"/>
        <w:left w:val="none" w:sz="0" w:space="0" w:color="auto"/>
        <w:bottom w:val="none" w:sz="0" w:space="0" w:color="auto"/>
        <w:right w:val="none" w:sz="0" w:space="0" w:color="auto"/>
      </w:divBdr>
    </w:div>
    <w:div w:id="28146622">
      <w:bodyDiv w:val="1"/>
      <w:marLeft w:val="0"/>
      <w:marRight w:val="0"/>
      <w:marTop w:val="0"/>
      <w:marBottom w:val="0"/>
      <w:divBdr>
        <w:top w:val="none" w:sz="0" w:space="0" w:color="auto"/>
        <w:left w:val="none" w:sz="0" w:space="0" w:color="auto"/>
        <w:bottom w:val="none" w:sz="0" w:space="0" w:color="auto"/>
        <w:right w:val="none" w:sz="0" w:space="0" w:color="auto"/>
      </w:divBdr>
    </w:div>
    <w:div w:id="30695834">
      <w:bodyDiv w:val="1"/>
      <w:marLeft w:val="0"/>
      <w:marRight w:val="0"/>
      <w:marTop w:val="0"/>
      <w:marBottom w:val="0"/>
      <w:divBdr>
        <w:top w:val="none" w:sz="0" w:space="0" w:color="auto"/>
        <w:left w:val="none" w:sz="0" w:space="0" w:color="auto"/>
        <w:bottom w:val="none" w:sz="0" w:space="0" w:color="auto"/>
        <w:right w:val="none" w:sz="0" w:space="0" w:color="auto"/>
      </w:divBdr>
      <w:divsChild>
        <w:div w:id="1510825660">
          <w:marLeft w:val="0"/>
          <w:marRight w:val="0"/>
          <w:marTop w:val="0"/>
          <w:marBottom w:val="0"/>
          <w:divBdr>
            <w:top w:val="none" w:sz="0" w:space="0" w:color="auto"/>
            <w:left w:val="none" w:sz="0" w:space="0" w:color="auto"/>
            <w:bottom w:val="none" w:sz="0" w:space="0" w:color="auto"/>
            <w:right w:val="none" w:sz="0" w:space="0" w:color="auto"/>
          </w:divBdr>
          <w:divsChild>
            <w:div w:id="751463170">
              <w:marLeft w:val="0"/>
              <w:marRight w:val="0"/>
              <w:marTop w:val="0"/>
              <w:marBottom w:val="0"/>
              <w:divBdr>
                <w:top w:val="none" w:sz="0" w:space="0" w:color="auto"/>
                <w:left w:val="none" w:sz="0" w:space="0" w:color="auto"/>
                <w:bottom w:val="none" w:sz="0" w:space="0" w:color="auto"/>
                <w:right w:val="none" w:sz="0" w:space="0" w:color="auto"/>
              </w:divBdr>
              <w:divsChild>
                <w:div w:id="1281062561">
                  <w:marLeft w:val="0"/>
                  <w:marRight w:val="0"/>
                  <w:marTop w:val="0"/>
                  <w:marBottom w:val="0"/>
                  <w:divBdr>
                    <w:top w:val="none" w:sz="0" w:space="0" w:color="auto"/>
                    <w:left w:val="none" w:sz="0" w:space="0" w:color="auto"/>
                    <w:bottom w:val="none" w:sz="0" w:space="0" w:color="auto"/>
                    <w:right w:val="none" w:sz="0" w:space="0" w:color="auto"/>
                  </w:divBdr>
                  <w:divsChild>
                    <w:div w:id="2047486103">
                      <w:marLeft w:val="0"/>
                      <w:marRight w:val="0"/>
                      <w:marTop w:val="0"/>
                      <w:marBottom w:val="0"/>
                      <w:divBdr>
                        <w:top w:val="none" w:sz="0" w:space="0" w:color="auto"/>
                        <w:left w:val="none" w:sz="0" w:space="0" w:color="auto"/>
                        <w:bottom w:val="none" w:sz="0" w:space="0" w:color="auto"/>
                        <w:right w:val="none" w:sz="0" w:space="0" w:color="auto"/>
                      </w:divBdr>
                      <w:divsChild>
                        <w:div w:id="14807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76721">
      <w:bodyDiv w:val="1"/>
      <w:marLeft w:val="0"/>
      <w:marRight w:val="0"/>
      <w:marTop w:val="0"/>
      <w:marBottom w:val="0"/>
      <w:divBdr>
        <w:top w:val="none" w:sz="0" w:space="0" w:color="auto"/>
        <w:left w:val="none" w:sz="0" w:space="0" w:color="auto"/>
        <w:bottom w:val="none" w:sz="0" w:space="0" w:color="auto"/>
        <w:right w:val="none" w:sz="0" w:space="0" w:color="auto"/>
      </w:divBdr>
      <w:divsChild>
        <w:div w:id="2072000412">
          <w:marLeft w:val="0"/>
          <w:marRight w:val="0"/>
          <w:marTop w:val="0"/>
          <w:marBottom w:val="0"/>
          <w:divBdr>
            <w:top w:val="none" w:sz="0" w:space="0" w:color="auto"/>
            <w:left w:val="none" w:sz="0" w:space="0" w:color="auto"/>
            <w:bottom w:val="none" w:sz="0" w:space="0" w:color="auto"/>
            <w:right w:val="none" w:sz="0" w:space="0" w:color="auto"/>
          </w:divBdr>
          <w:divsChild>
            <w:div w:id="148909746">
              <w:marLeft w:val="0"/>
              <w:marRight w:val="0"/>
              <w:marTop w:val="0"/>
              <w:marBottom w:val="0"/>
              <w:divBdr>
                <w:top w:val="none" w:sz="0" w:space="0" w:color="auto"/>
                <w:left w:val="none" w:sz="0" w:space="0" w:color="auto"/>
                <w:bottom w:val="none" w:sz="0" w:space="0" w:color="auto"/>
                <w:right w:val="none" w:sz="0" w:space="0" w:color="auto"/>
              </w:divBdr>
              <w:divsChild>
                <w:div w:id="1107896436">
                  <w:marLeft w:val="0"/>
                  <w:marRight w:val="0"/>
                  <w:marTop w:val="0"/>
                  <w:marBottom w:val="0"/>
                  <w:divBdr>
                    <w:top w:val="none" w:sz="0" w:space="0" w:color="auto"/>
                    <w:left w:val="none" w:sz="0" w:space="0" w:color="auto"/>
                    <w:bottom w:val="none" w:sz="0" w:space="0" w:color="auto"/>
                    <w:right w:val="none" w:sz="0" w:space="0" w:color="auto"/>
                  </w:divBdr>
                  <w:divsChild>
                    <w:div w:id="888489670">
                      <w:marLeft w:val="0"/>
                      <w:marRight w:val="0"/>
                      <w:marTop w:val="0"/>
                      <w:marBottom w:val="0"/>
                      <w:divBdr>
                        <w:top w:val="none" w:sz="0" w:space="0" w:color="auto"/>
                        <w:left w:val="none" w:sz="0" w:space="0" w:color="auto"/>
                        <w:bottom w:val="none" w:sz="0" w:space="0" w:color="auto"/>
                        <w:right w:val="none" w:sz="0" w:space="0" w:color="auto"/>
                      </w:divBdr>
                      <w:divsChild>
                        <w:div w:id="639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57950">
      <w:bodyDiv w:val="1"/>
      <w:marLeft w:val="0"/>
      <w:marRight w:val="0"/>
      <w:marTop w:val="0"/>
      <w:marBottom w:val="0"/>
      <w:divBdr>
        <w:top w:val="none" w:sz="0" w:space="0" w:color="auto"/>
        <w:left w:val="none" w:sz="0" w:space="0" w:color="auto"/>
        <w:bottom w:val="none" w:sz="0" w:space="0" w:color="auto"/>
        <w:right w:val="none" w:sz="0" w:space="0" w:color="auto"/>
      </w:divBdr>
    </w:div>
    <w:div w:id="57946048">
      <w:bodyDiv w:val="1"/>
      <w:marLeft w:val="0"/>
      <w:marRight w:val="0"/>
      <w:marTop w:val="0"/>
      <w:marBottom w:val="0"/>
      <w:divBdr>
        <w:top w:val="none" w:sz="0" w:space="0" w:color="auto"/>
        <w:left w:val="none" w:sz="0" w:space="0" w:color="auto"/>
        <w:bottom w:val="none" w:sz="0" w:space="0" w:color="auto"/>
        <w:right w:val="none" w:sz="0" w:space="0" w:color="auto"/>
      </w:divBdr>
    </w:div>
    <w:div w:id="58794067">
      <w:bodyDiv w:val="1"/>
      <w:marLeft w:val="0"/>
      <w:marRight w:val="0"/>
      <w:marTop w:val="0"/>
      <w:marBottom w:val="0"/>
      <w:divBdr>
        <w:top w:val="none" w:sz="0" w:space="0" w:color="auto"/>
        <w:left w:val="none" w:sz="0" w:space="0" w:color="auto"/>
        <w:bottom w:val="none" w:sz="0" w:space="0" w:color="auto"/>
        <w:right w:val="none" w:sz="0" w:space="0" w:color="auto"/>
      </w:divBdr>
    </w:div>
    <w:div w:id="65231682">
      <w:bodyDiv w:val="1"/>
      <w:marLeft w:val="0"/>
      <w:marRight w:val="0"/>
      <w:marTop w:val="0"/>
      <w:marBottom w:val="0"/>
      <w:divBdr>
        <w:top w:val="none" w:sz="0" w:space="0" w:color="auto"/>
        <w:left w:val="none" w:sz="0" w:space="0" w:color="auto"/>
        <w:bottom w:val="none" w:sz="0" w:space="0" w:color="auto"/>
        <w:right w:val="none" w:sz="0" w:space="0" w:color="auto"/>
      </w:divBdr>
    </w:div>
    <w:div w:id="93787610">
      <w:bodyDiv w:val="1"/>
      <w:marLeft w:val="0"/>
      <w:marRight w:val="0"/>
      <w:marTop w:val="0"/>
      <w:marBottom w:val="0"/>
      <w:divBdr>
        <w:top w:val="none" w:sz="0" w:space="0" w:color="auto"/>
        <w:left w:val="none" w:sz="0" w:space="0" w:color="auto"/>
        <w:bottom w:val="none" w:sz="0" w:space="0" w:color="auto"/>
        <w:right w:val="none" w:sz="0" w:space="0" w:color="auto"/>
      </w:divBdr>
    </w:div>
    <w:div w:id="99421630">
      <w:bodyDiv w:val="1"/>
      <w:marLeft w:val="0"/>
      <w:marRight w:val="0"/>
      <w:marTop w:val="0"/>
      <w:marBottom w:val="0"/>
      <w:divBdr>
        <w:top w:val="none" w:sz="0" w:space="0" w:color="auto"/>
        <w:left w:val="none" w:sz="0" w:space="0" w:color="auto"/>
        <w:bottom w:val="none" w:sz="0" w:space="0" w:color="auto"/>
        <w:right w:val="none" w:sz="0" w:space="0" w:color="auto"/>
      </w:divBdr>
    </w:div>
    <w:div w:id="153953678">
      <w:bodyDiv w:val="1"/>
      <w:marLeft w:val="0"/>
      <w:marRight w:val="0"/>
      <w:marTop w:val="0"/>
      <w:marBottom w:val="0"/>
      <w:divBdr>
        <w:top w:val="none" w:sz="0" w:space="0" w:color="auto"/>
        <w:left w:val="none" w:sz="0" w:space="0" w:color="auto"/>
        <w:bottom w:val="none" w:sz="0" w:space="0" w:color="auto"/>
        <w:right w:val="none" w:sz="0" w:space="0" w:color="auto"/>
      </w:divBdr>
    </w:div>
    <w:div w:id="157577379">
      <w:bodyDiv w:val="1"/>
      <w:marLeft w:val="0"/>
      <w:marRight w:val="0"/>
      <w:marTop w:val="0"/>
      <w:marBottom w:val="0"/>
      <w:divBdr>
        <w:top w:val="none" w:sz="0" w:space="0" w:color="auto"/>
        <w:left w:val="none" w:sz="0" w:space="0" w:color="auto"/>
        <w:bottom w:val="none" w:sz="0" w:space="0" w:color="auto"/>
        <w:right w:val="none" w:sz="0" w:space="0" w:color="auto"/>
      </w:divBdr>
    </w:div>
    <w:div w:id="162356038">
      <w:bodyDiv w:val="1"/>
      <w:marLeft w:val="0"/>
      <w:marRight w:val="0"/>
      <w:marTop w:val="0"/>
      <w:marBottom w:val="0"/>
      <w:divBdr>
        <w:top w:val="none" w:sz="0" w:space="0" w:color="auto"/>
        <w:left w:val="none" w:sz="0" w:space="0" w:color="auto"/>
        <w:bottom w:val="none" w:sz="0" w:space="0" w:color="auto"/>
        <w:right w:val="none" w:sz="0" w:space="0" w:color="auto"/>
      </w:divBdr>
    </w:div>
    <w:div w:id="165095966">
      <w:bodyDiv w:val="1"/>
      <w:marLeft w:val="0"/>
      <w:marRight w:val="0"/>
      <w:marTop w:val="0"/>
      <w:marBottom w:val="0"/>
      <w:divBdr>
        <w:top w:val="none" w:sz="0" w:space="0" w:color="auto"/>
        <w:left w:val="none" w:sz="0" w:space="0" w:color="auto"/>
        <w:bottom w:val="none" w:sz="0" w:space="0" w:color="auto"/>
        <w:right w:val="none" w:sz="0" w:space="0" w:color="auto"/>
      </w:divBdr>
    </w:div>
    <w:div w:id="196160178">
      <w:bodyDiv w:val="1"/>
      <w:marLeft w:val="0"/>
      <w:marRight w:val="0"/>
      <w:marTop w:val="0"/>
      <w:marBottom w:val="0"/>
      <w:divBdr>
        <w:top w:val="none" w:sz="0" w:space="0" w:color="auto"/>
        <w:left w:val="none" w:sz="0" w:space="0" w:color="auto"/>
        <w:bottom w:val="none" w:sz="0" w:space="0" w:color="auto"/>
        <w:right w:val="none" w:sz="0" w:space="0" w:color="auto"/>
      </w:divBdr>
    </w:div>
    <w:div w:id="201597230">
      <w:bodyDiv w:val="1"/>
      <w:marLeft w:val="0"/>
      <w:marRight w:val="0"/>
      <w:marTop w:val="0"/>
      <w:marBottom w:val="0"/>
      <w:divBdr>
        <w:top w:val="none" w:sz="0" w:space="0" w:color="auto"/>
        <w:left w:val="none" w:sz="0" w:space="0" w:color="auto"/>
        <w:bottom w:val="none" w:sz="0" w:space="0" w:color="auto"/>
        <w:right w:val="none" w:sz="0" w:space="0" w:color="auto"/>
      </w:divBdr>
      <w:divsChild>
        <w:div w:id="3633117">
          <w:marLeft w:val="0"/>
          <w:marRight w:val="0"/>
          <w:marTop w:val="0"/>
          <w:marBottom w:val="0"/>
          <w:divBdr>
            <w:top w:val="none" w:sz="0" w:space="0" w:color="auto"/>
            <w:left w:val="none" w:sz="0" w:space="0" w:color="auto"/>
            <w:bottom w:val="none" w:sz="0" w:space="0" w:color="auto"/>
            <w:right w:val="none" w:sz="0" w:space="0" w:color="auto"/>
          </w:divBdr>
          <w:divsChild>
            <w:div w:id="770586835">
              <w:marLeft w:val="0"/>
              <w:marRight w:val="0"/>
              <w:marTop w:val="0"/>
              <w:marBottom w:val="0"/>
              <w:divBdr>
                <w:top w:val="none" w:sz="0" w:space="0" w:color="auto"/>
                <w:left w:val="none" w:sz="0" w:space="0" w:color="auto"/>
                <w:bottom w:val="none" w:sz="0" w:space="0" w:color="auto"/>
                <w:right w:val="none" w:sz="0" w:space="0" w:color="auto"/>
              </w:divBdr>
              <w:divsChild>
                <w:div w:id="59907379">
                  <w:marLeft w:val="0"/>
                  <w:marRight w:val="0"/>
                  <w:marTop w:val="195"/>
                  <w:marBottom w:val="195"/>
                  <w:divBdr>
                    <w:top w:val="none" w:sz="0" w:space="0" w:color="auto"/>
                    <w:left w:val="none" w:sz="0" w:space="0" w:color="auto"/>
                    <w:bottom w:val="none" w:sz="0" w:space="0" w:color="auto"/>
                    <w:right w:val="none" w:sz="0" w:space="0" w:color="auto"/>
                  </w:divBdr>
                  <w:divsChild>
                    <w:div w:id="1766608461">
                      <w:marLeft w:val="0"/>
                      <w:marRight w:val="0"/>
                      <w:marTop w:val="0"/>
                      <w:marBottom w:val="0"/>
                      <w:divBdr>
                        <w:top w:val="none" w:sz="0" w:space="0" w:color="auto"/>
                        <w:left w:val="none" w:sz="0" w:space="0" w:color="auto"/>
                        <w:bottom w:val="none" w:sz="0" w:space="0" w:color="auto"/>
                        <w:right w:val="none" w:sz="0" w:space="0" w:color="auto"/>
                      </w:divBdr>
                      <w:divsChild>
                        <w:div w:id="211579194">
                          <w:marLeft w:val="0"/>
                          <w:marRight w:val="0"/>
                          <w:marTop w:val="0"/>
                          <w:marBottom w:val="0"/>
                          <w:divBdr>
                            <w:top w:val="none" w:sz="0" w:space="0" w:color="auto"/>
                            <w:left w:val="none" w:sz="0" w:space="0" w:color="auto"/>
                            <w:bottom w:val="none" w:sz="0" w:space="0" w:color="auto"/>
                            <w:right w:val="none" w:sz="0" w:space="0" w:color="auto"/>
                          </w:divBdr>
                          <w:divsChild>
                            <w:div w:id="36321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25781">
      <w:bodyDiv w:val="1"/>
      <w:marLeft w:val="0"/>
      <w:marRight w:val="0"/>
      <w:marTop w:val="0"/>
      <w:marBottom w:val="0"/>
      <w:divBdr>
        <w:top w:val="none" w:sz="0" w:space="0" w:color="auto"/>
        <w:left w:val="none" w:sz="0" w:space="0" w:color="auto"/>
        <w:bottom w:val="none" w:sz="0" w:space="0" w:color="auto"/>
        <w:right w:val="none" w:sz="0" w:space="0" w:color="auto"/>
      </w:divBdr>
    </w:div>
    <w:div w:id="205728334">
      <w:bodyDiv w:val="1"/>
      <w:marLeft w:val="0"/>
      <w:marRight w:val="0"/>
      <w:marTop w:val="0"/>
      <w:marBottom w:val="0"/>
      <w:divBdr>
        <w:top w:val="none" w:sz="0" w:space="0" w:color="auto"/>
        <w:left w:val="none" w:sz="0" w:space="0" w:color="auto"/>
        <w:bottom w:val="none" w:sz="0" w:space="0" w:color="auto"/>
        <w:right w:val="none" w:sz="0" w:space="0" w:color="auto"/>
      </w:divBdr>
      <w:divsChild>
        <w:div w:id="2000426833">
          <w:marLeft w:val="0"/>
          <w:marRight w:val="0"/>
          <w:marTop w:val="0"/>
          <w:marBottom w:val="0"/>
          <w:divBdr>
            <w:top w:val="none" w:sz="0" w:space="0" w:color="auto"/>
            <w:left w:val="none" w:sz="0" w:space="0" w:color="auto"/>
            <w:bottom w:val="none" w:sz="0" w:space="0" w:color="auto"/>
            <w:right w:val="none" w:sz="0" w:space="0" w:color="auto"/>
          </w:divBdr>
          <w:divsChild>
            <w:div w:id="441920208">
              <w:marLeft w:val="0"/>
              <w:marRight w:val="0"/>
              <w:marTop w:val="0"/>
              <w:marBottom w:val="0"/>
              <w:divBdr>
                <w:top w:val="none" w:sz="0" w:space="0" w:color="auto"/>
                <w:left w:val="none" w:sz="0" w:space="0" w:color="auto"/>
                <w:bottom w:val="none" w:sz="0" w:space="0" w:color="auto"/>
                <w:right w:val="none" w:sz="0" w:space="0" w:color="auto"/>
              </w:divBdr>
              <w:divsChild>
                <w:div w:id="1664701827">
                  <w:marLeft w:val="0"/>
                  <w:marRight w:val="0"/>
                  <w:marTop w:val="195"/>
                  <w:marBottom w:val="195"/>
                  <w:divBdr>
                    <w:top w:val="none" w:sz="0" w:space="0" w:color="auto"/>
                    <w:left w:val="none" w:sz="0" w:space="0" w:color="auto"/>
                    <w:bottom w:val="none" w:sz="0" w:space="0" w:color="auto"/>
                    <w:right w:val="none" w:sz="0" w:space="0" w:color="auto"/>
                  </w:divBdr>
                  <w:divsChild>
                    <w:div w:id="829173212">
                      <w:marLeft w:val="0"/>
                      <w:marRight w:val="0"/>
                      <w:marTop w:val="0"/>
                      <w:marBottom w:val="0"/>
                      <w:divBdr>
                        <w:top w:val="none" w:sz="0" w:space="0" w:color="auto"/>
                        <w:left w:val="none" w:sz="0" w:space="0" w:color="auto"/>
                        <w:bottom w:val="none" w:sz="0" w:space="0" w:color="auto"/>
                        <w:right w:val="none" w:sz="0" w:space="0" w:color="auto"/>
                      </w:divBdr>
                      <w:divsChild>
                        <w:div w:id="235746579">
                          <w:marLeft w:val="0"/>
                          <w:marRight w:val="0"/>
                          <w:marTop w:val="0"/>
                          <w:marBottom w:val="0"/>
                          <w:divBdr>
                            <w:top w:val="none" w:sz="0" w:space="0" w:color="auto"/>
                            <w:left w:val="none" w:sz="0" w:space="0" w:color="auto"/>
                            <w:bottom w:val="none" w:sz="0" w:space="0" w:color="auto"/>
                            <w:right w:val="none" w:sz="0" w:space="0" w:color="auto"/>
                          </w:divBdr>
                          <w:divsChild>
                            <w:div w:id="152721161">
                              <w:marLeft w:val="0"/>
                              <w:marRight w:val="0"/>
                              <w:marTop w:val="0"/>
                              <w:marBottom w:val="0"/>
                              <w:divBdr>
                                <w:top w:val="none" w:sz="0" w:space="0" w:color="auto"/>
                                <w:left w:val="none" w:sz="0" w:space="0" w:color="auto"/>
                                <w:bottom w:val="none" w:sz="0" w:space="0" w:color="auto"/>
                                <w:right w:val="none" w:sz="0" w:space="0" w:color="auto"/>
                              </w:divBdr>
                              <w:divsChild>
                                <w:div w:id="1297183232">
                                  <w:marLeft w:val="0"/>
                                  <w:marRight w:val="0"/>
                                  <w:marTop w:val="0"/>
                                  <w:marBottom w:val="0"/>
                                  <w:divBdr>
                                    <w:top w:val="none" w:sz="0" w:space="0" w:color="auto"/>
                                    <w:left w:val="none" w:sz="0" w:space="0" w:color="auto"/>
                                    <w:bottom w:val="none" w:sz="0" w:space="0" w:color="auto"/>
                                    <w:right w:val="none" w:sz="0" w:space="0" w:color="auto"/>
                                  </w:divBdr>
                                  <w:divsChild>
                                    <w:div w:id="5210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49228">
      <w:bodyDiv w:val="1"/>
      <w:marLeft w:val="0"/>
      <w:marRight w:val="0"/>
      <w:marTop w:val="0"/>
      <w:marBottom w:val="0"/>
      <w:divBdr>
        <w:top w:val="none" w:sz="0" w:space="0" w:color="auto"/>
        <w:left w:val="none" w:sz="0" w:space="0" w:color="auto"/>
        <w:bottom w:val="none" w:sz="0" w:space="0" w:color="auto"/>
        <w:right w:val="none" w:sz="0" w:space="0" w:color="auto"/>
      </w:divBdr>
    </w:div>
    <w:div w:id="213125822">
      <w:bodyDiv w:val="1"/>
      <w:marLeft w:val="0"/>
      <w:marRight w:val="0"/>
      <w:marTop w:val="0"/>
      <w:marBottom w:val="0"/>
      <w:divBdr>
        <w:top w:val="none" w:sz="0" w:space="0" w:color="auto"/>
        <w:left w:val="none" w:sz="0" w:space="0" w:color="auto"/>
        <w:bottom w:val="none" w:sz="0" w:space="0" w:color="auto"/>
        <w:right w:val="none" w:sz="0" w:space="0" w:color="auto"/>
      </w:divBdr>
    </w:div>
    <w:div w:id="215165156">
      <w:bodyDiv w:val="1"/>
      <w:marLeft w:val="0"/>
      <w:marRight w:val="0"/>
      <w:marTop w:val="0"/>
      <w:marBottom w:val="0"/>
      <w:divBdr>
        <w:top w:val="none" w:sz="0" w:space="0" w:color="auto"/>
        <w:left w:val="none" w:sz="0" w:space="0" w:color="auto"/>
        <w:bottom w:val="none" w:sz="0" w:space="0" w:color="auto"/>
        <w:right w:val="none" w:sz="0" w:space="0" w:color="auto"/>
      </w:divBdr>
    </w:div>
    <w:div w:id="218127889">
      <w:bodyDiv w:val="1"/>
      <w:marLeft w:val="0"/>
      <w:marRight w:val="0"/>
      <w:marTop w:val="0"/>
      <w:marBottom w:val="0"/>
      <w:divBdr>
        <w:top w:val="none" w:sz="0" w:space="0" w:color="auto"/>
        <w:left w:val="none" w:sz="0" w:space="0" w:color="auto"/>
        <w:bottom w:val="none" w:sz="0" w:space="0" w:color="auto"/>
        <w:right w:val="none" w:sz="0" w:space="0" w:color="auto"/>
      </w:divBdr>
      <w:divsChild>
        <w:div w:id="256137553">
          <w:marLeft w:val="0"/>
          <w:marRight w:val="0"/>
          <w:marTop w:val="0"/>
          <w:marBottom w:val="0"/>
          <w:divBdr>
            <w:top w:val="none" w:sz="0" w:space="0" w:color="auto"/>
            <w:left w:val="none" w:sz="0" w:space="0" w:color="auto"/>
            <w:bottom w:val="none" w:sz="0" w:space="0" w:color="auto"/>
            <w:right w:val="none" w:sz="0" w:space="0" w:color="auto"/>
          </w:divBdr>
          <w:divsChild>
            <w:div w:id="2070111279">
              <w:marLeft w:val="0"/>
              <w:marRight w:val="0"/>
              <w:marTop w:val="0"/>
              <w:marBottom w:val="0"/>
              <w:divBdr>
                <w:top w:val="none" w:sz="0" w:space="0" w:color="auto"/>
                <w:left w:val="none" w:sz="0" w:space="0" w:color="auto"/>
                <w:bottom w:val="none" w:sz="0" w:space="0" w:color="auto"/>
                <w:right w:val="none" w:sz="0" w:space="0" w:color="auto"/>
              </w:divBdr>
              <w:divsChild>
                <w:div w:id="1422802107">
                  <w:marLeft w:val="0"/>
                  <w:marRight w:val="0"/>
                  <w:marTop w:val="195"/>
                  <w:marBottom w:val="195"/>
                  <w:divBdr>
                    <w:top w:val="none" w:sz="0" w:space="0" w:color="auto"/>
                    <w:left w:val="none" w:sz="0" w:space="0" w:color="auto"/>
                    <w:bottom w:val="none" w:sz="0" w:space="0" w:color="auto"/>
                    <w:right w:val="none" w:sz="0" w:space="0" w:color="auto"/>
                  </w:divBdr>
                  <w:divsChild>
                    <w:div w:id="758258408">
                      <w:marLeft w:val="0"/>
                      <w:marRight w:val="0"/>
                      <w:marTop w:val="0"/>
                      <w:marBottom w:val="0"/>
                      <w:divBdr>
                        <w:top w:val="none" w:sz="0" w:space="0" w:color="auto"/>
                        <w:left w:val="none" w:sz="0" w:space="0" w:color="auto"/>
                        <w:bottom w:val="none" w:sz="0" w:space="0" w:color="auto"/>
                        <w:right w:val="none" w:sz="0" w:space="0" w:color="auto"/>
                      </w:divBdr>
                      <w:divsChild>
                        <w:div w:id="105273311">
                          <w:marLeft w:val="0"/>
                          <w:marRight w:val="0"/>
                          <w:marTop w:val="0"/>
                          <w:marBottom w:val="0"/>
                          <w:divBdr>
                            <w:top w:val="none" w:sz="0" w:space="0" w:color="auto"/>
                            <w:left w:val="none" w:sz="0" w:space="0" w:color="auto"/>
                            <w:bottom w:val="none" w:sz="0" w:space="0" w:color="auto"/>
                            <w:right w:val="none" w:sz="0" w:space="0" w:color="auto"/>
                          </w:divBdr>
                          <w:divsChild>
                            <w:div w:id="199564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869773">
      <w:bodyDiv w:val="1"/>
      <w:marLeft w:val="0"/>
      <w:marRight w:val="0"/>
      <w:marTop w:val="0"/>
      <w:marBottom w:val="0"/>
      <w:divBdr>
        <w:top w:val="none" w:sz="0" w:space="0" w:color="auto"/>
        <w:left w:val="none" w:sz="0" w:space="0" w:color="auto"/>
        <w:bottom w:val="none" w:sz="0" w:space="0" w:color="auto"/>
        <w:right w:val="none" w:sz="0" w:space="0" w:color="auto"/>
      </w:divBdr>
      <w:divsChild>
        <w:div w:id="933365854">
          <w:marLeft w:val="0"/>
          <w:marRight w:val="0"/>
          <w:marTop w:val="0"/>
          <w:marBottom w:val="0"/>
          <w:divBdr>
            <w:top w:val="none" w:sz="0" w:space="0" w:color="auto"/>
            <w:left w:val="none" w:sz="0" w:space="0" w:color="auto"/>
            <w:bottom w:val="none" w:sz="0" w:space="0" w:color="auto"/>
            <w:right w:val="none" w:sz="0" w:space="0" w:color="auto"/>
          </w:divBdr>
          <w:divsChild>
            <w:div w:id="1932615798">
              <w:marLeft w:val="0"/>
              <w:marRight w:val="0"/>
              <w:marTop w:val="0"/>
              <w:marBottom w:val="0"/>
              <w:divBdr>
                <w:top w:val="none" w:sz="0" w:space="0" w:color="auto"/>
                <w:left w:val="none" w:sz="0" w:space="0" w:color="auto"/>
                <w:bottom w:val="none" w:sz="0" w:space="0" w:color="auto"/>
                <w:right w:val="none" w:sz="0" w:space="0" w:color="auto"/>
              </w:divBdr>
              <w:divsChild>
                <w:div w:id="239102539">
                  <w:marLeft w:val="0"/>
                  <w:marRight w:val="0"/>
                  <w:marTop w:val="195"/>
                  <w:marBottom w:val="195"/>
                  <w:divBdr>
                    <w:top w:val="none" w:sz="0" w:space="0" w:color="auto"/>
                    <w:left w:val="none" w:sz="0" w:space="0" w:color="auto"/>
                    <w:bottom w:val="none" w:sz="0" w:space="0" w:color="auto"/>
                    <w:right w:val="none" w:sz="0" w:space="0" w:color="auto"/>
                  </w:divBdr>
                  <w:divsChild>
                    <w:div w:id="1829901988">
                      <w:marLeft w:val="0"/>
                      <w:marRight w:val="0"/>
                      <w:marTop w:val="0"/>
                      <w:marBottom w:val="0"/>
                      <w:divBdr>
                        <w:top w:val="none" w:sz="0" w:space="0" w:color="auto"/>
                        <w:left w:val="none" w:sz="0" w:space="0" w:color="auto"/>
                        <w:bottom w:val="none" w:sz="0" w:space="0" w:color="auto"/>
                        <w:right w:val="none" w:sz="0" w:space="0" w:color="auto"/>
                      </w:divBdr>
                      <w:divsChild>
                        <w:div w:id="1239359817">
                          <w:marLeft w:val="0"/>
                          <w:marRight w:val="0"/>
                          <w:marTop w:val="0"/>
                          <w:marBottom w:val="0"/>
                          <w:divBdr>
                            <w:top w:val="none" w:sz="0" w:space="0" w:color="auto"/>
                            <w:left w:val="none" w:sz="0" w:space="0" w:color="auto"/>
                            <w:bottom w:val="none" w:sz="0" w:space="0" w:color="auto"/>
                            <w:right w:val="none" w:sz="0" w:space="0" w:color="auto"/>
                          </w:divBdr>
                          <w:divsChild>
                            <w:div w:id="156945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182766">
      <w:bodyDiv w:val="1"/>
      <w:marLeft w:val="0"/>
      <w:marRight w:val="0"/>
      <w:marTop w:val="0"/>
      <w:marBottom w:val="0"/>
      <w:divBdr>
        <w:top w:val="none" w:sz="0" w:space="0" w:color="auto"/>
        <w:left w:val="none" w:sz="0" w:space="0" w:color="auto"/>
        <w:bottom w:val="none" w:sz="0" w:space="0" w:color="auto"/>
        <w:right w:val="none" w:sz="0" w:space="0" w:color="auto"/>
      </w:divBdr>
      <w:divsChild>
        <w:div w:id="673336389">
          <w:marLeft w:val="0"/>
          <w:marRight w:val="0"/>
          <w:marTop w:val="0"/>
          <w:marBottom w:val="0"/>
          <w:divBdr>
            <w:top w:val="none" w:sz="0" w:space="0" w:color="auto"/>
            <w:left w:val="none" w:sz="0" w:space="0" w:color="auto"/>
            <w:bottom w:val="none" w:sz="0" w:space="0" w:color="auto"/>
            <w:right w:val="none" w:sz="0" w:space="0" w:color="auto"/>
          </w:divBdr>
          <w:divsChild>
            <w:div w:id="775104152">
              <w:marLeft w:val="0"/>
              <w:marRight w:val="0"/>
              <w:marTop w:val="0"/>
              <w:marBottom w:val="0"/>
              <w:divBdr>
                <w:top w:val="none" w:sz="0" w:space="0" w:color="auto"/>
                <w:left w:val="none" w:sz="0" w:space="0" w:color="auto"/>
                <w:bottom w:val="none" w:sz="0" w:space="0" w:color="auto"/>
                <w:right w:val="none" w:sz="0" w:space="0" w:color="auto"/>
              </w:divBdr>
              <w:divsChild>
                <w:div w:id="1497919894">
                  <w:marLeft w:val="0"/>
                  <w:marRight w:val="0"/>
                  <w:marTop w:val="195"/>
                  <w:marBottom w:val="195"/>
                  <w:divBdr>
                    <w:top w:val="none" w:sz="0" w:space="0" w:color="auto"/>
                    <w:left w:val="none" w:sz="0" w:space="0" w:color="auto"/>
                    <w:bottom w:val="none" w:sz="0" w:space="0" w:color="auto"/>
                    <w:right w:val="none" w:sz="0" w:space="0" w:color="auto"/>
                  </w:divBdr>
                  <w:divsChild>
                    <w:div w:id="267588174">
                      <w:marLeft w:val="0"/>
                      <w:marRight w:val="0"/>
                      <w:marTop w:val="0"/>
                      <w:marBottom w:val="0"/>
                      <w:divBdr>
                        <w:top w:val="none" w:sz="0" w:space="0" w:color="auto"/>
                        <w:left w:val="none" w:sz="0" w:space="0" w:color="auto"/>
                        <w:bottom w:val="none" w:sz="0" w:space="0" w:color="auto"/>
                        <w:right w:val="none" w:sz="0" w:space="0" w:color="auto"/>
                      </w:divBdr>
                      <w:divsChild>
                        <w:div w:id="968167802">
                          <w:marLeft w:val="0"/>
                          <w:marRight w:val="0"/>
                          <w:marTop w:val="0"/>
                          <w:marBottom w:val="0"/>
                          <w:divBdr>
                            <w:top w:val="none" w:sz="0" w:space="0" w:color="auto"/>
                            <w:left w:val="none" w:sz="0" w:space="0" w:color="auto"/>
                            <w:bottom w:val="none" w:sz="0" w:space="0" w:color="auto"/>
                            <w:right w:val="none" w:sz="0" w:space="0" w:color="auto"/>
                          </w:divBdr>
                          <w:divsChild>
                            <w:div w:id="137916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089810">
      <w:bodyDiv w:val="1"/>
      <w:marLeft w:val="0"/>
      <w:marRight w:val="0"/>
      <w:marTop w:val="0"/>
      <w:marBottom w:val="0"/>
      <w:divBdr>
        <w:top w:val="none" w:sz="0" w:space="0" w:color="auto"/>
        <w:left w:val="none" w:sz="0" w:space="0" w:color="auto"/>
        <w:bottom w:val="none" w:sz="0" w:space="0" w:color="auto"/>
        <w:right w:val="none" w:sz="0" w:space="0" w:color="auto"/>
      </w:divBdr>
    </w:div>
    <w:div w:id="244071429">
      <w:bodyDiv w:val="1"/>
      <w:marLeft w:val="0"/>
      <w:marRight w:val="0"/>
      <w:marTop w:val="0"/>
      <w:marBottom w:val="0"/>
      <w:divBdr>
        <w:top w:val="none" w:sz="0" w:space="0" w:color="auto"/>
        <w:left w:val="none" w:sz="0" w:space="0" w:color="auto"/>
        <w:bottom w:val="none" w:sz="0" w:space="0" w:color="auto"/>
        <w:right w:val="none" w:sz="0" w:space="0" w:color="auto"/>
      </w:divBdr>
      <w:divsChild>
        <w:div w:id="216009956">
          <w:marLeft w:val="0"/>
          <w:marRight w:val="0"/>
          <w:marTop w:val="0"/>
          <w:marBottom w:val="0"/>
          <w:divBdr>
            <w:top w:val="none" w:sz="0" w:space="0" w:color="auto"/>
            <w:left w:val="none" w:sz="0" w:space="0" w:color="auto"/>
            <w:bottom w:val="none" w:sz="0" w:space="0" w:color="auto"/>
            <w:right w:val="none" w:sz="0" w:space="0" w:color="auto"/>
          </w:divBdr>
          <w:divsChild>
            <w:div w:id="708263724">
              <w:marLeft w:val="0"/>
              <w:marRight w:val="0"/>
              <w:marTop w:val="0"/>
              <w:marBottom w:val="0"/>
              <w:divBdr>
                <w:top w:val="none" w:sz="0" w:space="0" w:color="auto"/>
                <w:left w:val="none" w:sz="0" w:space="0" w:color="auto"/>
                <w:bottom w:val="none" w:sz="0" w:space="0" w:color="auto"/>
                <w:right w:val="none" w:sz="0" w:space="0" w:color="auto"/>
              </w:divBdr>
              <w:divsChild>
                <w:div w:id="1414815201">
                  <w:marLeft w:val="0"/>
                  <w:marRight w:val="0"/>
                  <w:marTop w:val="195"/>
                  <w:marBottom w:val="195"/>
                  <w:divBdr>
                    <w:top w:val="none" w:sz="0" w:space="0" w:color="auto"/>
                    <w:left w:val="none" w:sz="0" w:space="0" w:color="auto"/>
                    <w:bottom w:val="none" w:sz="0" w:space="0" w:color="auto"/>
                    <w:right w:val="none" w:sz="0" w:space="0" w:color="auto"/>
                  </w:divBdr>
                  <w:divsChild>
                    <w:div w:id="581764195">
                      <w:marLeft w:val="0"/>
                      <w:marRight w:val="0"/>
                      <w:marTop w:val="0"/>
                      <w:marBottom w:val="0"/>
                      <w:divBdr>
                        <w:top w:val="none" w:sz="0" w:space="0" w:color="auto"/>
                        <w:left w:val="none" w:sz="0" w:space="0" w:color="auto"/>
                        <w:bottom w:val="none" w:sz="0" w:space="0" w:color="auto"/>
                        <w:right w:val="none" w:sz="0" w:space="0" w:color="auto"/>
                      </w:divBdr>
                      <w:divsChild>
                        <w:div w:id="123385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4481254">
      <w:bodyDiv w:val="1"/>
      <w:marLeft w:val="0"/>
      <w:marRight w:val="0"/>
      <w:marTop w:val="0"/>
      <w:marBottom w:val="0"/>
      <w:divBdr>
        <w:top w:val="none" w:sz="0" w:space="0" w:color="auto"/>
        <w:left w:val="none" w:sz="0" w:space="0" w:color="auto"/>
        <w:bottom w:val="none" w:sz="0" w:space="0" w:color="auto"/>
        <w:right w:val="none" w:sz="0" w:space="0" w:color="auto"/>
      </w:divBdr>
    </w:div>
    <w:div w:id="268976334">
      <w:bodyDiv w:val="1"/>
      <w:marLeft w:val="0"/>
      <w:marRight w:val="0"/>
      <w:marTop w:val="0"/>
      <w:marBottom w:val="0"/>
      <w:divBdr>
        <w:top w:val="none" w:sz="0" w:space="0" w:color="auto"/>
        <w:left w:val="none" w:sz="0" w:space="0" w:color="auto"/>
        <w:bottom w:val="none" w:sz="0" w:space="0" w:color="auto"/>
        <w:right w:val="none" w:sz="0" w:space="0" w:color="auto"/>
      </w:divBdr>
    </w:div>
    <w:div w:id="313880100">
      <w:bodyDiv w:val="1"/>
      <w:marLeft w:val="0"/>
      <w:marRight w:val="0"/>
      <w:marTop w:val="0"/>
      <w:marBottom w:val="0"/>
      <w:divBdr>
        <w:top w:val="none" w:sz="0" w:space="0" w:color="auto"/>
        <w:left w:val="none" w:sz="0" w:space="0" w:color="auto"/>
        <w:bottom w:val="none" w:sz="0" w:space="0" w:color="auto"/>
        <w:right w:val="none" w:sz="0" w:space="0" w:color="auto"/>
      </w:divBdr>
    </w:div>
    <w:div w:id="321466496">
      <w:bodyDiv w:val="1"/>
      <w:marLeft w:val="0"/>
      <w:marRight w:val="0"/>
      <w:marTop w:val="0"/>
      <w:marBottom w:val="0"/>
      <w:divBdr>
        <w:top w:val="none" w:sz="0" w:space="0" w:color="auto"/>
        <w:left w:val="none" w:sz="0" w:space="0" w:color="auto"/>
        <w:bottom w:val="none" w:sz="0" w:space="0" w:color="auto"/>
        <w:right w:val="none" w:sz="0" w:space="0" w:color="auto"/>
      </w:divBdr>
    </w:div>
    <w:div w:id="328679149">
      <w:bodyDiv w:val="1"/>
      <w:marLeft w:val="0"/>
      <w:marRight w:val="0"/>
      <w:marTop w:val="0"/>
      <w:marBottom w:val="0"/>
      <w:divBdr>
        <w:top w:val="none" w:sz="0" w:space="0" w:color="auto"/>
        <w:left w:val="none" w:sz="0" w:space="0" w:color="auto"/>
        <w:bottom w:val="none" w:sz="0" w:space="0" w:color="auto"/>
        <w:right w:val="none" w:sz="0" w:space="0" w:color="auto"/>
      </w:divBdr>
    </w:div>
    <w:div w:id="359940939">
      <w:bodyDiv w:val="1"/>
      <w:marLeft w:val="0"/>
      <w:marRight w:val="0"/>
      <w:marTop w:val="0"/>
      <w:marBottom w:val="0"/>
      <w:divBdr>
        <w:top w:val="none" w:sz="0" w:space="0" w:color="auto"/>
        <w:left w:val="none" w:sz="0" w:space="0" w:color="auto"/>
        <w:bottom w:val="none" w:sz="0" w:space="0" w:color="auto"/>
        <w:right w:val="none" w:sz="0" w:space="0" w:color="auto"/>
      </w:divBdr>
    </w:div>
    <w:div w:id="371661233">
      <w:bodyDiv w:val="1"/>
      <w:marLeft w:val="0"/>
      <w:marRight w:val="0"/>
      <w:marTop w:val="0"/>
      <w:marBottom w:val="0"/>
      <w:divBdr>
        <w:top w:val="none" w:sz="0" w:space="0" w:color="auto"/>
        <w:left w:val="none" w:sz="0" w:space="0" w:color="auto"/>
        <w:bottom w:val="none" w:sz="0" w:space="0" w:color="auto"/>
        <w:right w:val="none" w:sz="0" w:space="0" w:color="auto"/>
      </w:divBdr>
    </w:div>
    <w:div w:id="377510675">
      <w:bodyDiv w:val="1"/>
      <w:marLeft w:val="0"/>
      <w:marRight w:val="0"/>
      <w:marTop w:val="0"/>
      <w:marBottom w:val="0"/>
      <w:divBdr>
        <w:top w:val="none" w:sz="0" w:space="0" w:color="auto"/>
        <w:left w:val="none" w:sz="0" w:space="0" w:color="auto"/>
        <w:bottom w:val="none" w:sz="0" w:space="0" w:color="auto"/>
        <w:right w:val="none" w:sz="0" w:space="0" w:color="auto"/>
      </w:divBdr>
      <w:divsChild>
        <w:div w:id="369182575">
          <w:marLeft w:val="0"/>
          <w:marRight w:val="0"/>
          <w:marTop w:val="0"/>
          <w:marBottom w:val="0"/>
          <w:divBdr>
            <w:top w:val="none" w:sz="0" w:space="0" w:color="auto"/>
            <w:left w:val="none" w:sz="0" w:space="0" w:color="auto"/>
            <w:bottom w:val="none" w:sz="0" w:space="0" w:color="auto"/>
            <w:right w:val="none" w:sz="0" w:space="0" w:color="auto"/>
          </w:divBdr>
          <w:divsChild>
            <w:div w:id="1650401256">
              <w:marLeft w:val="0"/>
              <w:marRight w:val="0"/>
              <w:marTop w:val="0"/>
              <w:marBottom w:val="0"/>
              <w:divBdr>
                <w:top w:val="none" w:sz="0" w:space="0" w:color="auto"/>
                <w:left w:val="none" w:sz="0" w:space="0" w:color="auto"/>
                <w:bottom w:val="none" w:sz="0" w:space="0" w:color="auto"/>
                <w:right w:val="none" w:sz="0" w:space="0" w:color="auto"/>
              </w:divBdr>
              <w:divsChild>
                <w:div w:id="206600490">
                  <w:marLeft w:val="0"/>
                  <w:marRight w:val="0"/>
                  <w:marTop w:val="195"/>
                  <w:marBottom w:val="195"/>
                  <w:divBdr>
                    <w:top w:val="none" w:sz="0" w:space="0" w:color="auto"/>
                    <w:left w:val="none" w:sz="0" w:space="0" w:color="auto"/>
                    <w:bottom w:val="none" w:sz="0" w:space="0" w:color="auto"/>
                    <w:right w:val="none" w:sz="0" w:space="0" w:color="auto"/>
                  </w:divBdr>
                  <w:divsChild>
                    <w:div w:id="270552089">
                      <w:marLeft w:val="0"/>
                      <w:marRight w:val="0"/>
                      <w:marTop w:val="0"/>
                      <w:marBottom w:val="0"/>
                      <w:divBdr>
                        <w:top w:val="none" w:sz="0" w:space="0" w:color="auto"/>
                        <w:left w:val="none" w:sz="0" w:space="0" w:color="auto"/>
                        <w:bottom w:val="none" w:sz="0" w:space="0" w:color="auto"/>
                        <w:right w:val="none" w:sz="0" w:space="0" w:color="auto"/>
                      </w:divBdr>
                      <w:divsChild>
                        <w:div w:id="1903366949">
                          <w:marLeft w:val="0"/>
                          <w:marRight w:val="0"/>
                          <w:marTop w:val="0"/>
                          <w:marBottom w:val="0"/>
                          <w:divBdr>
                            <w:top w:val="none" w:sz="0" w:space="0" w:color="auto"/>
                            <w:left w:val="none" w:sz="0" w:space="0" w:color="auto"/>
                            <w:bottom w:val="none" w:sz="0" w:space="0" w:color="auto"/>
                            <w:right w:val="none" w:sz="0" w:space="0" w:color="auto"/>
                          </w:divBdr>
                          <w:divsChild>
                            <w:div w:id="9775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821601">
      <w:bodyDiv w:val="1"/>
      <w:marLeft w:val="0"/>
      <w:marRight w:val="0"/>
      <w:marTop w:val="0"/>
      <w:marBottom w:val="0"/>
      <w:divBdr>
        <w:top w:val="none" w:sz="0" w:space="0" w:color="auto"/>
        <w:left w:val="none" w:sz="0" w:space="0" w:color="auto"/>
        <w:bottom w:val="none" w:sz="0" w:space="0" w:color="auto"/>
        <w:right w:val="none" w:sz="0" w:space="0" w:color="auto"/>
      </w:divBdr>
    </w:div>
    <w:div w:id="395668075">
      <w:bodyDiv w:val="1"/>
      <w:marLeft w:val="0"/>
      <w:marRight w:val="0"/>
      <w:marTop w:val="0"/>
      <w:marBottom w:val="0"/>
      <w:divBdr>
        <w:top w:val="none" w:sz="0" w:space="0" w:color="auto"/>
        <w:left w:val="none" w:sz="0" w:space="0" w:color="auto"/>
        <w:bottom w:val="none" w:sz="0" w:space="0" w:color="auto"/>
        <w:right w:val="none" w:sz="0" w:space="0" w:color="auto"/>
      </w:divBdr>
    </w:div>
    <w:div w:id="398408601">
      <w:bodyDiv w:val="1"/>
      <w:marLeft w:val="0"/>
      <w:marRight w:val="0"/>
      <w:marTop w:val="0"/>
      <w:marBottom w:val="0"/>
      <w:divBdr>
        <w:top w:val="none" w:sz="0" w:space="0" w:color="auto"/>
        <w:left w:val="none" w:sz="0" w:space="0" w:color="auto"/>
        <w:bottom w:val="none" w:sz="0" w:space="0" w:color="auto"/>
        <w:right w:val="none" w:sz="0" w:space="0" w:color="auto"/>
      </w:divBdr>
      <w:divsChild>
        <w:div w:id="283461090">
          <w:marLeft w:val="0"/>
          <w:marRight w:val="0"/>
          <w:marTop w:val="0"/>
          <w:marBottom w:val="0"/>
          <w:divBdr>
            <w:top w:val="none" w:sz="0" w:space="0" w:color="auto"/>
            <w:left w:val="none" w:sz="0" w:space="0" w:color="auto"/>
            <w:bottom w:val="none" w:sz="0" w:space="0" w:color="auto"/>
            <w:right w:val="none" w:sz="0" w:space="0" w:color="auto"/>
          </w:divBdr>
          <w:divsChild>
            <w:div w:id="514852571">
              <w:marLeft w:val="0"/>
              <w:marRight w:val="0"/>
              <w:marTop w:val="0"/>
              <w:marBottom w:val="0"/>
              <w:divBdr>
                <w:top w:val="none" w:sz="0" w:space="0" w:color="auto"/>
                <w:left w:val="none" w:sz="0" w:space="0" w:color="auto"/>
                <w:bottom w:val="none" w:sz="0" w:space="0" w:color="auto"/>
                <w:right w:val="none" w:sz="0" w:space="0" w:color="auto"/>
              </w:divBdr>
              <w:divsChild>
                <w:div w:id="343018581">
                  <w:marLeft w:val="0"/>
                  <w:marRight w:val="0"/>
                  <w:marTop w:val="195"/>
                  <w:marBottom w:val="195"/>
                  <w:divBdr>
                    <w:top w:val="none" w:sz="0" w:space="0" w:color="auto"/>
                    <w:left w:val="none" w:sz="0" w:space="0" w:color="auto"/>
                    <w:bottom w:val="none" w:sz="0" w:space="0" w:color="auto"/>
                    <w:right w:val="none" w:sz="0" w:space="0" w:color="auto"/>
                  </w:divBdr>
                  <w:divsChild>
                    <w:div w:id="235826631">
                      <w:marLeft w:val="0"/>
                      <w:marRight w:val="0"/>
                      <w:marTop w:val="0"/>
                      <w:marBottom w:val="0"/>
                      <w:divBdr>
                        <w:top w:val="none" w:sz="0" w:space="0" w:color="auto"/>
                        <w:left w:val="none" w:sz="0" w:space="0" w:color="auto"/>
                        <w:bottom w:val="none" w:sz="0" w:space="0" w:color="auto"/>
                        <w:right w:val="none" w:sz="0" w:space="0" w:color="auto"/>
                      </w:divBdr>
                      <w:divsChild>
                        <w:div w:id="24327666">
                          <w:marLeft w:val="0"/>
                          <w:marRight w:val="0"/>
                          <w:marTop w:val="0"/>
                          <w:marBottom w:val="0"/>
                          <w:divBdr>
                            <w:top w:val="none" w:sz="0" w:space="0" w:color="auto"/>
                            <w:left w:val="none" w:sz="0" w:space="0" w:color="auto"/>
                            <w:bottom w:val="none" w:sz="0" w:space="0" w:color="auto"/>
                            <w:right w:val="none" w:sz="0" w:space="0" w:color="auto"/>
                          </w:divBdr>
                          <w:divsChild>
                            <w:div w:id="42627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469398">
      <w:bodyDiv w:val="1"/>
      <w:marLeft w:val="0"/>
      <w:marRight w:val="0"/>
      <w:marTop w:val="0"/>
      <w:marBottom w:val="0"/>
      <w:divBdr>
        <w:top w:val="none" w:sz="0" w:space="0" w:color="auto"/>
        <w:left w:val="none" w:sz="0" w:space="0" w:color="auto"/>
        <w:bottom w:val="none" w:sz="0" w:space="0" w:color="auto"/>
        <w:right w:val="none" w:sz="0" w:space="0" w:color="auto"/>
      </w:divBdr>
    </w:div>
    <w:div w:id="450056584">
      <w:bodyDiv w:val="1"/>
      <w:marLeft w:val="0"/>
      <w:marRight w:val="0"/>
      <w:marTop w:val="0"/>
      <w:marBottom w:val="0"/>
      <w:divBdr>
        <w:top w:val="none" w:sz="0" w:space="0" w:color="auto"/>
        <w:left w:val="none" w:sz="0" w:space="0" w:color="auto"/>
        <w:bottom w:val="none" w:sz="0" w:space="0" w:color="auto"/>
        <w:right w:val="none" w:sz="0" w:space="0" w:color="auto"/>
      </w:divBdr>
    </w:div>
    <w:div w:id="453670483">
      <w:bodyDiv w:val="1"/>
      <w:marLeft w:val="0"/>
      <w:marRight w:val="0"/>
      <w:marTop w:val="0"/>
      <w:marBottom w:val="0"/>
      <w:divBdr>
        <w:top w:val="none" w:sz="0" w:space="0" w:color="auto"/>
        <w:left w:val="none" w:sz="0" w:space="0" w:color="auto"/>
        <w:bottom w:val="none" w:sz="0" w:space="0" w:color="auto"/>
        <w:right w:val="none" w:sz="0" w:space="0" w:color="auto"/>
      </w:divBdr>
    </w:div>
    <w:div w:id="465665645">
      <w:bodyDiv w:val="1"/>
      <w:marLeft w:val="0"/>
      <w:marRight w:val="0"/>
      <w:marTop w:val="0"/>
      <w:marBottom w:val="0"/>
      <w:divBdr>
        <w:top w:val="none" w:sz="0" w:space="0" w:color="auto"/>
        <w:left w:val="none" w:sz="0" w:space="0" w:color="auto"/>
        <w:bottom w:val="none" w:sz="0" w:space="0" w:color="auto"/>
        <w:right w:val="none" w:sz="0" w:space="0" w:color="auto"/>
      </w:divBdr>
    </w:div>
    <w:div w:id="474377197">
      <w:bodyDiv w:val="1"/>
      <w:marLeft w:val="0"/>
      <w:marRight w:val="0"/>
      <w:marTop w:val="0"/>
      <w:marBottom w:val="0"/>
      <w:divBdr>
        <w:top w:val="none" w:sz="0" w:space="0" w:color="auto"/>
        <w:left w:val="none" w:sz="0" w:space="0" w:color="auto"/>
        <w:bottom w:val="none" w:sz="0" w:space="0" w:color="auto"/>
        <w:right w:val="none" w:sz="0" w:space="0" w:color="auto"/>
      </w:divBdr>
    </w:div>
    <w:div w:id="478379433">
      <w:bodyDiv w:val="1"/>
      <w:marLeft w:val="0"/>
      <w:marRight w:val="0"/>
      <w:marTop w:val="0"/>
      <w:marBottom w:val="0"/>
      <w:divBdr>
        <w:top w:val="none" w:sz="0" w:space="0" w:color="auto"/>
        <w:left w:val="none" w:sz="0" w:space="0" w:color="auto"/>
        <w:bottom w:val="none" w:sz="0" w:space="0" w:color="auto"/>
        <w:right w:val="none" w:sz="0" w:space="0" w:color="auto"/>
      </w:divBdr>
    </w:div>
    <w:div w:id="481045591">
      <w:bodyDiv w:val="1"/>
      <w:marLeft w:val="0"/>
      <w:marRight w:val="0"/>
      <w:marTop w:val="0"/>
      <w:marBottom w:val="0"/>
      <w:divBdr>
        <w:top w:val="none" w:sz="0" w:space="0" w:color="auto"/>
        <w:left w:val="none" w:sz="0" w:space="0" w:color="auto"/>
        <w:bottom w:val="none" w:sz="0" w:space="0" w:color="auto"/>
        <w:right w:val="none" w:sz="0" w:space="0" w:color="auto"/>
      </w:divBdr>
    </w:div>
    <w:div w:id="521478782">
      <w:bodyDiv w:val="1"/>
      <w:marLeft w:val="0"/>
      <w:marRight w:val="0"/>
      <w:marTop w:val="0"/>
      <w:marBottom w:val="0"/>
      <w:divBdr>
        <w:top w:val="none" w:sz="0" w:space="0" w:color="auto"/>
        <w:left w:val="none" w:sz="0" w:space="0" w:color="auto"/>
        <w:bottom w:val="none" w:sz="0" w:space="0" w:color="auto"/>
        <w:right w:val="none" w:sz="0" w:space="0" w:color="auto"/>
      </w:divBdr>
    </w:div>
    <w:div w:id="533857206">
      <w:bodyDiv w:val="1"/>
      <w:marLeft w:val="0"/>
      <w:marRight w:val="0"/>
      <w:marTop w:val="0"/>
      <w:marBottom w:val="0"/>
      <w:divBdr>
        <w:top w:val="none" w:sz="0" w:space="0" w:color="auto"/>
        <w:left w:val="none" w:sz="0" w:space="0" w:color="auto"/>
        <w:bottom w:val="none" w:sz="0" w:space="0" w:color="auto"/>
        <w:right w:val="none" w:sz="0" w:space="0" w:color="auto"/>
      </w:divBdr>
    </w:div>
    <w:div w:id="544172043">
      <w:bodyDiv w:val="1"/>
      <w:marLeft w:val="0"/>
      <w:marRight w:val="0"/>
      <w:marTop w:val="0"/>
      <w:marBottom w:val="0"/>
      <w:divBdr>
        <w:top w:val="none" w:sz="0" w:space="0" w:color="auto"/>
        <w:left w:val="none" w:sz="0" w:space="0" w:color="auto"/>
        <w:bottom w:val="none" w:sz="0" w:space="0" w:color="auto"/>
        <w:right w:val="none" w:sz="0" w:space="0" w:color="auto"/>
      </w:divBdr>
    </w:div>
    <w:div w:id="567040600">
      <w:bodyDiv w:val="1"/>
      <w:marLeft w:val="0"/>
      <w:marRight w:val="0"/>
      <w:marTop w:val="0"/>
      <w:marBottom w:val="0"/>
      <w:divBdr>
        <w:top w:val="none" w:sz="0" w:space="0" w:color="auto"/>
        <w:left w:val="none" w:sz="0" w:space="0" w:color="auto"/>
        <w:bottom w:val="none" w:sz="0" w:space="0" w:color="auto"/>
        <w:right w:val="none" w:sz="0" w:space="0" w:color="auto"/>
      </w:divBdr>
    </w:div>
    <w:div w:id="574434524">
      <w:bodyDiv w:val="1"/>
      <w:marLeft w:val="0"/>
      <w:marRight w:val="0"/>
      <w:marTop w:val="0"/>
      <w:marBottom w:val="0"/>
      <w:divBdr>
        <w:top w:val="none" w:sz="0" w:space="0" w:color="auto"/>
        <w:left w:val="none" w:sz="0" w:space="0" w:color="auto"/>
        <w:bottom w:val="none" w:sz="0" w:space="0" w:color="auto"/>
        <w:right w:val="none" w:sz="0" w:space="0" w:color="auto"/>
      </w:divBdr>
    </w:div>
    <w:div w:id="603928666">
      <w:bodyDiv w:val="1"/>
      <w:marLeft w:val="0"/>
      <w:marRight w:val="0"/>
      <w:marTop w:val="0"/>
      <w:marBottom w:val="0"/>
      <w:divBdr>
        <w:top w:val="none" w:sz="0" w:space="0" w:color="auto"/>
        <w:left w:val="none" w:sz="0" w:space="0" w:color="auto"/>
        <w:bottom w:val="none" w:sz="0" w:space="0" w:color="auto"/>
        <w:right w:val="none" w:sz="0" w:space="0" w:color="auto"/>
      </w:divBdr>
    </w:div>
    <w:div w:id="604073596">
      <w:bodyDiv w:val="1"/>
      <w:marLeft w:val="0"/>
      <w:marRight w:val="0"/>
      <w:marTop w:val="0"/>
      <w:marBottom w:val="0"/>
      <w:divBdr>
        <w:top w:val="none" w:sz="0" w:space="0" w:color="auto"/>
        <w:left w:val="none" w:sz="0" w:space="0" w:color="auto"/>
        <w:bottom w:val="none" w:sz="0" w:space="0" w:color="auto"/>
        <w:right w:val="none" w:sz="0" w:space="0" w:color="auto"/>
      </w:divBdr>
    </w:div>
    <w:div w:id="609119919">
      <w:bodyDiv w:val="1"/>
      <w:marLeft w:val="0"/>
      <w:marRight w:val="0"/>
      <w:marTop w:val="0"/>
      <w:marBottom w:val="0"/>
      <w:divBdr>
        <w:top w:val="none" w:sz="0" w:space="0" w:color="auto"/>
        <w:left w:val="none" w:sz="0" w:space="0" w:color="auto"/>
        <w:bottom w:val="none" w:sz="0" w:space="0" w:color="auto"/>
        <w:right w:val="none" w:sz="0" w:space="0" w:color="auto"/>
      </w:divBdr>
    </w:div>
    <w:div w:id="619342852">
      <w:bodyDiv w:val="1"/>
      <w:marLeft w:val="0"/>
      <w:marRight w:val="0"/>
      <w:marTop w:val="0"/>
      <w:marBottom w:val="0"/>
      <w:divBdr>
        <w:top w:val="none" w:sz="0" w:space="0" w:color="auto"/>
        <w:left w:val="none" w:sz="0" w:space="0" w:color="auto"/>
        <w:bottom w:val="none" w:sz="0" w:space="0" w:color="auto"/>
        <w:right w:val="none" w:sz="0" w:space="0" w:color="auto"/>
      </w:divBdr>
    </w:div>
    <w:div w:id="650183344">
      <w:bodyDiv w:val="1"/>
      <w:marLeft w:val="0"/>
      <w:marRight w:val="0"/>
      <w:marTop w:val="0"/>
      <w:marBottom w:val="0"/>
      <w:divBdr>
        <w:top w:val="none" w:sz="0" w:space="0" w:color="auto"/>
        <w:left w:val="none" w:sz="0" w:space="0" w:color="auto"/>
        <w:bottom w:val="none" w:sz="0" w:space="0" w:color="auto"/>
        <w:right w:val="none" w:sz="0" w:space="0" w:color="auto"/>
      </w:divBdr>
    </w:div>
    <w:div w:id="669672299">
      <w:bodyDiv w:val="1"/>
      <w:marLeft w:val="0"/>
      <w:marRight w:val="0"/>
      <w:marTop w:val="0"/>
      <w:marBottom w:val="0"/>
      <w:divBdr>
        <w:top w:val="none" w:sz="0" w:space="0" w:color="auto"/>
        <w:left w:val="none" w:sz="0" w:space="0" w:color="auto"/>
        <w:bottom w:val="none" w:sz="0" w:space="0" w:color="auto"/>
        <w:right w:val="none" w:sz="0" w:space="0" w:color="auto"/>
      </w:divBdr>
    </w:div>
    <w:div w:id="677386283">
      <w:bodyDiv w:val="1"/>
      <w:marLeft w:val="0"/>
      <w:marRight w:val="0"/>
      <w:marTop w:val="0"/>
      <w:marBottom w:val="0"/>
      <w:divBdr>
        <w:top w:val="none" w:sz="0" w:space="0" w:color="auto"/>
        <w:left w:val="none" w:sz="0" w:space="0" w:color="auto"/>
        <w:bottom w:val="none" w:sz="0" w:space="0" w:color="auto"/>
        <w:right w:val="none" w:sz="0" w:space="0" w:color="auto"/>
      </w:divBdr>
    </w:div>
    <w:div w:id="684357850">
      <w:bodyDiv w:val="1"/>
      <w:marLeft w:val="0"/>
      <w:marRight w:val="0"/>
      <w:marTop w:val="0"/>
      <w:marBottom w:val="0"/>
      <w:divBdr>
        <w:top w:val="none" w:sz="0" w:space="0" w:color="auto"/>
        <w:left w:val="none" w:sz="0" w:space="0" w:color="auto"/>
        <w:bottom w:val="none" w:sz="0" w:space="0" w:color="auto"/>
        <w:right w:val="none" w:sz="0" w:space="0" w:color="auto"/>
      </w:divBdr>
      <w:divsChild>
        <w:div w:id="888105642">
          <w:marLeft w:val="0"/>
          <w:marRight w:val="0"/>
          <w:marTop w:val="0"/>
          <w:marBottom w:val="0"/>
          <w:divBdr>
            <w:top w:val="none" w:sz="0" w:space="0" w:color="auto"/>
            <w:left w:val="none" w:sz="0" w:space="0" w:color="auto"/>
            <w:bottom w:val="none" w:sz="0" w:space="0" w:color="auto"/>
            <w:right w:val="none" w:sz="0" w:space="0" w:color="auto"/>
          </w:divBdr>
          <w:divsChild>
            <w:div w:id="960963898">
              <w:marLeft w:val="0"/>
              <w:marRight w:val="0"/>
              <w:marTop w:val="0"/>
              <w:marBottom w:val="0"/>
              <w:divBdr>
                <w:top w:val="none" w:sz="0" w:space="0" w:color="auto"/>
                <w:left w:val="none" w:sz="0" w:space="0" w:color="auto"/>
                <w:bottom w:val="none" w:sz="0" w:space="0" w:color="auto"/>
                <w:right w:val="none" w:sz="0" w:space="0" w:color="auto"/>
              </w:divBdr>
              <w:divsChild>
                <w:div w:id="1483081400">
                  <w:marLeft w:val="0"/>
                  <w:marRight w:val="0"/>
                  <w:marTop w:val="195"/>
                  <w:marBottom w:val="195"/>
                  <w:divBdr>
                    <w:top w:val="none" w:sz="0" w:space="0" w:color="auto"/>
                    <w:left w:val="none" w:sz="0" w:space="0" w:color="auto"/>
                    <w:bottom w:val="none" w:sz="0" w:space="0" w:color="auto"/>
                    <w:right w:val="none" w:sz="0" w:space="0" w:color="auto"/>
                  </w:divBdr>
                  <w:divsChild>
                    <w:div w:id="1554653982">
                      <w:marLeft w:val="0"/>
                      <w:marRight w:val="0"/>
                      <w:marTop w:val="0"/>
                      <w:marBottom w:val="0"/>
                      <w:divBdr>
                        <w:top w:val="none" w:sz="0" w:space="0" w:color="auto"/>
                        <w:left w:val="none" w:sz="0" w:space="0" w:color="auto"/>
                        <w:bottom w:val="none" w:sz="0" w:space="0" w:color="auto"/>
                        <w:right w:val="none" w:sz="0" w:space="0" w:color="auto"/>
                      </w:divBdr>
                      <w:divsChild>
                        <w:div w:id="16894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367377">
      <w:bodyDiv w:val="1"/>
      <w:marLeft w:val="0"/>
      <w:marRight w:val="0"/>
      <w:marTop w:val="0"/>
      <w:marBottom w:val="0"/>
      <w:divBdr>
        <w:top w:val="none" w:sz="0" w:space="0" w:color="auto"/>
        <w:left w:val="none" w:sz="0" w:space="0" w:color="auto"/>
        <w:bottom w:val="none" w:sz="0" w:space="0" w:color="auto"/>
        <w:right w:val="none" w:sz="0" w:space="0" w:color="auto"/>
      </w:divBdr>
    </w:div>
    <w:div w:id="688869026">
      <w:bodyDiv w:val="1"/>
      <w:marLeft w:val="0"/>
      <w:marRight w:val="0"/>
      <w:marTop w:val="0"/>
      <w:marBottom w:val="0"/>
      <w:divBdr>
        <w:top w:val="none" w:sz="0" w:space="0" w:color="auto"/>
        <w:left w:val="none" w:sz="0" w:space="0" w:color="auto"/>
        <w:bottom w:val="none" w:sz="0" w:space="0" w:color="auto"/>
        <w:right w:val="none" w:sz="0" w:space="0" w:color="auto"/>
      </w:divBdr>
    </w:div>
    <w:div w:id="690301669">
      <w:bodyDiv w:val="1"/>
      <w:marLeft w:val="0"/>
      <w:marRight w:val="0"/>
      <w:marTop w:val="0"/>
      <w:marBottom w:val="0"/>
      <w:divBdr>
        <w:top w:val="none" w:sz="0" w:space="0" w:color="auto"/>
        <w:left w:val="none" w:sz="0" w:space="0" w:color="auto"/>
        <w:bottom w:val="none" w:sz="0" w:space="0" w:color="auto"/>
        <w:right w:val="none" w:sz="0" w:space="0" w:color="auto"/>
      </w:divBdr>
    </w:div>
    <w:div w:id="705495236">
      <w:bodyDiv w:val="1"/>
      <w:marLeft w:val="0"/>
      <w:marRight w:val="0"/>
      <w:marTop w:val="0"/>
      <w:marBottom w:val="0"/>
      <w:divBdr>
        <w:top w:val="none" w:sz="0" w:space="0" w:color="auto"/>
        <w:left w:val="none" w:sz="0" w:space="0" w:color="auto"/>
        <w:bottom w:val="none" w:sz="0" w:space="0" w:color="auto"/>
        <w:right w:val="none" w:sz="0" w:space="0" w:color="auto"/>
      </w:divBdr>
    </w:div>
    <w:div w:id="711999574">
      <w:bodyDiv w:val="1"/>
      <w:marLeft w:val="0"/>
      <w:marRight w:val="0"/>
      <w:marTop w:val="0"/>
      <w:marBottom w:val="0"/>
      <w:divBdr>
        <w:top w:val="none" w:sz="0" w:space="0" w:color="auto"/>
        <w:left w:val="none" w:sz="0" w:space="0" w:color="auto"/>
        <w:bottom w:val="none" w:sz="0" w:space="0" w:color="auto"/>
        <w:right w:val="none" w:sz="0" w:space="0" w:color="auto"/>
      </w:divBdr>
    </w:div>
    <w:div w:id="723792166">
      <w:bodyDiv w:val="1"/>
      <w:marLeft w:val="0"/>
      <w:marRight w:val="0"/>
      <w:marTop w:val="0"/>
      <w:marBottom w:val="0"/>
      <w:divBdr>
        <w:top w:val="none" w:sz="0" w:space="0" w:color="auto"/>
        <w:left w:val="none" w:sz="0" w:space="0" w:color="auto"/>
        <w:bottom w:val="none" w:sz="0" w:space="0" w:color="auto"/>
        <w:right w:val="none" w:sz="0" w:space="0" w:color="auto"/>
      </w:divBdr>
    </w:div>
    <w:div w:id="733702585">
      <w:bodyDiv w:val="1"/>
      <w:marLeft w:val="0"/>
      <w:marRight w:val="0"/>
      <w:marTop w:val="0"/>
      <w:marBottom w:val="0"/>
      <w:divBdr>
        <w:top w:val="none" w:sz="0" w:space="0" w:color="auto"/>
        <w:left w:val="none" w:sz="0" w:space="0" w:color="auto"/>
        <w:bottom w:val="none" w:sz="0" w:space="0" w:color="auto"/>
        <w:right w:val="none" w:sz="0" w:space="0" w:color="auto"/>
      </w:divBdr>
      <w:divsChild>
        <w:div w:id="1393236761">
          <w:marLeft w:val="0"/>
          <w:marRight w:val="0"/>
          <w:marTop w:val="0"/>
          <w:marBottom w:val="0"/>
          <w:divBdr>
            <w:top w:val="none" w:sz="0" w:space="0" w:color="auto"/>
            <w:left w:val="none" w:sz="0" w:space="0" w:color="auto"/>
            <w:bottom w:val="none" w:sz="0" w:space="0" w:color="auto"/>
            <w:right w:val="none" w:sz="0" w:space="0" w:color="auto"/>
          </w:divBdr>
          <w:divsChild>
            <w:div w:id="606691624">
              <w:marLeft w:val="0"/>
              <w:marRight w:val="0"/>
              <w:marTop w:val="0"/>
              <w:marBottom w:val="0"/>
              <w:divBdr>
                <w:top w:val="none" w:sz="0" w:space="0" w:color="auto"/>
                <w:left w:val="none" w:sz="0" w:space="0" w:color="auto"/>
                <w:bottom w:val="none" w:sz="0" w:space="0" w:color="auto"/>
                <w:right w:val="none" w:sz="0" w:space="0" w:color="auto"/>
              </w:divBdr>
              <w:divsChild>
                <w:div w:id="669329909">
                  <w:marLeft w:val="0"/>
                  <w:marRight w:val="0"/>
                  <w:marTop w:val="195"/>
                  <w:marBottom w:val="195"/>
                  <w:divBdr>
                    <w:top w:val="none" w:sz="0" w:space="0" w:color="auto"/>
                    <w:left w:val="none" w:sz="0" w:space="0" w:color="auto"/>
                    <w:bottom w:val="none" w:sz="0" w:space="0" w:color="auto"/>
                    <w:right w:val="none" w:sz="0" w:space="0" w:color="auto"/>
                  </w:divBdr>
                  <w:divsChild>
                    <w:div w:id="723723077">
                      <w:marLeft w:val="0"/>
                      <w:marRight w:val="0"/>
                      <w:marTop w:val="0"/>
                      <w:marBottom w:val="0"/>
                      <w:divBdr>
                        <w:top w:val="none" w:sz="0" w:space="0" w:color="auto"/>
                        <w:left w:val="none" w:sz="0" w:space="0" w:color="auto"/>
                        <w:bottom w:val="none" w:sz="0" w:space="0" w:color="auto"/>
                        <w:right w:val="none" w:sz="0" w:space="0" w:color="auto"/>
                      </w:divBdr>
                      <w:divsChild>
                        <w:div w:id="20704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918570">
      <w:bodyDiv w:val="1"/>
      <w:marLeft w:val="0"/>
      <w:marRight w:val="0"/>
      <w:marTop w:val="0"/>
      <w:marBottom w:val="0"/>
      <w:divBdr>
        <w:top w:val="none" w:sz="0" w:space="0" w:color="auto"/>
        <w:left w:val="none" w:sz="0" w:space="0" w:color="auto"/>
        <w:bottom w:val="none" w:sz="0" w:space="0" w:color="auto"/>
        <w:right w:val="none" w:sz="0" w:space="0" w:color="auto"/>
      </w:divBdr>
    </w:div>
    <w:div w:id="764112172">
      <w:bodyDiv w:val="1"/>
      <w:marLeft w:val="0"/>
      <w:marRight w:val="0"/>
      <w:marTop w:val="0"/>
      <w:marBottom w:val="0"/>
      <w:divBdr>
        <w:top w:val="none" w:sz="0" w:space="0" w:color="auto"/>
        <w:left w:val="none" w:sz="0" w:space="0" w:color="auto"/>
        <w:bottom w:val="none" w:sz="0" w:space="0" w:color="auto"/>
        <w:right w:val="none" w:sz="0" w:space="0" w:color="auto"/>
      </w:divBdr>
    </w:div>
    <w:div w:id="789133815">
      <w:bodyDiv w:val="1"/>
      <w:marLeft w:val="0"/>
      <w:marRight w:val="0"/>
      <w:marTop w:val="0"/>
      <w:marBottom w:val="0"/>
      <w:divBdr>
        <w:top w:val="none" w:sz="0" w:space="0" w:color="auto"/>
        <w:left w:val="none" w:sz="0" w:space="0" w:color="auto"/>
        <w:bottom w:val="none" w:sz="0" w:space="0" w:color="auto"/>
        <w:right w:val="none" w:sz="0" w:space="0" w:color="auto"/>
      </w:divBdr>
    </w:div>
    <w:div w:id="812405012">
      <w:bodyDiv w:val="1"/>
      <w:marLeft w:val="0"/>
      <w:marRight w:val="0"/>
      <w:marTop w:val="0"/>
      <w:marBottom w:val="0"/>
      <w:divBdr>
        <w:top w:val="none" w:sz="0" w:space="0" w:color="auto"/>
        <w:left w:val="none" w:sz="0" w:space="0" w:color="auto"/>
        <w:bottom w:val="none" w:sz="0" w:space="0" w:color="auto"/>
        <w:right w:val="none" w:sz="0" w:space="0" w:color="auto"/>
      </w:divBdr>
    </w:div>
    <w:div w:id="833565165">
      <w:bodyDiv w:val="1"/>
      <w:marLeft w:val="0"/>
      <w:marRight w:val="0"/>
      <w:marTop w:val="0"/>
      <w:marBottom w:val="0"/>
      <w:divBdr>
        <w:top w:val="none" w:sz="0" w:space="0" w:color="auto"/>
        <w:left w:val="none" w:sz="0" w:space="0" w:color="auto"/>
        <w:bottom w:val="none" w:sz="0" w:space="0" w:color="auto"/>
        <w:right w:val="none" w:sz="0" w:space="0" w:color="auto"/>
      </w:divBdr>
    </w:div>
    <w:div w:id="840389106">
      <w:bodyDiv w:val="1"/>
      <w:marLeft w:val="0"/>
      <w:marRight w:val="0"/>
      <w:marTop w:val="0"/>
      <w:marBottom w:val="0"/>
      <w:divBdr>
        <w:top w:val="none" w:sz="0" w:space="0" w:color="auto"/>
        <w:left w:val="none" w:sz="0" w:space="0" w:color="auto"/>
        <w:bottom w:val="none" w:sz="0" w:space="0" w:color="auto"/>
        <w:right w:val="none" w:sz="0" w:space="0" w:color="auto"/>
      </w:divBdr>
    </w:div>
    <w:div w:id="854687171">
      <w:bodyDiv w:val="1"/>
      <w:marLeft w:val="0"/>
      <w:marRight w:val="0"/>
      <w:marTop w:val="0"/>
      <w:marBottom w:val="0"/>
      <w:divBdr>
        <w:top w:val="none" w:sz="0" w:space="0" w:color="auto"/>
        <w:left w:val="none" w:sz="0" w:space="0" w:color="auto"/>
        <w:bottom w:val="none" w:sz="0" w:space="0" w:color="auto"/>
        <w:right w:val="none" w:sz="0" w:space="0" w:color="auto"/>
      </w:divBdr>
    </w:div>
    <w:div w:id="863900584">
      <w:bodyDiv w:val="1"/>
      <w:marLeft w:val="0"/>
      <w:marRight w:val="0"/>
      <w:marTop w:val="0"/>
      <w:marBottom w:val="0"/>
      <w:divBdr>
        <w:top w:val="none" w:sz="0" w:space="0" w:color="auto"/>
        <w:left w:val="none" w:sz="0" w:space="0" w:color="auto"/>
        <w:bottom w:val="none" w:sz="0" w:space="0" w:color="auto"/>
        <w:right w:val="none" w:sz="0" w:space="0" w:color="auto"/>
      </w:divBdr>
    </w:div>
    <w:div w:id="878669684">
      <w:bodyDiv w:val="1"/>
      <w:marLeft w:val="0"/>
      <w:marRight w:val="0"/>
      <w:marTop w:val="0"/>
      <w:marBottom w:val="0"/>
      <w:divBdr>
        <w:top w:val="none" w:sz="0" w:space="0" w:color="auto"/>
        <w:left w:val="none" w:sz="0" w:space="0" w:color="auto"/>
        <w:bottom w:val="none" w:sz="0" w:space="0" w:color="auto"/>
        <w:right w:val="none" w:sz="0" w:space="0" w:color="auto"/>
      </w:divBdr>
    </w:div>
    <w:div w:id="888225335">
      <w:bodyDiv w:val="1"/>
      <w:marLeft w:val="0"/>
      <w:marRight w:val="0"/>
      <w:marTop w:val="0"/>
      <w:marBottom w:val="0"/>
      <w:divBdr>
        <w:top w:val="none" w:sz="0" w:space="0" w:color="auto"/>
        <w:left w:val="none" w:sz="0" w:space="0" w:color="auto"/>
        <w:bottom w:val="none" w:sz="0" w:space="0" w:color="auto"/>
        <w:right w:val="none" w:sz="0" w:space="0" w:color="auto"/>
      </w:divBdr>
      <w:divsChild>
        <w:div w:id="2048676327">
          <w:marLeft w:val="0"/>
          <w:marRight w:val="0"/>
          <w:marTop w:val="0"/>
          <w:marBottom w:val="0"/>
          <w:divBdr>
            <w:top w:val="none" w:sz="0" w:space="0" w:color="auto"/>
            <w:left w:val="none" w:sz="0" w:space="0" w:color="auto"/>
            <w:bottom w:val="none" w:sz="0" w:space="0" w:color="auto"/>
            <w:right w:val="none" w:sz="0" w:space="0" w:color="auto"/>
          </w:divBdr>
          <w:divsChild>
            <w:div w:id="522015916">
              <w:marLeft w:val="0"/>
              <w:marRight w:val="0"/>
              <w:marTop w:val="0"/>
              <w:marBottom w:val="0"/>
              <w:divBdr>
                <w:top w:val="none" w:sz="0" w:space="0" w:color="auto"/>
                <w:left w:val="none" w:sz="0" w:space="0" w:color="auto"/>
                <w:bottom w:val="none" w:sz="0" w:space="0" w:color="auto"/>
                <w:right w:val="none" w:sz="0" w:space="0" w:color="auto"/>
              </w:divBdr>
              <w:divsChild>
                <w:div w:id="900485784">
                  <w:marLeft w:val="0"/>
                  <w:marRight w:val="0"/>
                  <w:marTop w:val="195"/>
                  <w:marBottom w:val="195"/>
                  <w:divBdr>
                    <w:top w:val="none" w:sz="0" w:space="0" w:color="auto"/>
                    <w:left w:val="none" w:sz="0" w:space="0" w:color="auto"/>
                    <w:bottom w:val="none" w:sz="0" w:space="0" w:color="auto"/>
                    <w:right w:val="none" w:sz="0" w:space="0" w:color="auto"/>
                  </w:divBdr>
                  <w:divsChild>
                    <w:div w:id="1538348660">
                      <w:marLeft w:val="0"/>
                      <w:marRight w:val="0"/>
                      <w:marTop w:val="0"/>
                      <w:marBottom w:val="0"/>
                      <w:divBdr>
                        <w:top w:val="none" w:sz="0" w:space="0" w:color="auto"/>
                        <w:left w:val="none" w:sz="0" w:space="0" w:color="auto"/>
                        <w:bottom w:val="none" w:sz="0" w:space="0" w:color="auto"/>
                        <w:right w:val="none" w:sz="0" w:space="0" w:color="auto"/>
                      </w:divBdr>
                      <w:divsChild>
                        <w:div w:id="10342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149403">
      <w:bodyDiv w:val="1"/>
      <w:marLeft w:val="0"/>
      <w:marRight w:val="0"/>
      <w:marTop w:val="0"/>
      <w:marBottom w:val="0"/>
      <w:divBdr>
        <w:top w:val="none" w:sz="0" w:space="0" w:color="auto"/>
        <w:left w:val="none" w:sz="0" w:space="0" w:color="auto"/>
        <w:bottom w:val="none" w:sz="0" w:space="0" w:color="auto"/>
        <w:right w:val="none" w:sz="0" w:space="0" w:color="auto"/>
      </w:divBdr>
      <w:divsChild>
        <w:div w:id="1133715910">
          <w:marLeft w:val="0"/>
          <w:marRight w:val="0"/>
          <w:marTop w:val="0"/>
          <w:marBottom w:val="0"/>
          <w:divBdr>
            <w:top w:val="none" w:sz="0" w:space="0" w:color="auto"/>
            <w:left w:val="none" w:sz="0" w:space="0" w:color="auto"/>
            <w:bottom w:val="none" w:sz="0" w:space="0" w:color="auto"/>
            <w:right w:val="none" w:sz="0" w:space="0" w:color="auto"/>
          </w:divBdr>
          <w:divsChild>
            <w:div w:id="1530683390">
              <w:marLeft w:val="0"/>
              <w:marRight w:val="0"/>
              <w:marTop w:val="0"/>
              <w:marBottom w:val="0"/>
              <w:divBdr>
                <w:top w:val="none" w:sz="0" w:space="0" w:color="auto"/>
                <w:left w:val="none" w:sz="0" w:space="0" w:color="auto"/>
                <w:bottom w:val="none" w:sz="0" w:space="0" w:color="auto"/>
                <w:right w:val="none" w:sz="0" w:space="0" w:color="auto"/>
              </w:divBdr>
              <w:divsChild>
                <w:div w:id="362558436">
                  <w:marLeft w:val="0"/>
                  <w:marRight w:val="0"/>
                  <w:marTop w:val="195"/>
                  <w:marBottom w:val="195"/>
                  <w:divBdr>
                    <w:top w:val="none" w:sz="0" w:space="0" w:color="auto"/>
                    <w:left w:val="none" w:sz="0" w:space="0" w:color="auto"/>
                    <w:bottom w:val="none" w:sz="0" w:space="0" w:color="auto"/>
                    <w:right w:val="none" w:sz="0" w:space="0" w:color="auto"/>
                  </w:divBdr>
                  <w:divsChild>
                    <w:div w:id="569852216">
                      <w:marLeft w:val="0"/>
                      <w:marRight w:val="0"/>
                      <w:marTop w:val="0"/>
                      <w:marBottom w:val="0"/>
                      <w:divBdr>
                        <w:top w:val="none" w:sz="0" w:space="0" w:color="auto"/>
                        <w:left w:val="none" w:sz="0" w:space="0" w:color="auto"/>
                        <w:bottom w:val="none" w:sz="0" w:space="0" w:color="auto"/>
                        <w:right w:val="none" w:sz="0" w:space="0" w:color="auto"/>
                      </w:divBdr>
                      <w:divsChild>
                        <w:div w:id="154863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920447">
      <w:bodyDiv w:val="1"/>
      <w:marLeft w:val="0"/>
      <w:marRight w:val="0"/>
      <w:marTop w:val="0"/>
      <w:marBottom w:val="0"/>
      <w:divBdr>
        <w:top w:val="none" w:sz="0" w:space="0" w:color="auto"/>
        <w:left w:val="none" w:sz="0" w:space="0" w:color="auto"/>
        <w:bottom w:val="none" w:sz="0" w:space="0" w:color="auto"/>
        <w:right w:val="none" w:sz="0" w:space="0" w:color="auto"/>
      </w:divBdr>
    </w:div>
    <w:div w:id="916549441">
      <w:bodyDiv w:val="1"/>
      <w:marLeft w:val="0"/>
      <w:marRight w:val="0"/>
      <w:marTop w:val="0"/>
      <w:marBottom w:val="0"/>
      <w:divBdr>
        <w:top w:val="none" w:sz="0" w:space="0" w:color="auto"/>
        <w:left w:val="none" w:sz="0" w:space="0" w:color="auto"/>
        <w:bottom w:val="none" w:sz="0" w:space="0" w:color="auto"/>
        <w:right w:val="none" w:sz="0" w:space="0" w:color="auto"/>
      </w:divBdr>
    </w:div>
    <w:div w:id="921985733">
      <w:bodyDiv w:val="1"/>
      <w:marLeft w:val="0"/>
      <w:marRight w:val="0"/>
      <w:marTop w:val="0"/>
      <w:marBottom w:val="0"/>
      <w:divBdr>
        <w:top w:val="none" w:sz="0" w:space="0" w:color="auto"/>
        <w:left w:val="none" w:sz="0" w:space="0" w:color="auto"/>
        <w:bottom w:val="none" w:sz="0" w:space="0" w:color="auto"/>
        <w:right w:val="none" w:sz="0" w:space="0" w:color="auto"/>
      </w:divBdr>
    </w:div>
    <w:div w:id="928201155">
      <w:bodyDiv w:val="1"/>
      <w:marLeft w:val="0"/>
      <w:marRight w:val="0"/>
      <w:marTop w:val="0"/>
      <w:marBottom w:val="0"/>
      <w:divBdr>
        <w:top w:val="none" w:sz="0" w:space="0" w:color="auto"/>
        <w:left w:val="none" w:sz="0" w:space="0" w:color="auto"/>
        <w:bottom w:val="none" w:sz="0" w:space="0" w:color="auto"/>
        <w:right w:val="none" w:sz="0" w:space="0" w:color="auto"/>
      </w:divBdr>
    </w:div>
    <w:div w:id="938637716">
      <w:bodyDiv w:val="1"/>
      <w:marLeft w:val="0"/>
      <w:marRight w:val="0"/>
      <w:marTop w:val="0"/>
      <w:marBottom w:val="0"/>
      <w:divBdr>
        <w:top w:val="none" w:sz="0" w:space="0" w:color="auto"/>
        <w:left w:val="none" w:sz="0" w:space="0" w:color="auto"/>
        <w:bottom w:val="none" w:sz="0" w:space="0" w:color="auto"/>
        <w:right w:val="none" w:sz="0" w:space="0" w:color="auto"/>
      </w:divBdr>
      <w:divsChild>
        <w:div w:id="866218083">
          <w:marLeft w:val="0"/>
          <w:marRight w:val="0"/>
          <w:marTop w:val="0"/>
          <w:marBottom w:val="0"/>
          <w:divBdr>
            <w:top w:val="none" w:sz="0" w:space="0" w:color="auto"/>
            <w:left w:val="none" w:sz="0" w:space="0" w:color="auto"/>
            <w:bottom w:val="none" w:sz="0" w:space="0" w:color="auto"/>
            <w:right w:val="none" w:sz="0" w:space="0" w:color="auto"/>
          </w:divBdr>
          <w:divsChild>
            <w:div w:id="151067815">
              <w:marLeft w:val="0"/>
              <w:marRight w:val="0"/>
              <w:marTop w:val="0"/>
              <w:marBottom w:val="0"/>
              <w:divBdr>
                <w:top w:val="none" w:sz="0" w:space="0" w:color="auto"/>
                <w:left w:val="none" w:sz="0" w:space="0" w:color="auto"/>
                <w:bottom w:val="none" w:sz="0" w:space="0" w:color="auto"/>
                <w:right w:val="none" w:sz="0" w:space="0" w:color="auto"/>
              </w:divBdr>
              <w:divsChild>
                <w:div w:id="1329362375">
                  <w:marLeft w:val="0"/>
                  <w:marRight w:val="0"/>
                  <w:marTop w:val="195"/>
                  <w:marBottom w:val="195"/>
                  <w:divBdr>
                    <w:top w:val="none" w:sz="0" w:space="0" w:color="auto"/>
                    <w:left w:val="none" w:sz="0" w:space="0" w:color="auto"/>
                    <w:bottom w:val="none" w:sz="0" w:space="0" w:color="auto"/>
                    <w:right w:val="none" w:sz="0" w:space="0" w:color="auto"/>
                  </w:divBdr>
                  <w:divsChild>
                    <w:div w:id="695693132">
                      <w:marLeft w:val="0"/>
                      <w:marRight w:val="0"/>
                      <w:marTop w:val="0"/>
                      <w:marBottom w:val="0"/>
                      <w:divBdr>
                        <w:top w:val="none" w:sz="0" w:space="0" w:color="auto"/>
                        <w:left w:val="none" w:sz="0" w:space="0" w:color="auto"/>
                        <w:bottom w:val="none" w:sz="0" w:space="0" w:color="auto"/>
                        <w:right w:val="none" w:sz="0" w:space="0" w:color="auto"/>
                      </w:divBdr>
                      <w:divsChild>
                        <w:div w:id="87500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352172">
      <w:bodyDiv w:val="1"/>
      <w:marLeft w:val="0"/>
      <w:marRight w:val="0"/>
      <w:marTop w:val="0"/>
      <w:marBottom w:val="0"/>
      <w:divBdr>
        <w:top w:val="none" w:sz="0" w:space="0" w:color="auto"/>
        <w:left w:val="none" w:sz="0" w:space="0" w:color="auto"/>
        <w:bottom w:val="none" w:sz="0" w:space="0" w:color="auto"/>
        <w:right w:val="none" w:sz="0" w:space="0" w:color="auto"/>
      </w:divBdr>
    </w:div>
    <w:div w:id="967052567">
      <w:bodyDiv w:val="1"/>
      <w:marLeft w:val="0"/>
      <w:marRight w:val="0"/>
      <w:marTop w:val="0"/>
      <w:marBottom w:val="0"/>
      <w:divBdr>
        <w:top w:val="none" w:sz="0" w:space="0" w:color="auto"/>
        <w:left w:val="none" w:sz="0" w:space="0" w:color="auto"/>
        <w:bottom w:val="none" w:sz="0" w:space="0" w:color="auto"/>
        <w:right w:val="none" w:sz="0" w:space="0" w:color="auto"/>
      </w:divBdr>
    </w:div>
    <w:div w:id="968708873">
      <w:bodyDiv w:val="1"/>
      <w:marLeft w:val="0"/>
      <w:marRight w:val="0"/>
      <w:marTop w:val="0"/>
      <w:marBottom w:val="0"/>
      <w:divBdr>
        <w:top w:val="none" w:sz="0" w:space="0" w:color="auto"/>
        <w:left w:val="none" w:sz="0" w:space="0" w:color="auto"/>
        <w:bottom w:val="none" w:sz="0" w:space="0" w:color="auto"/>
        <w:right w:val="none" w:sz="0" w:space="0" w:color="auto"/>
      </w:divBdr>
      <w:divsChild>
        <w:div w:id="1059016347">
          <w:marLeft w:val="0"/>
          <w:marRight w:val="0"/>
          <w:marTop w:val="0"/>
          <w:marBottom w:val="0"/>
          <w:divBdr>
            <w:top w:val="none" w:sz="0" w:space="0" w:color="auto"/>
            <w:left w:val="none" w:sz="0" w:space="0" w:color="auto"/>
            <w:bottom w:val="none" w:sz="0" w:space="0" w:color="auto"/>
            <w:right w:val="none" w:sz="0" w:space="0" w:color="auto"/>
          </w:divBdr>
          <w:divsChild>
            <w:div w:id="1430547538">
              <w:marLeft w:val="0"/>
              <w:marRight w:val="0"/>
              <w:marTop w:val="0"/>
              <w:marBottom w:val="0"/>
              <w:divBdr>
                <w:top w:val="none" w:sz="0" w:space="0" w:color="auto"/>
                <w:left w:val="none" w:sz="0" w:space="0" w:color="auto"/>
                <w:bottom w:val="none" w:sz="0" w:space="0" w:color="auto"/>
                <w:right w:val="none" w:sz="0" w:space="0" w:color="auto"/>
              </w:divBdr>
              <w:divsChild>
                <w:div w:id="411203371">
                  <w:marLeft w:val="0"/>
                  <w:marRight w:val="0"/>
                  <w:marTop w:val="195"/>
                  <w:marBottom w:val="195"/>
                  <w:divBdr>
                    <w:top w:val="none" w:sz="0" w:space="0" w:color="auto"/>
                    <w:left w:val="none" w:sz="0" w:space="0" w:color="auto"/>
                    <w:bottom w:val="none" w:sz="0" w:space="0" w:color="auto"/>
                    <w:right w:val="none" w:sz="0" w:space="0" w:color="auto"/>
                  </w:divBdr>
                  <w:divsChild>
                    <w:div w:id="774518371">
                      <w:marLeft w:val="0"/>
                      <w:marRight w:val="0"/>
                      <w:marTop w:val="0"/>
                      <w:marBottom w:val="0"/>
                      <w:divBdr>
                        <w:top w:val="none" w:sz="0" w:space="0" w:color="auto"/>
                        <w:left w:val="none" w:sz="0" w:space="0" w:color="auto"/>
                        <w:bottom w:val="none" w:sz="0" w:space="0" w:color="auto"/>
                        <w:right w:val="none" w:sz="0" w:space="0" w:color="auto"/>
                      </w:divBdr>
                      <w:divsChild>
                        <w:div w:id="1962031176">
                          <w:marLeft w:val="0"/>
                          <w:marRight w:val="0"/>
                          <w:marTop w:val="0"/>
                          <w:marBottom w:val="0"/>
                          <w:divBdr>
                            <w:top w:val="none" w:sz="0" w:space="0" w:color="auto"/>
                            <w:left w:val="none" w:sz="0" w:space="0" w:color="auto"/>
                            <w:bottom w:val="none" w:sz="0" w:space="0" w:color="auto"/>
                            <w:right w:val="none" w:sz="0" w:space="0" w:color="auto"/>
                          </w:divBdr>
                          <w:divsChild>
                            <w:div w:id="11666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185773">
      <w:bodyDiv w:val="1"/>
      <w:marLeft w:val="0"/>
      <w:marRight w:val="0"/>
      <w:marTop w:val="0"/>
      <w:marBottom w:val="0"/>
      <w:divBdr>
        <w:top w:val="none" w:sz="0" w:space="0" w:color="auto"/>
        <w:left w:val="none" w:sz="0" w:space="0" w:color="auto"/>
        <w:bottom w:val="none" w:sz="0" w:space="0" w:color="auto"/>
        <w:right w:val="none" w:sz="0" w:space="0" w:color="auto"/>
      </w:divBdr>
    </w:div>
    <w:div w:id="987898865">
      <w:bodyDiv w:val="1"/>
      <w:marLeft w:val="0"/>
      <w:marRight w:val="0"/>
      <w:marTop w:val="0"/>
      <w:marBottom w:val="0"/>
      <w:divBdr>
        <w:top w:val="none" w:sz="0" w:space="0" w:color="auto"/>
        <w:left w:val="none" w:sz="0" w:space="0" w:color="auto"/>
        <w:bottom w:val="none" w:sz="0" w:space="0" w:color="auto"/>
        <w:right w:val="none" w:sz="0" w:space="0" w:color="auto"/>
      </w:divBdr>
    </w:div>
    <w:div w:id="997075727">
      <w:bodyDiv w:val="1"/>
      <w:marLeft w:val="0"/>
      <w:marRight w:val="0"/>
      <w:marTop w:val="0"/>
      <w:marBottom w:val="0"/>
      <w:divBdr>
        <w:top w:val="none" w:sz="0" w:space="0" w:color="auto"/>
        <w:left w:val="none" w:sz="0" w:space="0" w:color="auto"/>
        <w:bottom w:val="none" w:sz="0" w:space="0" w:color="auto"/>
        <w:right w:val="none" w:sz="0" w:space="0" w:color="auto"/>
      </w:divBdr>
    </w:div>
    <w:div w:id="999622131">
      <w:bodyDiv w:val="1"/>
      <w:marLeft w:val="0"/>
      <w:marRight w:val="0"/>
      <w:marTop w:val="0"/>
      <w:marBottom w:val="0"/>
      <w:divBdr>
        <w:top w:val="none" w:sz="0" w:space="0" w:color="auto"/>
        <w:left w:val="none" w:sz="0" w:space="0" w:color="auto"/>
        <w:bottom w:val="none" w:sz="0" w:space="0" w:color="auto"/>
        <w:right w:val="none" w:sz="0" w:space="0" w:color="auto"/>
      </w:divBdr>
    </w:div>
    <w:div w:id="1004553477">
      <w:bodyDiv w:val="1"/>
      <w:marLeft w:val="0"/>
      <w:marRight w:val="0"/>
      <w:marTop w:val="0"/>
      <w:marBottom w:val="0"/>
      <w:divBdr>
        <w:top w:val="none" w:sz="0" w:space="0" w:color="auto"/>
        <w:left w:val="none" w:sz="0" w:space="0" w:color="auto"/>
        <w:bottom w:val="none" w:sz="0" w:space="0" w:color="auto"/>
        <w:right w:val="none" w:sz="0" w:space="0" w:color="auto"/>
      </w:divBdr>
    </w:div>
    <w:div w:id="1012536941">
      <w:bodyDiv w:val="1"/>
      <w:marLeft w:val="0"/>
      <w:marRight w:val="0"/>
      <w:marTop w:val="0"/>
      <w:marBottom w:val="0"/>
      <w:divBdr>
        <w:top w:val="none" w:sz="0" w:space="0" w:color="auto"/>
        <w:left w:val="none" w:sz="0" w:space="0" w:color="auto"/>
        <w:bottom w:val="none" w:sz="0" w:space="0" w:color="auto"/>
        <w:right w:val="none" w:sz="0" w:space="0" w:color="auto"/>
      </w:divBdr>
      <w:divsChild>
        <w:div w:id="1453288510">
          <w:marLeft w:val="0"/>
          <w:marRight w:val="0"/>
          <w:marTop w:val="0"/>
          <w:marBottom w:val="0"/>
          <w:divBdr>
            <w:top w:val="none" w:sz="0" w:space="0" w:color="auto"/>
            <w:left w:val="none" w:sz="0" w:space="0" w:color="auto"/>
            <w:bottom w:val="none" w:sz="0" w:space="0" w:color="auto"/>
            <w:right w:val="none" w:sz="0" w:space="0" w:color="auto"/>
          </w:divBdr>
          <w:divsChild>
            <w:div w:id="2115247115">
              <w:marLeft w:val="0"/>
              <w:marRight w:val="0"/>
              <w:marTop w:val="0"/>
              <w:marBottom w:val="0"/>
              <w:divBdr>
                <w:top w:val="none" w:sz="0" w:space="0" w:color="auto"/>
                <w:left w:val="none" w:sz="0" w:space="0" w:color="auto"/>
                <w:bottom w:val="none" w:sz="0" w:space="0" w:color="auto"/>
                <w:right w:val="none" w:sz="0" w:space="0" w:color="auto"/>
              </w:divBdr>
              <w:divsChild>
                <w:div w:id="913586590">
                  <w:marLeft w:val="0"/>
                  <w:marRight w:val="0"/>
                  <w:marTop w:val="195"/>
                  <w:marBottom w:val="195"/>
                  <w:divBdr>
                    <w:top w:val="none" w:sz="0" w:space="0" w:color="auto"/>
                    <w:left w:val="none" w:sz="0" w:space="0" w:color="auto"/>
                    <w:bottom w:val="none" w:sz="0" w:space="0" w:color="auto"/>
                    <w:right w:val="none" w:sz="0" w:space="0" w:color="auto"/>
                  </w:divBdr>
                  <w:divsChild>
                    <w:div w:id="1721130789">
                      <w:marLeft w:val="0"/>
                      <w:marRight w:val="0"/>
                      <w:marTop w:val="0"/>
                      <w:marBottom w:val="0"/>
                      <w:divBdr>
                        <w:top w:val="none" w:sz="0" w:space="0" w:color="auto"/>
                        <w:left w:val="none" w:sz="0" w:space="0" w:color="auto"/>
                        <w:bottom w:val="none" w:sz="0" w:space="0" w:color="auto"/>
                        <w:right w:val="none" w:sz="0" w:space="0" w:color="auto"/>
                      </w:divBdr>
                      <w:divsChild>
                        <w:div w:id="404845045">
                          <w:marLeft w:val="0"/>
                          <w:marRight w:val="0"/>
                          <w:marTop w:val="0"/>
                          <w:marBottom w:val="0"/>
                          <w:divBdr>
                            <w:top w:val="none" w:sz="0" w:space="0" w:color="auto"/>
                            <w:left w:val="none" w:sz="0" w:space="0" w:color="auto"/>
                            <w:bottom w:val="none" w:sz="0" w:space="0" w:color="auto"/>
                            <w:right w:val="none" w:sz="0" w:space="0" w:color="auto"/>
                          </w:divBdr>
                          <w:divsChild>
                            <w:div w:id="184014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573014">
      <w:bodyDiv w:val="1"/>
      <w:marLeft w:val="0"/>
      <w:marRight w:val="0"/>
      <w:marTop w:val="0"/>
      <w:marBottom w:val="0"/>
      <w:divBdr>
        <w:top w:val="none" w:sz="0" w:space="0" w:color="auto"/>
        <w:left w:val="none" w:sz="0" w:space="0" w:color="auto"/>
        <w:bottom w:val="none" w:sz="0" w:space="0" w:color="auto"/>
        <w:right w:val="none" w:sz="0" w:space="0" w:color="auto"/>
      </w:divBdr>
    </w:div>
    <w:div w:id="1032194289">
      <w:bodyDiv w:val="1"/>
      <w:marLeft w:val="0"/>
      <w:marRight w:val="0"/>
      <w:marTop w:val="0"/>
      <w:marBottom w:val="0"/>
      <w:divBdr>
        <w:top w:val="none" w:sz="0" w:space="0" w:color="auto"/>
        <w:left w:val="none" w:sz="0" w:space="0" w:color="auto"/>
        <w:bottom w:val="none" w:sz="0" w:space="0" w:color="auto"/>
        <w:right w:val="none" w:sz="0" w:space="0" w:color="auto"/>
      </w:divBdr>
    </w:div>
    <w:div w:id="1054700194">
      <w:bodyDiv w:val="1"/>
      <w:marLeft w:val="0"/>
      <w:marRight w:val="0"/>
      <w:marTop w:val="0"/>
      <w:marBottom w:val="0"/>
      <w:divBdr>
        <w:top w:val="none" w:sz="0" w:space="0" w:color="auto"/>
        <w:left w:val="none" w:sz="0" w:space="0" w:color="auto"/>
        <w:bottom w:val="none" w:sz="0" w:space="0" w:color="auto"/>
        <w:right w:val="none" w:sz="0" w:space="0" w:color="auto"/>
      </w:divBdr>
    </w:div>
    <w:div w:id="1061709635">
      <w:bodyDiv w:val="1"/>
      <w:marLeft w:val="0"/>
      <w:marRight w:val="0"/>
      <w:marTop w:val="0"/>
      <w:marBottom w:val="0"/>
      <w:divBdr>
        <w:top w:val="none" w:sz="0" w:space="0" w:color="auto"/>
        <w:left w:val="none" w:sz="0" w:space="0" w:color="auto"/>
        <w:bottom w:val="none" w:sz="0" w:space="0" w:color="auto"/>
        <w:right w:val="none" w:sz="0" w:space="0" w:color="auto"/>
      </w:divBdr>
    </w:div>
    <w:div w:id="1064372612">
      <w:bodyDiv w:val="1"/>
      <w:marLeft w:val="0"/>
      <w:marRight w:val="0"/>
      <w:marTop w:val="0"/>
      <w:marBottom w:val="0"/>
      <w:divBdr>
        <w:top w:val="none" w:sz="0" w:space="0" w:color="auto"/>
        <w:left w:val="none" w:sz="0" w:space="0" w:color="auto"/>
        <w:bottom w:val="none" w:sz="0" w:space="0" w:color="auto"/>
        <w:right w:val="none" w:sz="0" w:space="0" w:color="auto"/>
      </w:divBdr>
    </w:div>
    <w:div w:id="1069617822">
      <w:bodyDiv w:val="1"/>
      <w:marLeft w:val="0"/>
      <w:marRight w:val="0"/>
      <w:marTop w:val="0"/>
      <w:marBottom w:val="0"/>
      <w:divBdr>
        <w:top w:val="none" w:sz="0" w:space="0" w:color="auto"/>
        <w:left w:val="none" w:sz="0" w:space="0" w:color="auto"/>
        <w:bottom w:val="none" w:sz="0" w:space="0" w:color="auto"/>
        <w:right w:val="none" w:sz="0" w:space="0" w:color="auto"/>
      </w:divBdr>
    </w:div>
    <w:div w:id="1072123466">
      <w:bodyDiv w:val="1"/>
      <w:marLeft w:val="0"/>
      <w:marRight w:val="0"/>
      <w:marTop w:val="0"/>
      <w:marBottom w:val="0"/>
      <w:divBdr>
        <w:top w:val="none" w:sz="0" w:space="0" w:color="auto"/>
        <w:left w:val="none" w:sz="0" w:space="0" w:color="auto"/>
        <w:bottom w:val="none" w:sz="0" w:space="0" w:color="auto"/>
        <w:right w:val="none" w:sz="0" w:space="0" w:color="auto"/>
      </w:divBdr>
      <w:divsChild>
        <w:div w:id="22562379">
          <w:marLeft w:val="0"/>
          <w:marRight w:val="0"/>
          <w:marTop w:val="0"/>
          <w:marBottom w:val="0"/>
          <w:divBdr>
            <w:top w:val="none" w:sz="0" w:space="0" w:color="auto"/>
            <w:left w:val="none" w:sz="0" w:space="0" w:color="auto"/>
            <w:bottom w:val="none" w:sz="0" w:space="0" w:color="auto"/>
            <w:right w:val="none" w:sz="0" w:space="0" w:color="auto"/>
          </w:divBdr>
          <w:divsChild>
            <w:div w:id="137379734">
              <w:marLeft w:val="0"/>
              <w:marRight w:val="0"/>
              <w:marTop w:val="0"/>
              <w:marBottom w:val="0"/>
              <w:divBdr>
                <w:top w:val="none" w:sz="0" w:space="0" w:color="auto"/>
                <w:left w:val="none" w:sz="0" w:space="0" w:color="auto"/>
                <w:bottom w:val="none" w:sz="0" w:space="0" w:color="auto"/>
                <w:right w:val="none" w:sz="0" w:space="0" w:color="auto"/>
              </w:divBdr>
              <w:divsChild>
                <w:div w:id="1913005219">
                  <w:marLeft w:val="0"/>
                  <w:marRight w:val="0"/>
                  <w:marTop w:val="195"/>
                  <w:marBottom w:val="195"/>
                  <w:divBdr>
                    <w:top w:val="none" w:sz="0" w:space="0" w:color="auto"/>
                    <w:left w:val="none" w:sz="0" w:space="0" w:color="auto"/>
                    <w:bottom w:val="none" w:sz="0" w:space="0" w:color="auto"/>
                    <w:right w:val="none" w:sz="0" w:space="0" w:color="auto"/>
                  </w:divBdr>
                  <w:divsChild>
                    <w:div w:id="835921045">
                      <w:marLeft w:val="0"/>
                      <w:marRight w:val="0"/>
                      <w:marTop w:val="0"/>
                      <w:marBottom w:val="0"/>
                      <w:divBdr>
                        <w:top w:val="none" w:sz="0" w:space="0" w:color="auto"/>
                        <w:left w:val="none" w:sz="0" w:space="0" w:color="auto"/>
                        <w:bottom w:val="none" w:sz="0" w:space="0" w:color="auto"/>
                        <w:right w:val="none" w:sz="0" w:space="0" w:color="auto"/>
                      </w:divBdr>
                      <w:divsChild>
                        <w:div w:id="1764452220">
                          <w:marLeft w:val="0"/>
                          <w:marRight w:val="0"/>
                          <w:marTop w:val="0"/>
                          <w:marBottom w:val="0"/>
                          <w:divBdr>
                            <w:top w:val="none" w:sz="0" w:space="0" w:color="auto"/>
                            <w:left w:val="none" w:sz="0" w:space="0" w:color="auto"/>
                            <w:bottom w:val="none" w:sz="0" w:space="0" w:color="auto"/>
                            <w:right w:val="none" w:sz="0" w:space="0" w:color="auto"/>
                          </w:divBdr>
                          <w:divsChild>
                            <w:div w:id="103392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086580">
      <w:bodyDiv w:val="1"/>
      <w:marLeft w:val="0"/>
      <w:marRight w:val="0"/>
      <w:marTop w:val="0"/>
      <w:marBottom w:val="0"/>
      <w:divBdr>
        <w:top w:val="none" w:sz="0" w:space="0" w:color="auto"/>
        <w:left w:val="none" w:sz="0" w:space="0" w:color="auto"/>
        <w:bottom w:val="none" w:sz="0" w:space="0" w:color="auto"/>
        <w:right w:val="none" w:sz="0" w:space="0" w:color="auto"/>
      </w:divBdr>
    </w:div>
    <w:div w:id="1085687088">
      <w:bodyDiv w:val="1"/>
      <w:marLeft w:val="0"/>
      <w:marRight w:val="0"/>
      <w:marTop w:val="0"/>
      <w:marBottom w:val="0"/>
      <w:divBdr>
        <w:top w:val="none" w:sz="0" w:space="0" w:color="auto"/>
        <w:left w:val="none" w:sz="0" w:space="0" w:color="auto"/>
        <w:bottom w:val="none" w:sz="0" w:space="0" w:color="auto"/>
        <w:right w:val="none" w:sz="0" w:space="0" w:color="auto"/>
      </w:divBdr>
    </w:div>
    <w:div w:id="1110129644">
      <w:bodyDiv w:val="1"/>
      <w:marLeft w:val="0"/>
      <w:marRight w:val="0"/>
      <w:marTop w:val="0"/>
      <w:marBottom w:val="0"/>
      <w:divBdr>
        <w:top w:val="none" w:sz="0" w:space="0" w:color="auto"/>
        <w:left w:val="none" w:sz="0" w:space="0" w:color="auto"/>
        <w:bottom w:val="none" w:sz="0" w:space="0" w:color="auto"/>
        <w:right w:val="none" w:sz="0" w:space="0" w:color="auto"/>
      </w:divBdr>
    </w:div>
    <w:div w:id="1122773994">
      <w:bodyDiv w:val="1"/>
      <w:marLeft w:val="0"/>
      <w:marRight w:val="0"/>
      <w:marTop w:val="0"/>
      <w:marBottom w:val="0"/>
      <w:divBdr>
        <w:top w:val="none" w:sz="0" w:space="0" w:color="auto"/>
        <w:left w:val="none" w:sz="0" w:space="0" w:color="auto"/>
        <w:bottom w:val="none" w:sz="0" w:space="0" w:color="auto"/>
        <w:right w:val="none" w:sz="0" w:space="0" w:color="auto"/>
      </w:divBdr>
    </w:div>
    <w:div w:id="1130779399">
      <w:bodyDiv w:val="1"/>
      <w:marLeft w:val="0"/>
      <w:marRight w:val="0"/>
      <w:marTop w:val="0"/>
      <w:marBottom w:val="0"/>
      <w:divBdr>
        <w:top w:val="none" w:sz="0" w:space="0" w:color="auto"/>
        <w:left w:val="none" w:sz="0" w:space="0" w:color="auto"/>
        <w:bottom w:val="none" w:sz="0" w:space="0" w:color="auto"/>
        <w:right w:val="none" w:sz="0" w:space="0" w:color="auto"/>
      </w:divBdr>
    </w:div>
    <w:div w:id="1171066673">
      <w:bodyDiv w:val="1"/>
      <w:marLeft w:val="0"/>
      <w:marRight w:val="0"/>
      <w:marTop w:val="0"/>
      <w:marBottom w:val="0"/>
      <w:divBdr>
        <w:top w:val="none" w:sz="0" w:space="0" w:color="auto"/>
        <w:left w:val="none" w:sz="0" w:space="0" w:color="auto"/>
        <w:bottom w:val="none" w:sz="0" w:space="0" w:color="auto"/>
        <w:right w:val="none" w:sz="0" w:space="0" w:color="auto"/>
      </w:divBdr>
    </w:div>
    <w:div w:id="1203714358">
      <w:bodyDiv w:val="1"/>
      <w:marLeft w:val="0"/>
      <w:marRight w:val="0"/>
      <w:marTop w:val="0"/>
      <w:marBottom w:val="0"/>
      <w:divBdr>
        <w:top w:val="none" w:sz="0" w:space="0" w:color="auto"/>
        <w:left w:val="none" w:sz="0" w:space="0" w:color="auto"/>
        <w:bottom w:val="none" w:sz="0" w:space="0" w:color="auto"/>
        <w:right w:val="none" w:sz="0" w:space="0" w:color="auto"/>
      </w:divBdr>
    </w:div>
    <w:div w:id="1213538773">
      <w:bodyDiv w:val="1"/>
      <w:marLeft w:val="0"/>
      <w:marRight w:val="0"/>
      <w:marTop w:val="0"/>
      <w:marBottom w:val="0"/>
      <w:divBdr>
        <w:top w:val="none" w:sz="0" w:space="0" w:color="auto"/>
        <w:left w:val="none" w:sz="0" w:space="0" w:color="auto"/>
        <w:bottom w:val="none" w:sz="0" w:space="0" w:color="auto"/>
        <w:right w:val="none" w:sz="0" w:space="0" w:color="auto"/>
      </w:divBdr>
    </w:div>
    <w:div w:id="1220047403">
      <w:bodyDiv w:val="1"/>
      <w:marLeft w:val="0"/>
      <w:marRight w:val="0"/>
      <w:marTop w:val="0"/>
      <w:marBottom w:val="0"/>
      <w:divBdr>
        <w:top w:val="none" w:sz="0" w:space="0" w:color="auto"/>
        <w:left w:val="none" w:sz="0" w:space="0" w:color="auto"/>
        <w:bottom w:val="none" w:sz="0" w:space="0" w:color="auto"/>
        <w:right w:val="none" w:sz="0" w:space="0" w:color="auto"/>
      </w:divBdr>
    </w:div>
    <w:div w:id="1221597218">
      <w:bodyDiv w:val="1"/>
      <w:marLeft w:val="0"/>
      <w:marRight w:val="0"/>
      <w:marTop w:val="0"/>
      <w:marBottom w:val="0"/>
      <w:divBdr>
        <w:top w:val="none" w:sz="0" w:space="0" w:color="auto"/>
        <w:left w:val="none" w:sz="0" w:space="0" w:color="auto"/>
        <w:bottom w:val="none" w:sz="0" w:space="0" w:color="auto"/>
        <w:right w:val="none" w:sz="0" w:space="0" w:color="auto"/>
      </w:divBdr>
    </w:div>
    <w:div w:id="1227184736">
      <w:bodyDiv w:val="1"/>
      <w:marLeft w:val="0"/>
      <w:marRight w:val="0"/>
      <w:marTop w:val="0"/>
      <w:marBottom w:val="0"/>
      <w:divBdr>
        <w:top w:val="none" w:sz="0" w:space="0" w:color="auto"/>
        <w:left w:val="none" w:sz="0" w:space="0" w:color="auto"/>
        <w:bottom w:val="none" w:sz="0" w:space="0" w:color="auto"/>
        <w:right w:val="none" w:sz="0" w:space="0" w:color="auto"/>
      </w:divBdr>
      <w:divsChild>
        <w:div w:id="104693394">
          <w:marLeft w:val="0"/>
          <w:marRight w:val="0"/>
          <w:marTop w:val="0"/>
          <w:marBottom w:val="0"/>
          <w:divBdr>
            <w:top w:val="none" w:sz="0" w:space="0" w:color="auto"/>
            <w:left w:val="none" w:sz="0" w:space="0" w:color="auto"/>
            <w:bottom w:val="none" w:sz="0" w:space="0" w:color="auto"/>
            <w:right w:val="none" w:sz="0" w:space="0" w:color="auto"/>
          </w:divBdr>
          <w:divsChild>
            <w:div w:id="1611813817">
              <w:marLeft w:val="0"/>
              <w:marRight w:val="0"/>
              <w:marTop w:val="0"/>
              <w:marBottom w:val="0"/>
              <w:divBdr>
                <w:top w:val="none" w:sz="0" w:space="0" w:color="auto"/>
                <w:left w:val="none" w:sz="0" w:space="0" w:color="auto"/>
                <w:bottom w:val="none" w:sz="0" w:space="0" w:color="auto"/>
                <w:right w:val="none" w:sz="0" w:space="0" w:color="auto"/>
              </w:divBdr>
              <w:divsChild>
                <w:div w:id="737167905">
                  <w:marLeft w:val="0"/>
                  <w:marRight w:val="0"/>
                  <w:marTop w:val="195"/>
                  <w:marBottom w:val="195"/>
                  <w:divBdr>
                    <w:top w:val="none" w:sz="0" w:space="0" w:color="auto"/>
                    <w:left w:val="none" w:sz="0" w:space="0" w:color="auto"/>
                    <w:bottom w:val="none" w:sz="0" w:space="0" w:color="auto"/>
                    <w:right w:val="none" w:sz="0" w:space="0" w:color="auto"/>
                  </w:divBdr>
                  <w:divsChild>
                    <w:div w:id="287014281">
                      <w:marLeft w:val="0"/>
                      <w:marRight w:val="0"/>
                      <w:marTop w:val="0"/>
                      <w:marBottom w:val="0"/>
                      <w:divBdr>
                        <w:top w:val="none" w:sz="0" w:space="0" w:color="auto"/>
                        <w:left w:val="none" w:sz="0" w:space="0" w:color="auto"/>
                        <w:bottom w:val="none" w:sz="0" w:space="0" w:color="auto"/>
                        <w:right w:val="none" w:sz="0" w:space="0" w:color="auto"/>
                      </w:divBdr>
                      <w:divsChild>
                        <w:div w:id="202991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108785">
      <w:bodyDiv w:val="1"/>
      <w:marLeft w:val="0"/>
      <w:marRight w:val="0"/>
      <w:marTop w:val="0"/>
      <w:marBottom w:val="0"/>
      <w:divBdr>
        <w:top w:val="none" w:sz="0" w:space="0" w:color="auto"/>
        <w:left w:val="none" w:sz="0" w:space="0" w:color="auto"/>
        <w:bottom w:val="none" w:sz="0" w:space="0" w:color="auto"/>
        <w:right w:val="none" w:sz="0" w:space="0" w:color="auto"/>
      </w:divBdr>
    </w:div>
    <w:div w:id="1256012858">
      <w:bodyDiv w:val="1"/>
      <w:marLeft w:val="0"/>
      <w:marRight w:val="0"/>
      <w:marTop w:val="0"/>
      <w:marBottom w:val="0"/>
      <w:divBdr>
        <w:top w:val="none" w:sz="0" w:space="0" w:color="auto"/>
        <w:left w:val="none" w:sz="0" w:space="0" w:color="auto"/>
        <w:bottom w:val="none" w:sz="0" w:space="0" w:color="auto"/>
        <w:right w:val="none" w:sz="0" w:space="0" w:color="auto"/>
      </w:divBdr>
    </w:div>
    <w:div w:id="1296835345">
      <w:bodyDiv w:val="1"/>
      <w:marLeft w:val="0"/>
      <w:marRight w:val="0"/>
      <w:marTop w:val="0"/>
      <w:marBottom w:val="0"/>
      <w:divBdr>
        <w:top w:val="none" w:sz="0" w:space="0" w:color="auto"/>
        <w:left w:val="none" w:sz="0" w:space="0" w:color="auto"/>
        <w:bottom w:val="none" w:sz="0" w:space="0" w:color="auto"/>
        <w:right w:val="none" w:sz="0" w:space="0" w:color="auto"/>
      </w:divBdr>
    </w:div>
    <w:div w:id="1298991069">
      <w:bodyDiv w:val="1"/>
      <w:marLeft w:val="0"/>
      <w:marRight w:val="0"/>
      <w:marTop w:val="0"/>
      <w:marBottom w:val="0"/>
      <w:divBdr>
        <w:top w:val="none" w:sz="0" w:space="0" w:color="auto"/>
        <w:left w:val="none" w:sz="0" w:space="0" w:color="auto"/>
        <w:bottom w:val="none" w:sz="0" w:space="0" w:color="auto"/>
        <w:right w:val="none" w:sz="0" w:space="0" w:color="auto"/>
      </w:divBdr>
    </w:div>
    <w:div w:id="1307008638">
      <w:bodyDiv w:val="1"/>
      <w:marLeft w:val="0"/>
      <w:marRight w:val="0"/>
      <w:marTop w:val="0"/>
      <w:marBottom w:val="0"/>
      <w:divBdr>
        <w:top w:val="none" w:sz="0" w:space="0" w:color="auto"/>
        <w:left w:val="none" w:sz="0" w:space="0" w:color="auto"/>
        <w:bottom w:val="none" w:sz="0" w:space="0" w:color="auto"/>
        <w:right w:val="none" w:sz="0" w:space="0" w:color="auto"/>
      </w:divBdr>
    </w:div>
    <w:div w:id="1327241341">
      <w:bodyDiv w:val="1"/>
      <w:marLeft w:val="0"/>
      <w:marRight w:val="0"/>
      <w:marTop w:val="0"/>
      <w:marBottom w:val="0"/>
      <w:divBdr>
        <w:top w:val="none" w:sz="0" w:space="0" w:color="auto"/>
        <w:left w:val="none" w:sz="0" w:space="0" w:color="auto"/>
        <w:bottom w:val="none" w:sz="0" w:space="0" w:color="auto"/>
        <w:right w:val="none" w:sz="0" w:space="0" w:color="auto"/>
      </w:divBdr>
      <w:divsChild>
        <w:div w:id="1248230541">
          <w:marLeft w:val="0"/>
          <w:marRight w:val="0"/>
          <w:marTop w:val="0"/>
          <w:marBottom w:val="0"/>
          <w:divBdr>
            <w:top w:val="none" w:sz="0" w:space="0" w:color="auto"/>
            <w:left w:val="none" w:sz="0" w:space="0" w:color="auto"/>
            <w:bottom w:val="none" w:sz="0" w:space="0" w:color="auto"/>
            <w:right w:val="none" w:sz="0" w:space="0" w:color="auto"/>
          </w:divBdr>
          <w:divsChild>
            <w:div w:id="663556166">
              <w:marLeft w:val="0"/>
              <w:marRight w:val="0"/>
              <w:marTop w:val="0"/>
              <w:marBottom w:val="0"/>
              <w:divBdr>
                <w:top w:val="none" w:sz="0" w:space="0" w:color="auto"/>
                <w:left w:val="none" w:sz="0" w:space="0" w:color="auto"/>
                <w:bottom w:val="none" w:sz="0" w:space="0" w:color="auto"/>
                <w:right w:val="none" w:sz="0" w:space="0" w:color="auto"/>
              </w:divBdr>
              <w:divsChild>
                <w:div w:id="248278355">
                  <w:marLeft w:val="0"/>
                  <w:marRight w:val="0"/>
                  <w:marTop w:val="195"/>
                  <w:marBottom w:val="195"/>
                  <w:divBdr>
                    <w:top w:val="none" w:sz="0" w:space="0" w:color="auto"/>
                    <w:left w:val="none" w:sz="0" w:space="0" w:color="auto"/>
                    <w:bottom w:val="none" w:sz="0" w:space="0" w:color="auto"/>
                    <w:right w:val="none" w:sz="0" w:space="0" w:color="auto"/>
                  </w:divBdr>
                  <w:divsChild>
                    <w:div w:id="608776025">
                      <w:marLeft w:val="0"/>
                      <w:marRight w:val="0"/>
                      <w:marTop w:val="0"/>
                      <w:marBottom w:val="0"/>
                      <w:divBdr>
                        <w:top w:val="none" w:sz="0" w:space="0" w:color="auto"/>
                        <w:left w:val="none" w:sz="0" w:space="0" w:color="auto"/>
                        <w:bottom w:val="none" w:sz="0" w:space="0" w:color="auto"/>
                        <w:right w:val="none" w:sz="0" w:space="0" w:color="auto"/>
                      </w:divBdr>
                      <w:divsChild>
                        <w:div w:id="2212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518353">
      <w:bodyDiv w:val="1"/>
      <w:marLeft w:val="0"/>
      <w:marRight w:val="0"/>
      <w:marTop w:val="0"/>
      <w:marBottom w:val="0"/>
      <w:divBdr>
        <w:top w:val="none" w:sz="0" w:space="0" w:color="auto"/>
        <w:left w:val="none" w:sz="0" w:space="0" w:color="auto"/>
        <w:bottom w:val="none" w:sz="0" w:space="0" w:color="auto"/>
        <w:right w:val="none" w:sz="0" w:space="0" w:color="auto"/>
      </w:divBdr>
    </w:div>
    <w:div w:id="1358048255">
      <w:bodyDiv w:val="1"/>
      <w:marLeft w:val="0"/>
      <w:marRight w:val="0"/>
      <w:marTop w:val="0"/>
      <w:marBottom w:val="0"/>
      <w:divBdr>
        <w:top w:val="none" w:sz="0" w:space="0" w:color="auto"/>
        <w:left w:val="none" w:sz="0" w:space="0" w:color="auto"/>
        <w:bottom w:val="none" w:sz="0" w:space="0" w:color="auto"/>
        <w:right w:val="none" w:sz="0" w:space="0" w:color="auto"/>
      </w:divBdr>
    </w:div>
    <w:div w:id="1371028033">
      <w:bodyDiv w:val="1"/>
      <w:marLeft w:val="0"/>
      <w:marRight w:val="0"/>
      <w:marTop w:val="0"/>
      <w:marBottom w:val="0"/>
      <w:divBdr>
        <w:top w:val="none" w:sz="0" w:space="0" w:color="auto"/>
        <w:left w:val="none" w:sz="0" w:space="0" w:color="auto"/>
        <w:bottom w:val="none" w:sz="0" w:space="0" w:color="auto"/>
        <w:right w:val="none" w:sz="0" w:space="0" w:color="auto"/>
      </w:divBdr>
    </w:div>
    <w:div w:id="1377779304">
      <w:bodyDiv w:val="1"/>
      <w:marLeft w:val="0"/>
      <w:marRight w:val="0"/>
      <w:marTop w:val="0"/>
      <w:marBottom w:val="0"/>
      <w:divBdr>
        <w:top w:val="none" w:sz="0" w:space="0" w:color="auto"/>
        <w:left w:val="none" w:sz="0" w:space="0" w:color="auto"/>
        <w:bottom w:val="none" w:sz="0" w:space="0" w:color="auto"/>
        <w:right w:val="none" w:sz="0" w:space="0" w:color="auto"/>
      </w:divBdr>
    </w:div>
    <w:div w:id="1382437664">
      <w:bodyDiv w:val="1"/>
      <w:marLeft w:val="0"/>
      <w:marRight w:val="0"/>
      <w:marTop w:val="0"/>
      <w:marBottom w:val="0"/>
      <w:divBdr>
        <w:top w:val="none" w:sz="0" w:space="0" w:color="auto"/>
        <w:left w:val="none" w:sz="0" w:space="0" w:color="auto"/>
        <w:bottom w:val="none" w:sz="0" w:space="0" w:color="auto"/>
        <w:right w:val="none" w:sz="0" w:space="0" w:color="auto"/>
      </w:divBdr>
    </w:div>
    <w:div w:id="1383208298">
      <w:bodyDiv w:val="1"/>
      <w:marLeft w:val="0"/>
      <w:marRight w:val="0"/>
      <w:marTop w:val="0"/>
      <w:marBottom w:val="0"/>
      <w:divBdr>
        <w:top w:val="none" w:sz="0" w:space="0" w:color="auto"/>
        <w:left w:val="none" w:sz="0" w:space="0" w:color="auto"/>
        <w:bottom w:val="none" w:sz="0" w:space="0" w:color="auto"/>
        <w:right w:val="none" w:sz="0" w:space="0" w:color="auto"/>
      </w:divBdr>
    </w:div>
    <w:div w:id="1386611144">
      <w:bodyDiv w:val="1"/>
      <w:marLeft w:val="0"/>
      <w:marRight w:val="0"/>
      <w:marTop w:val="0"/>
      <w:marBottom w:val="0"/>
      <w:divBdr>
        <w:top w:val="none" w:sz="0" w:space="0" w:color="auto"/>
        <w:left w:val="none" w:sz="0" w:space="0" w:color="auto"/>
        <w:bottom w:val="none" w:sz="0" w:space="0" w:color="auto"/>
        <w:right w:val="none" w:sz="0" w:space="0" w:color="auto"/>
      </w:divBdr>
    </w:div>
    <w:div w:id="1398553523">
      <w:bodyDiv w:val="1"/>
      <w:marLeft w:val="0"/>
      <w:marRight w:val="0"/>
      <w:marTop w:val="0"/>
      <w:marBottom w:val="0"/>
      <w:divBdr>
        <w:top w:val="none" w:sz="0" w:space="0" w:color="auto"/>
        <w:left w:val="none" w:sz="0" w:space="0" w:color="auto"/>
        <w:bottom w:val="none" w:sz="0" w:space="0" w:color="auto"/>
        <w:right w:val="none" w:sz="0" w:space="0" w:color="auto"/>
      </w:divBdr>
    </w:div>
    <w:div w:id="1406489281">
      <w:bodyDiv w:val="1"/>
      <w:marLeft w:val="0"/>
      <w:marRight w:val="0"/>
      <w:marTop w:val="0"/>
      <w:marBottom w:val="0"/>
      <w:divBdr>
        <w:top w:val="none" w:sz="0" w:space="0" w:color="auto"/>
        <w:left w:val="none" w:sz="0" w:space="0" w:color="auto"/>
        <w:bottom w:val="none" w:sz="0" w:space="0" w:color="auto"/>
        <w:right w:val="none" w:sz="0" w:space="0" w:color="auto"/>
      </w:divBdr>
    </w:div>
    <w:div w:id="1427265397">
      <w:bodyDiv w:val="1"/>
      <w:marLeft w:val="0"/>
      <w:marRight w:val="0"/>
      <w:marTop w:val="0"/>
      <w:marBottom w:val="0"/>
      <w:divBdr>
        <w:top w:val="none" w:sz="0" w:space="0" w:color="auto"/>
        <w:left w:val="none" w:sz="0" w:space="0" w:color="auto"/>
        <w:bottom w:val="none" w:sz="0" w:space="0" w:color="auto"/>
        <w:right w:val="none" w:sz="0" w:space="0" w:color="auto"/>
      </w:divBdr>
    </w:div>
    <w:div w:id="1427379512">
      <w:bodyDiv w:val="1"/>
      <w:marLeft w:val="0"/>
      <w:marRight w:val="0"/>
      <w:marTop w:val="0"/>
      <w:marBottom w:val="0"/>
      <w:divBdr>
        <w:top w:val="none" w:sz="0" w:space="0" w:color="auto"/>
        <w:left w:val="none" w:sz="0" w:space="0" w:color="auto"/>
        <w:bottom w:val="none" w:sz="0" w:space="0" w:color="auto"/>
        <w:right w:val="none" w:sz="0" w:space="0" w:color="auto"/>
      </w:divBdr>
    </w:div>
    <w:div w:id="1428694600">
      <w:bodyDiv w:val="1"/>
      <w:marLeft w:val="0"/>
      <w:marRight w:val="0"/>
      <w:marTop w:val="0"/>
      <w:marBottom w:val="0"/>
      <w:divBdr>
        <w:top w:val="none" w:sz="0" w:space="0" w:color="auto"/>
        <w:left w:val="none" w:sz="0" w:space="0" w:color="auto"/>
        <w:bottom w:val="none" w:sz="0" w:space="0" w:color="auto"/>
        <w:right w:val="none" w:sz="0" w:space="0" w:color="auto"/>
      </w:divBdr>
      <w:divsChild>
        <w:div w:id="1984118527">
          <w:marLeft w:val="0"/>
          <w:marRight w:val="0"/>
          <w:marTop w:val="0"/>
          <w:marBottom w:val="0"/>
          <w:divBdr>
            <w:top w:val="none" w:sz="0" w:space="0" w:color="auto"/>
            <w:left w:val="none" w:sz="0" w:space="0" w:color="auto"/>
            <w:bottom w:val="none" w:sz="0" w:space="0" w:color="auto"/>
            <w:right w:val="none" w:sz="0" w:space="0" w:color="auto"/>
          </w:divBdr>
          <w:divsChild>
            <w:div w:id="1037196948">
              <w:marLeft w:val="0"/>
              <w:marRight w:val="0"/>
              <w:marTop w:val="0"/>
              <w:marBottom w:val="0"/>
              <w:divBdr>
                <w:top w:val="none" w:sz="0" w:space="0" w:color="auto"/>
                <w:left w:val="none" w:sz="0" w:space="0" w:color="auto"/>
                <w:bottom w:val="none" w:sz="0" w:space="0" w:color="auto"/>
                <w:right w:val="none" w:sz="0" w:space="0" w:color="auto"/>
              </w:divBdr>
              <w:divsChild>
                <w:div w:id="1991712021">
                  <w:marLeft w:val="0"/>
                  <w:marRight w:val="0"/>
                  <w:marTop w:val="195"/>
                  <w:marBottom w:val="195"/>
                  <w:divBdr>
                    <w:top w:val="none" w:sz="0" w:space="0" w:color="auto"/>
                    <w:left w:val="none" w:sz="0" w:space="0" w:color="auto"/>
                    <w:bottom w:val="none" w:sz="0" w:space="0" w:color="auto"/>
                    <w:right w:val="none" w:sz="0" w:space="0" w:color="auto"/>
                  </w:divBdr>
                  <w:divsChild>
                    <w:div w:id="453448301">
                      <w:marLeft w:val="0"/>
                      <w:marRight w:val="0"/>
                      <w:marTop w:val="0"/>
                      <w:marBottom w:val="0"/>
                      <w:divBdr>
                        <w:top w:val="none" w:sz="0" w:space="0" w:color="auto"/>
                        <w:left w:val="none" w:sz="0" w:space="0" w:color="auto"/>
                        <w:bottom w:val="none" w:sz="0" w:space="0" w:color="auto"/>
                        <w:right w:val="none" w:sz="0" w:space="0" w:color="auto"/>
                      </w:divBdr>
                      <w:divsChild>
                        <w:div w:id="909777639">
                          <w:marLeft w:val="0"/>
                          <w:marRight w:val="0"/>
                          <w:marTop w:val="0"/>
                          <w:marBottom w:val="0"/>
                          <w:divBdr>
                            <w:top w:val="none" w:sz="0" w:space="0" w:color="auto"/>
                            <w:left w:val="none" w:sz="0" w:space="0" w:color="auto"/>
                            <w:bottom w:val="none" w:sz="0" w:space="0" w:color="auto"/>
                            <w:right w:val="none" w:sz="0" w:space="0" w:color="auto"/>
                          </w:divBdr>
                          <w:divsChild>
                            <w:div w:id="184708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008679">
      <w:bodyDiv w:val="1"/>
      <w:marLeft w:val="0"/>
      <w:marRight w:val="0"/>
      <w:marTop w:val="0"/>
      <w:marBottom w:val="0"/>
      <w:divBdr>
        <w:top w:val="none" w:sz="0" w:space="0" w:color="auto"/>
        <w:left w:val="none" w:sz="0" w:space="0" w:color="auto"/>
        <w:bottom w:val="none" w:sz="0" w:space="0" w:color="auto"/>
        <w:right w:val="none" w:sz="0" w:space="0" w:color="auto"/>
      </w:divBdr>
      <w:divsChild>
        <w:div w:id="2034110958">
          <w:marLeft w:val="0"/>
          <w:marRight w:val="0"/>
          <w:marTop w:val="0"/>
          <w:marBottom w:val="0"/>
          <w:divBdr>
            <w:top w:val="none" w:sz="0" w:space="0" w:color="auto"/>
            <w:left w:val="none" w:sz="0" w:space="0" w:color="auto"/>
            <w:bottom w:val="none" w:sz="0" w:space="0" w:color="auto"/>
            <w:right w:val="none" w:sz="0" w:space="0" w:color="auto"/>
          </w:divBdr>
          <w:divsChild>
            <w:div w:id="1191186269">
              <w:marLeft w:val="0"/>
              <w:marRight w:val="0"/>
              <w:marTop w:val="0"/>
              <w:marBottom w:val="0"/>
              <w:divBdr>
                <w:top w:val="none" w:sz="0" w:space="0" w:color="auto"/>
                <w:left w:val="none" w:sz="0" w:space="0" w:color="auto"/>
                <w:bottom w:val="none" w:sz="0" w:space="0" w:color="auto"/>
                <w:right w:val="none" w:sz="0" w:space="0" w:color="auto"/>
              </w:divBdr>
              <w:divsChild>
                <w:div w:id="381443494">
                  <w:marLeft w:val="0"/>
                  <w:marRight w:val="0"/>
                  <w:marTop w:val="195"/>
                  <w:marBottom w:val="195"/>
                  <w:divBdr>
                    <w:top w:val="none" w:sz="0" w:space="0" w:color="auto"/>
                    <w:left w:val="none" w:sz="0" w:space="0" w:color="auto"/>
                    <w:bottom w:val="none" w:sz="0" w:space="0" w:color="auto"/>
                    <w:right w:val="none" w:sz="0" w:space="0" w:color="auto"/>
                  </w:divBdr>
                  <w:divsChild>
                    <w:div w:id="898441883">
                      <w:marLeft w:val="0"/>
                      <w:marRight w:val="0"/>
                      <w:marTop w:val="0"/>
                      <w:marBottom w:val="0"/>
                      <w:divBdr>
                        <w:top w:val="none" w:sz="0" w:space="0" w:color="auto"/>
                        <w:left w:val="none" w:sz="0" w:space="0" w:color="auto"/>
                        <w:bottom w:val="none" w:sz="0" w:space="0" w:color="auto"/>
                        <w:right w:val="none" w:sz="0" w:space="0" w:color="auto"/>
                      </w:divBdr>
                      <w:divsChild>
                        <w:div w:id="589316475">
                          <w:marLeft w:val="0"/>
                          <w:marRight w:val="0"/>
                          <w:marTop w:val="0"/>
                          <w:marBottom w:val="0"/>
                          <w:divBdr>
                            <w:top w:val="none" w:sz="0" w:space="0" w:color="auto"/>
                            <w:left w:val="none" w:sz="0" w:space="0" w:color="auto"/>
                            <w:bottom w:val="none" w:sz="0" w:space="0" w:color="auto"/>
                            <w:right w:val="none" w:sz="0" w:space="0" w:color="auto"/>
                          </w:divBdr>
                          <w:divsChild>
                            <w:div w:id="23601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653731">
      <w:bodyDiv w:val="1"/>
      <w:marLeft w:val="0"/>
      <w:marRight w:val="0"/>
      <w:marTop w:val="0"/>
      <w:marBottom w:val="0"/>
      <w:divBdr>
        <w:top w:val="none" w:sz="0" w:space="0" w:color="auto"/>
        <w:left w:val="none" w:sz="0" w:space="0" w:color="auto"/>
        <w:bottom w:val="none" w:sz="0" w:space="0" w:color="auto"/>
        <w:right w:val="none" w:sz="0" w:space="0" w:color="auto"/>
      </w:divBdr>
    </w:div>
    <w:div w:id="1477333439">
      <w:bodyDiv w:val="1"/>
      <w:marLeft w:val="0"/>
      <w:marRight w:val="0"/>
      <w:marTop w:val="0"/>
      <w:marBottom w:val="0"/>
      <w:divBdr>
        <w:top w:val="none" w:sz="0" w:space="0" w:color="auto"/>
        <w:left w:val="none" w:sz="0" w:space="0" w:color="auto"/>
        <w:bottom w:val="none" w:sz="0" w:space="0" w:color="auto"/>
        <w:right w:val="none" w:sz="0" w:space="0" w:color="auto"/>
      </w:divBdr>
    </w:div>
    <w:div w:id="1517190763">
      <w:bodyDiv w:val="1"/>
      <w:marLeft w:val="0"/>
      <w:marRight w:val="0"/>
      <w:marTop w:val="0"/>
      <w:marBottom w:val="0"/>
      <w:divBdr>
        <w:top w:val="none" w:sz="0" w:space="0" w:color="auto"/>
        <w:left w:val="none" w:sz="0" w:space="0" w:color="auto"/>
        <w:bottom w:val="none" w:sz="0" w:space="0" w:color="auto"/>
        <w:right w:val="none" w:sz="0" w:space="0" w:color="auto"/>
      </w:divBdr>
    </w:div>
    <w:div w:id="1521580340">
      <w:bodyDiv w:val="1"/>
      <w:marLeft w:val="0"/>
      <w:marRight w:val="0"/>
      <w:marTop w:val="0"/>
      <w:marBottom w:val="0"/>
      <w:divBdr>
        <w:top w:val="none" w:sz="0" w:space="0" w:color="auto"/>
        <w:left w:val="none" w:sz="0" w:space="0" w:color="auto"/>
        <w:bottom w:val="none" w:sz="0" w:space="0" w:color="auto"/>
        <w:right w:val="none" w:sz="0" w:space="0" w:color="auto"/>
      </w:divBdr>
    </w:div>
    <w:div w:id="1523321244">
      <w:bodyDiv w:val="1"/>
      <w:marLeft w:val="0"/>
      <w:marRight w:val="0"/>
      <w:marTop w:val="0"/>
      <w:marBottom w:val="0"/>
      <w:divBdr>
        <w:top w:val="none" w:sz="0" w:space="0" w:color="auto"/>
        <w:left w:val="none" w:sz="0" w:space="0" w:color="auto"/>
        <w:bottom w:val="none" w:sz="0" w:space="0" w:color="auto"/>
        <w:right w:val="none" w:sz="0" w:space="0" w:color="auto"/>
      </w:divBdr>
    </w:div>
    <w:div w:id="1533154152">
      <w:bodyDiv w:val="1"/>
      <w:marLeft w:val="0"/>
      <w:marRight w:val="0"/>
      <w:marTop w:val="0"/>
      <w:marBottom w:val="0"/>
      <w:divBdr>
        <w:top w:val="none" w:sz="0" w:space="0" w:color="auto"/>
        <w:left w:val="none" w:sz="0" w:space="0" w:color="auto"/>
        <w:bottom w:val="none" w:sz="0" w:space="0" w:color="auto"/>
        <w:right w:val="none" w:sz="0" w:space="0" w:color="auto"/>
      </w:divBdr>
    </w:div>
    <w:div w:id="1540823821">
      <w:bodyDiv w:val="1"/>
      <w:marLeft w:val="0"/>
      <w:marRight w:val="0"/>
      <w:marTop w:val="0"/>
      <w:marBottom w:val="0"/>
      <w:divBdr>
        <w:top w:val="none" w:sz="0" w:space="0" w:color="auto"/>
        <w:left w:val="none" w:sz="0" w:space="0" w:color="auto"/>
        <w:bottom w:val="none" w:sz="0" w:space="0" w:color="auto"/>
        <w:right w:val="none" w:sz="0" w:space="0" w:color="auto"/>
      </w:divBdr>
    </w:div>
    <w:div w:id="1552886186">
      <w:bodyDiv w:val="1"/>
      <w:marLeft w:val="0"/>
      <w:marRight w:val="0"/>
      <w:marTop w:val="0"/>
      <w:marBottom w:val="0"/>
      <w:divBdr>
        <w:top w:val="none" w:sz="0" w:space="0" w:color="auto"/>
        <w:left w:val="none" w:sz="0" w:space="0" w:color="auto"/>
        <w:bottom w:val="none" w:sz="0" w:space="0" w:color="auto"/>
        <w:right w:val="none" w:sz="0" w:space="0" w:color="auto"/>
      </w:divBdr>
    </w:div>
    <w:div w:id="1553349619">
      <w:bodyDiv w:val="1"/>
      <w:marLeft w:val="0"/>
      <w:marRight w:val="0"/>
      <w:marTop w:val="0"/>
      <w:marBottom w:val="0"/>
      <w:divBdr>
        <w:top w:val="none" w:sz="0" w:space="0" w:color="auto"/>
        <w:left w:val="none" w:sz="0" w:space="0" w:color="auto"/>
        <w:bottom w:val="none" w:sz="0" w:space="0" w:color="auto"/>
        <w:right w:val="none" w:sz="0" w:space="0" w:color="auto"/>
      </w:divBdr>
    </w:div>
    <w:div w:id="1582836458">
      <w:bodyDiv w:val="1"/>
      <w:marLeft w:val="0"/>
      <w:marRight w:val="0"/>
      <w:marTop w:val="0"/>
      <w:marBottom w:val="0"/>
      <w:divBdr>
        <w:top w:val="none" w:sz="0" w:space="0" w:color="auto"/>
        <w:left w:val="none" w:sz="0" w:space="0" w:color="auto"/>
        <w:bottom w:val="none" w:sz="0" w:space="0" w:color="auto"/>
        <w:right w:val="none" w:sz="0" w:space="0" w:color="auto"/>
      </w:divBdr>
    </w:div>
    <w:div w:id="1585527638">
      <w:bodyDiv w:val="1"/>
      <w:marLeft w:val="0"/>
      <w:marRight w:val="0"/>
      <w:marTop w:val="0"/>
      <w:marBottom w:val="0"/>
      <w:divBdr>
        <w:top w:val="none" w:sz="0" w:space="0" w:color="auto"/>
        <w:left w:val="none" w:sz="0" w:space="0" w:color="auto"/>
        <w:bottom w:val="none" w:sz="0" w:space="0" w:color="auto"/>
        <w:right w:val="none" w:sz="0" w:space="0" w:color="auto"/>
      </w:divBdr>
    </w:div>
    <w:div w:id="1594044740">
      <w:bodyDiv w:val="1"/>
      <w:marLeft w:val="0"/>
      <w:marRight w:val="0"/>
      <w:marTop w:val="0"/>
      <w:marBottom w:val="0"/>
      <w:divBdr>
        <w:top w:val="none" w:sz="0" w:space="0" w:color="auto"/>
        <w:left w:val="none" w:sz="0" w:space="0" w:color="auto"/>
        <w:bottom w:val="none" w:sz="0" w:space="0" w:color="auto"/>
        <w:right w:val="none" w:sz="0" w:space="0" w:color="auto"/>
      </w:divBdr>
    </w:div>
    <w:div w:id="1595632220">
      <w:bodyDiv w:val="1"/>
      <w:marLeft w:val="0"/>
      <w:marRight w:val="0"/>
      <w:marTop w:val="0"/>
      <w:marBottom w:val="0"/>
      <w:divBdr>
        <w:top w:val="none" w:sz="0" w:space="0" w:color="auto"/>
        <w:left w:val="none" w:sz="0" w:space="0" w:color="auto"/>
        <w:bottom w:val="none" w:sz="0" w:space="0" w:color="auto"/>
        <w:right w:val="none" w:sz="0" w:space="0" w:color="auto"/>
      </w:divBdr>
    </w:div>
    <w:div w:id="1598370986">
      <w:bodyDiv w:val="1"/>
      <w:marLeft w:val="0"/>
      <w:marRight w:val="0"/>
      <w:marTop w:val="0"/>
      <w:marBottom w:val="0"/>
      <w:divBdr>
        <w:top w:val="none" w:sz="0" w:space="0" w:color="auto"/>
        <w:left w:val="none" w:sz="0" w:space="0" w:color="auto"/>
        <w:bottom w:val="none" w:sz="0" w:space="0" w:color="auto"/>
        <w:right w:val="none" w:sz="0" w:space="0" w:color="auto"/>
      </w:divBdr>
    </w:div>
    <w:div w:id="1601185253">
      <w:bodyDiv w:val="1"/>
      <w:marLeft w:val="0"/>
      <w:marRight w:val="0"/>
      <w:marTop w:val="0"/>
      <w:marBottom w:val="0"/>
      <w:divBdr>
        <w:top w:val="none" w:sz="0" w:space="0" w:color="auto"/>
        <w:left w:val="none" w:sz="0" w:space="0" w:color="auto"/>
        <w:bottom w:val="none" w:sz="0" w:space="0" w:color="auto"/>
        <w:right w:val="none" w:sz="0" w:space="0" w:color="auto"/>
      </w:divBdr>
    </w:div>
    <w:div w:id="1617324378">
      <w:bodyDiv w:val="1"/>
      <w:marLeft w:val="0"/>
      <w:marRight w:val="0"/>
      <w:marTop w:val="0"/>
      <w:marBottom w:val="0"/>
      <w:divBdr>
        <w:top w:val="none" w:sz="0" w:space="0" w:color="auto"/>
        <w:left w:val="none" w:sz="0" w:space="0" w:color="auto"/>
        <w:bottom w:val="none" w:sz="0" w:space="0" w:color="auto"/>
        <w:right w:val="none" w:sz="0" w:space="0" w:color="auto"/>
      </w:divBdr>
    </w:div>
    <w:div w:id="1621374994">
      <w:bodyDiv w:val="1"/>
      <w:marLeft w:val="0"/>
      <w:marRight w:val="0"/>
      <w:marTop w:val="0"/>
      <w:marBottom w:val="0"/>
      <w:divBdr>
        <w:top w:val="none" w:sz="0" w:space="0" w:color="auto"/>
        <w:left w:val="none" w:sz="0" w:space="0" w:color="auto"/>
        <w:bottom w:val="none" w:sz="0" w:space="0" w:color="auto"/>
        <w:right w:val="none" w:sz="0" w:space="0" w:color="auto"/>
      </w:divBdr>
      <w:divsChild>
        <w:div w:id="94205359">
          <w:marLeft w:val="0"/>
          <w:marRight w:val="0"/>
          <w:marTop w:val="0"/>
          <w:marBottom w:val="0"/>
          <w:divBdr>
            <w:top w:val="none" w:sz="0" w:space="0" w:color="auto"/>
            <w:left w:val="none" w:sz="0" w:space="0" w:color="auto"/>
            <w:bottom w:val="none" w:sz="0" w:space="0" w:color="auto"/>
            <w:right w:val="none" w:sz="0" w:space="0" w:color="auto"/>
          </w:divBdr>
          <w:divsChild>
            <w:div w:id="1100179233">
              <w:marLeft w:val="0"/>
              <w:marRight w:val="0"/>
              <w:marTop w:val="0"/>
              <w:marBottom w:val="0"/>
              <w:divBdr>
                <w:top w:val="none" w:sz="0" w:space="0" w:color="auto"/>
                <w:left w:val="none" w:sz="0" w:space="0" w:color="auto"/>
                <w:bottom w:val="none" w:sz="0" w:space="0" w:color="auto"/>
                <w:right w:val="none" w:sz="0" w:space="0" w:color="auto"/>
              </w:divBdr>
              <w:divsChild>
                <w:div w:id="2017491891">
                  <w:marLeft w:val="0"/>
                  <w:marRight w:val="0"/>
                  <w:marTop w:val="195"/>
                  <w:marBottom w:val="195"/>
                  <w:divBdr>
                    <w:top w:val="none" w:sz="0" w:space="0" w:color="auto"/>
                    <w:left w:val="none" w:sz="0" w:space="0" w:color="auto"/>
                    <w:bottom w:val="none" w:sz="0" w:space="0" w:color="auto"/>
                    <w:right w:val="none" w:sz="0" w:space="0" w:color="auto"/>
                  </w:divBdr>
                  <w:divsChild>
                    <w:div w:id="768963031">
                      <w:marLeft w:val="0"/>
                      <w:marRight w:val="0"/>
                      <w:marTop w:val="0"/>
                      <w:marBottom w:val="0"/>
                      <w:divBdr>
                        <w:top w:val="none" w:sz="0" w:space="0" w:color="auto"/>
                        <w:left w:val="none" w:sz="0" w:space="0" w:color="auto"/>
                        <w:bottom w:val="none" w:sz="0" w:space="0" w:color="auto"/>
                        <w:right w:val="none" w:sz="0" w:space="0" w:color="auto"/>
                      </w:divBdr>
                      <w:divsChild>
                        <w:div w:id="12202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027735">
      <w:bodyDiv w:val="1"/>
      <w:marLeft w:val="0"/>
      <w:marRight w:val="0"/>
      <w:marTop w:val="0"/>
      <w:marBottom w:val="0"/>
      <w:divBdr>
        <w:top w:val="none" w:sz="0" w:space="0" w:color="auto"/>
        <w:left w:val="none" w:sz="0" w:space="0" w:color="auto"/>
        <w:bottom w:val="none" w:sz="0" w:space="0" w:color="auto"/>
        <w:right w:val="none" w:sz="0" w:space="0" w:color="auto"/>
      </w:divBdr>
    </w:div>
    <w:div w:id="1635910959">
      <w:bodyDiv w:val="1"/>
      <w:marLeft w:val="0"/>
      <w:marRight w:val="0"/>
      <w:marTop w:val="0"/>
      <w:marBottom w:val="0"/>
      <w:divBdr>
        <w:top w:val="none" w:sz="0" w:space="0" w:color="auto"/>
        <w:left w:val="none" w:sz="0" w:space="0" w:color="auto"/>
        <w:bottom w:val="none" w:sz="0" w:space="0" w:color="auto"/>
        <w:right w:val="none" w:sz="0" w:space="0" w:color="auto"/>
      </w:divBdr>
    </w:div>
    <w:div w:id="1648972585">
      <w:bodyDiv w:val="1"/>
      <w:marLeft w:val="0"/>
      <w:marRight w:val="0"/>
      <w:marTop w:val="0"/>
      <w:marBottom w:val="0"/>
      <w:divBdr>
        <w:top w:val="none" w:sz="0" w:space="0" w:color="auto"/>
        <w:left w:val="none" w:sz="0" w:space="0" w:color="auto"/>
        <w:bottom w:val="none" w:sz="0" w:space="0" w:color="auto"/>
        <w:right w:val="none" w:sz="0" w:space="0" w:color="auto"/>
      </w:divBdr>
    </w:div>
    <w:div w:id="1667589371">
      <w:bodyDiv w:val="1"/>
      <w:marLeft w:val="0"/>
      <w:marRight w:val="0"/>
      <w:marTop w:val="0"/>
      <w:marBottom w:val="0"/>
      <w:divBdr>
        <w:top w:val="none" w:sz="0" w:space="0" w:color="auto"/>
        <w:left w:val="none" w:sz="0" w:space="0" w:color="auto"/>
        <w:bottom w:val="none" w:sz="0" w:space="0" w:color="auto"/>
        <w:right w:val="none" w:sz="0" w:space="0" w:color="auto"/>
      </w:divBdr>
    </w:div>
    <w:div w:id="1674453054">
      <w:bodyDiv w:val="1"/>
      <w:marLeft w:val="0"/>
      <w:marRight w:val="0"/>
      <w:marTop w:val="0"/>
      <w:marBottom w:val="0"/>
      <w:divBdr>
        <w:top w:val="none" w:sz="0" w:space="0" w:color="auto"/>
        <w:left w:val="none" w:sz="0" w:space="0" w:color="auto"/>
        <w:bottom w:val="none" w:sz="0" w:space="0" w:color="auto"/>
        <w:right w:val="none" w:sz="0" w:space="0" w:color="auto"/>
      </w:divBdr>
    </w:div>
    <w:div w:id="1699355249">
      <w:bodyDiv w:val="1"/>
      <w:marLeft w:val="0"/>
      <w:marRight w:val="0"/>
      <w:marTop w:val="0"/>
      <w:marBottom w:val="0"/>
      <w:divBdr>
        <w:top w:val="none" w:sz="0" w:space="0" w:color="auto"/>
        <w:left w:val="none" w:sz="0" w:space="0" w:color="auto"/>
        <w:bottom w:val="none" w:sz="0" w:space="0" w:color="auto"/>
        <w:right w:val="none" w:sz="0" w:space="0" w:color="auto"/>
      </w:divBdr>
    </w:div>
    <w:div w:id="1721320465">
      <w:bodyDiv w:val="1"/>
      <w:marLeft w:val="0"/>
      <w:marRight w:val="0"/>
      <w:marTop w:val="0"/>
      <w:marBottom w:val="0"/>
      <w:divBdr>
        <w:top w:val="none" w:sz="0" w:space="0" w:color="auto"/>
        <w:left w:val="none" w:sz="0" w:space="0" w:color="auto"/>
        <w:bottom w:val="none" w:sz="0" w:space="0" w:color="auto"/>
        <w:right w:val="none" w:sz="0" w:space="0" w:color="auto"/>
      </w:divBdr>
      <w:divsChild>
        <w:div w:id="722994092">
          <w:marLeft w:val="0"/>
          <w:marRight w:val="0"/>
          <w:marTop w:val="0"/>
          <w:marBottom w:val="0"/>
          <w:divBdr>
            <w:top w:val="none" w:sz="0" w:space="0" w:color="auto"/>
            <w:left w:val="none" w:sz="0" w:space="0" w:color="auto"/>
            <w:bottom w:val="none" w:sz="0" w:space="0" w:color="auto"/>
            <w:right w:val="none" w:sz="0" w:space="0" w:color="auto"/>
          </w:divBdr>
          <w:divsChild>
            <w:div w:id="269631280">
              <w:marLeft w:val="0"/>
              <w:marRight w:val="0"/>
              <w:marTop w:val="0"/>
              <w:marBottom w:val="0"/>
              <w:divBdr>
                <w:top w:val="none" w:sz="0" w:space="0" w:color="auto"/>
                <w:left w:val="none" w:sz="0" w:space="0" w:color="auto"/>
                <w:bottom w:val="none" w:sz="0" w:space="0" w:color="auto"/>
                <w:right w:val="none" w:sz="0" w:space="0" w:color="auto"/>
              </w:divBdr>
              <w:divsChild>
                <w:div w:id="1411124602">
                  <w:marLeft w:val="0"/>
                  <w:marRight w:val="0"/>
                  <w:marTop w:val="195"/>
                  <w:marBottom w:val="195"/>
                  <w:divBdr>
                    <w:top w:val="none" w:sz="0" w:space="0" w:color="auto"/>
                    <w:left w:val="none" w:sz="0" w:space="0" w:color="auto"/>
                    <w:bottom w:val="none" w:sz="0" w:space="0" w:color="auto"/>
                    <w:right w:val="none" w:sz="0" w:space="0" w:color="auto"/>
                  </w:divBdr>
                  <w:divsChild>
                    <w:div w:id="21245730">
                      <w:marLeft w:val="0"/>
                      <w:marRight w:val="0"/>
                      <w:marTop w:val="0"/>
                      <w:marBottom w:val="0"/>
                      <w:divBdr>
                        <w:top w:val="none" w:sz="0" w:space="0" w:color="auto"/>
                        <w:left w:val="none" w:sz="0" w:space="0" w:color="auto"/>
                        <w:bottom w:val="none" w:sz="0" w:space="0" w:color="auto"/>
                        <w:right w:val="none" w:sz="0" w:space="0" w:color="auto"/>
                      </w:divBdr>
                      <w:divsChild>
                        <w:div w:id="1721900484">
                          <w:marLeft w:val="0"/>
                          <w:marRight w:val="0"/>
                          <w:marTop w:val="0"/>
                          <w:marBottom w:val="0"/>
                          <w:divBdr>
                            <w:top w:val="none" w:sz="0" w:space="0" w:color="auto"/>
                            <w:left w:val="none" w:sz="0" w:space="0" w:color="auto"/>
                            <w:bottom w:val="none" w:sz="0" w:space="0" w:color="auto"/>
                            <w:right w:val="none" w:sz="0" w:space="0" w:color="auto"/>
                          </w:divBdr>
                          <w:divsChild>
                            <w:div w:id="20265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3047">
      <w:bodyDiv w:val="1"/>
      <w:marLeft w:val="0"/>
      <w:marRight w:val="0"/>
      <w:marTop w:val="0"/>
      <w:marBottom w:val="0"/>
      <w:divBdr>
        <w:top w:val="none" w:sz="0" w:space="0" w:color="auto"/>
        <w:left w:val="none" w:sz="0" w:space="0" w:color="auto"/>
        <w:bottom w:val="none" w:sz="0" w:space="0" w:color="auto"/>
        <w:right w:val="none" w:sz="0" w:space="0" w:color="auto"/>
      </w:divBdr>
      <w:divsChild>
        <w:div w:id="247230258">
          <w:marLeft w:val="0"/>
          <w:marRight w:val="0"/>
          <w:marTop w:val="0"/>
          <w:marBottom w:val="0"/>
          <w:divBdr>
            <w:top w:val="none" w:sz="0" w:space="0" w:color="auto"/>
            <w:left w:val="none" w:sz="0" w:space="0" w:color="auto"/>
            <w:bottom w:val="none" w:sz="0" w:space="0" w:color="auto"/>
            <w:right w:val="none" w:sz="0" w:space="0" w:color="auto"/>
          </w:divBdr>
          <w:divsChild>
            <w:div w:id="1833181834">
              <w:marLeft w:val="0"/>
              <w:marRight w:val="0"/>
              <w:marTop w:val="0"/>
              <w:marBottom w:val="0"/>
              <w:divBdr>
                <w:top w:val="none" w:sz="0" w:space="0" w:color="auto"/>
                <w:left w:val="none" w:sz="0" w:space="0" w:color="auto"/>
                <w:bottom w:val="none" w:sz="0" w:space="0" w:color="auto"/>
                <w:right w:val="none" w:sz="0" w:space="0" w:color="auto"/>
              </w:divBdr>
              <w:divsChild>
                <w:div w:id="403140999">
                  <w:marLeft w:val="0"/>
                  <w:marRight w:val="0"/>
                  <w:marTop w:val="195"/>
                  <w:marBottom w:val="195"/>
                  <w:divBdr>
                    <w:top w:val="none" w:sz="0" w:space="0" w:color="auto"/>
                    <w:left w:val="none" w:sz="0" w:space="0" w:color="auto"/>
                    <w:bottom w:val="none" w:sz="0" w:space="0" w:color="auto"/>
                    <w:right w:val="none" w:sz="0" w:space="0" w:color="auto"/>
                  </w:divBdr>
                  <w:divsChild>
                    <w:div w:id="1784837856">
                      <w:marLeft w:val="0"/>
                      <w:marRight w:val="0"/>
                      <w:marTop w:val="0"/>
                      <w:marBottom w:val="0"/>
                      <w:divBdr>
                        <w:top w:val="none" w:sz="0" w:space="0" w:color="auto"/>
                        <w:left w:val="none" w:sz="0" w:space="0" w:color="auto"/>
                        <w:bottom w:val="none" w:sz="0" w:space="0" w:color="auto"/>
                        <w:right w:val="none" w:sz="0" w:space="0" w:color="auto"/>
                      </w:divBdr>
                      <w:divsChild>
                        <w:div w:id="58387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627743">
      <w:bodyDiv w:val="1"/>
      <w:marLeft w:val="0"/>
      <w:marRight w:val="0"/>
      <w:marTop w:val="0"/>
      <w:marBottom w:val="0"/>
      <w:divBdr>
        <w:top w:val="none" w:sz="0" w:space="0" w:color="auto"/>
        <w:left w:val="none" w:sz="0" w:space="0" w:color="auto"/>
        <w:bottom w:val="none" w:sz="0" w:space="0" w:color="auto"/>
        <w:right w:val="none" w:sz="0" w:space="0" w:color="auto"/>
      </w:divBdr>
    </w:div>
    <w:div w:id="1802965619">
      <w:bodyDiv w:val="1"/>
      <w:marLeft w:val="0"/>
      <w:marRight w:val="0"/>
      <w:marTop w:val="0"/>
      <w:marBottom w:val="0"/>
      <w:divBdr>
        <w:top w:val="none" w:sz="0" w:space="0" w:color="auto"/>
        <w:left w:val="none" w:sz="0" w:space="0" w:color="auto"/>
        <w:bottom w:val="none" w:sz="0" w:space="0" w:color="auto"/>
        <w:right w:val="none" w:sz="0" w:space="0" w:color="auto"/>
      </w:divBdr>
    </w:div>
    <w:div w:id="1818721498">
      <w:bodyDiv w:val="1"/>
      <w:marLeft w:val="0"/>
      <w:marRight w:val="0"/>
      <w:marTop w:val="0"/>
      <w:marBottom w:val="0"/>
      <w:divBdr>
        <w:top w:val="none" w:sz="0" w:space="0" w:color="auto"/>
        <w:left w:val="none" w:sz="0" w:space="0" w:color="auto"/>
        <w:bottom w:val="none" w:sz="0" w:space="0" w:color="auto"/>
        <w:right w:val="none" w:sz="0" w:space="0" w:color="auto"/>
      </w:divBdr>
    </w:div>
    <w:div w:id="1818911241">
      <w:bodyDiv w:val="1"/>
      <w:marLeft w:val="0"/>
      <w:marRight w:val="0"/>
      <w:marTop w:val="0"/>
      <w:marBottom w:val="0"/>
      <w:divBdr>
        <w:top w:val="none" w:sz="0" w:space="0" w:color="auto"/>
        <w:left w:val="none" w:sz="0" w:space="0" w:color="auto"/>
        <w:bottom w:val="none" w:sz="0" w:space="0" w:color="auto"/>
        <w:right w:val="none" w:sz="0" w:space="0" w:color="auto"/>
      </w:divBdr>
    </w:div>
    <w:div w:id="1826972417">
      <w:bodyDiv w:val="1"/>
      <w:marLeft w:val="0"/>
      <w:marRight w:val="0"/>
      <w:marTop w:val="0"/>
      <w:marBottom w:val="0"/>
      <w:divBdr>
        <w:top w:val="none" w:sz="0" w:space="0" w:color="auto"/>
        <w:left w:val="none" w:sz="0" w:space="0" w:color="auto"/>
        <w:bottom w:val="none" w:sz="0" w:space="0" w:color="auto"/>
        <w:right w:val="none" w:sz="0" w:space="0" w:color="auto"/>
      </w:divBdr>
    </w:div>
    <w:div w:id="1829634468">
      <w:bodyDiv w:val="1"/>
      <w:marLeft w:val="0"/>
      <w:marRight w:val="0"/>
      <w:marTop w:val="0"/>
      <w:marBottom w:val="0"/>
      <w:divBdr>
        <w:top w:val="none" w:sz="0" w:space="0" w:color="auto"/>
        <w:left w:val="none" w:sz="0" w:space="0" w:color="auto"/>
        <w:bottom w:val="none" w:sz="0" w:space="0" w:color="auto"/>
        <w:right w:val="none" w:sz="0" w:space="0" w:color="auto"/>
      </w:divBdr>
    </w:div>
    <w:div w:id="1851480995">
      <w:bodyDiv w:val="1"/>
      <w:marLeft w:val="0"/>
      <w:marRight w:val="0"/>
      <w:marTop w:val="0"/>
      <w:marBottom w:val="0"/>
      <w:divBdr>
        <w:top w:val="none" w:sz="0" w:space="0" w:color="auto"/>
        <w:left w:val="none" w:sz="0" w:space="0" w:color="auto"/>
        <w:bottom w:val="none" w:sz="0" w:space="0" w:color="auto"/>
        <w:right w:val="none" w:sz="0" w:space="0" w:color="auto"/>
      </w:divBdr>
    </w:div>
    <w:div w:id="1853642065">
      <w:bodyDiv w:val="1"/>
      <w:marLeft w:val="0"/>
      <w:marRight w:val="0"/>
      <w:marTop w:val="0"/>
      <w:marBottom w:val="0"/>
      <w:divBdr>
        <w:top w:val="none" w:sz="0" w:space="0" w:color="auto"/>
        <w:left w:val="none" w:sz="0" w:space="0" w:color="auto"/>
        <w:bottom w:val="none" w:sz="0" w:space="0" w:color="auto"/>
        <w:right w:val="none" w:sz="0" w:space="0" w:color="auto"/>
      </w:divBdr>
    </w:div>
    <w:div w:id="1859125775">
      <w:bodyDiv w:val="1"/>
      <w:marLeft w:val="0"/>
      <w:marRight w:val="0"/>
      <w:marTop w:val="0"/>
      <w:marBottom w:val="0"/>
      <w:divBdr>
        <w:top w:val="none" w:sz="0" w:space="0" w:color="auto"/>
        <w:left w:val="none" w:sz="0" w:space="0" w:color="auto"/>
        <w:bottom w:val="none" w:sz="0" w:space="0" w:color="auto"/>
        <w:right w:val="none" w:sz="0" w:space="0" w:color="auto"/>
      </w:divBdr>
    </w:div>
    <w:div w:id="1867256420">
      <w:bodyDiv w:val="1"/>
      <w:marLeft w:val="0"/>
      <w:marRight w:val="0"/>
      <w:marTop w:val="0"/>
      <w:marBottom w:val="0"/>
      <w:divBdr>
        <w:top w:val="none" w:sz="0" w:space="0" w:color="auto"/>
        <w:left w:val="none" w:sz="0" w:space="0" w:color="auto"/>
        <w:bottom w:val="none" w:sz="0" w:space="0" w:color="auto"/>
        <w:right w:val="none" w:sz="0" w:space="0" w:color="auto"/>
      </w:divBdr>
      <w:divsChild>
        <w:div w:id="1357583781">
          <w:marLeft w:val="0"/>
          <w:marRight w:val="0"/>
          <w:marTop w:val="0"/>
          <w:marBottom w:val="0"/>
          <w:divBdr>
            <w:top w:val="none" w:sz="0" w:space="0" w:color="auto"/>
            <w:left w:val="none" w:sz="0" w:space="0" w:color="auto"/>
            <w:bottom w:val="none" w:sz="0" w:space="0" w:color="auto"/>
            <w:right w:val="none" w:sz="0" w:space="0" w:color="auto"/>
          </w:divBdr>
          <w:divsChild>
            <w:div w:id="626737919">
              <w:marLeft w:val="0"/>
              <w:marRight w:val="0"/>
              <w:marTop w:val="0"/>
              <w:marBottom w:val="0"/>
              <w:divBdr>
                <w:top w:val="none" w:sz="0" w:space="0" w:color="auto"/>
                <w:left w:val="none" w:sz="0" w:space="0" w:color="auto"/>
                <w:bottom w:val="none" w:sz="0" w:space="0" w:color="auto"/>
                <w:right w:val="none" w:sz="0" w:space="0" w:color="auto"/>
              </w:divBdr>
              <w:divsChild>
                <w:div w:id="709258519">
                  <w:marLeft w:val="0"/>
                  <w:marRight w:val="0"/>
                  <w:marTop w:val="195"/>
                  <w:marBottom w:val="195"/>
                  <w:divBdr>
                    <w:top w:val="none" w:sz="0" w:space="0" w:color="auto"/>
                    <w:left w:val="none" w:sz="0" w:space="0" w:color="auto"/>
                    <w:bottom w:val="none" w:sz="0" w:space="0" w:color="auto"/>
                    <w:right w:val="none" w:sz="0" w:space="0" w:color="auto"/>
                  </w:divBdr>
                  <w:divsChild>
                    <w:div w:id="935483699">
                      <w:marLeft w:val="0"/>
                      <w:marRight w:val="0"/>
                      <w:marTop w:val="0"/>
                      <w:marBottom w:val="0"/>
                      <w:divBdr>
                        <w:top w:val="none" w:sz="0" w:space="0" w:color="auto"/>
                        <w:left w:val="none" w:sz="0" w:space="0" w:color="auto"/>
                        <w:bottom w:val="none" w:sz="0" w:space="0" w:color="auto"/>
                        <w:right w:val="none" w:sz="0" w:space="0" w:color="auto"/>
                      </w:divBdr>
                      <w:divsChild>
                        <w:div w:id="9944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914896">
      <w:bodyDiv w:val="1"/>
      <w:marLeft w:val="0"/>
      <w:marRight w:val="0"/>
      <w:marTop w:val="0"/>
      <w:marBottom w:val="0"/>
      <w:divBdr>
        <w:top w:val="none" w:sz="0" w:space="0" w:color="auto"/>
        <w:left w:val="none" w:sz="0" w:space="0" w:color="auto"/>
        <w:bottom w:val="none" w:sz="0" w:space="0" w:color="auto"/>
        <w:right w:val="none" w:sz="0" w:space="0" w:color="auto"/>
      </w:divBdr>
    </w:div>
    <w:div w:id="1903827402">
      <w:bodyDiv w:val="1"/>
      <w:marLeft w:val="0"/>
      <w:marRight w:val="0"/>
      <w:marTop w:val="0"/>
      <w:marBottom w:val="0"/>
      <w:divBdr>
        <w:top w:val="none" w:sz="0" w:space="0" w:color="auto"/>
        <w:left w:val="none" w:sz="0" w:space="0" w:color="auto"/>
        <w:bottom w:val="none" w:sz="0" w:space="0" w:color="auto"/>
        <w:right w:val="none" w:sz="0" w:space="0" w:color="auto"/>
      </w:divBdr>
    </w:div>
    <w:div w:id="1929145708">
      <w:bodyDiv w:val="1"/>
      <w:marLeft w:val="0"/>
      <w:marRight w:val="0"/>
      <w:marTop w:val="0"/>
      <w:marBottom w:val="0"/>
      <w:divBdr>
        <w:top w:val="none" w:sz="0" w:space="0" w:color="auto"/>
        <w:left w:val="none" w:sz="0" w:space="0" w:color="auto"/>
        <w:bottom w:val="none" w:sz="0" w:space="0" w:color="auto"/>
        <w:right w:val="none" w:sz="0" w:space="0" w:color="auto"/>
      </w:divBdr>
    </w:div>
    <w:div w:id="1942374545">
      <w:bodyDiv w:val="1"/>
      <w:marLeft w:val="0"/>
      <w:marRight w:val="0"/>
      <w:marTop w:val="0"/>
      <w:marBottom w:val="0"/>
      <w:divBdr>
        <w:top w:val="none" w:sz="0" w:space="0" w:color="auto"/>
        <w:left w:val="none" w:sz="0" w:space="0" w:color="auto"/>
        <w:bottom w:val="none" w:sz="0" w:space="0" w:color="auto"/>
        <w:right w:val="none" w:sz="0" w:space="0" w:color="auto"/>
      </w:divBdr>
    </w:div>
    <w:div w:id="1954166793">
      <w:bodyDiv w:val="1"/>
      <w:marLeft w:val="0"/>
      <w:marRight w:val="0"/>
      <w:marTop w:val="0"/>
      <w:marBottom w:val="0"/>
      <w:divBdr>
        <w:top w:val="none" w:sz="0" w:space="0" w:color="auto"/>
        <w:left w:val="none" w:sz="0" w:space="0" w:color="auto"/>
        <w:bottom w:val="none" w:sz="0" w:space="0" w:color="auto"/>
        <w:right w:val="none" w:sz="0" w:space="0" w:color="auto"/>
      </w:divBdr>
    </w:div>
    <w:div w:id="1957057350">
      <w:bodyDiv w:val="1"/>
      <w:marLeft w:val="0"/>
      <w:marRight w:val="0"/>
      <w:marTop w:val="0"/>
      <w:marBottom w:val="0"/>
      <w:divBdr>
        <w:top w:val="none" w:sz="0" w:space="0" w:color="auto"/>
        <w:left w:val="none" w:sz="0" w:space="0" w:color="auto"/>
        <w:bottom w:val="none" w:sz="0" w:space="0" w:color="auto"/>
        <w:right w:val="none" w:sz="0" w:space="0" w:color="auto"/>
      </w:divBdr>
    </w:div>
    <w:div w:id="1965967116">
      <w:bodyDiv w:val="1"/>
      <w:marLeft w:val="0"/>
      <w:marRight w:val="0"/>
      <w:marTop w:val="0"/>
      <w:marBottom w:val="0"/>
      <w:divBdr>
        <w:top w:val="none" w:sz="0" w:space="0" w:color="auto"/>
        <w:left w:val="none" w:sz="0" w:space="0" w:color="auto"/>
        <w:bottom w:val="none" w:sz="0" w:space="0" w:color="auto"/>
        <w:right w:val="none" w:sz="0" w:space="0" w:color="auto"/>
      </w:divBdr>
      <w:divsChild>
        <w:div w:id="117381462">
          <w:marLeft w:val="0"/>
          <w:marRight w:val="0"/>
          <w:marTop w:val="0"/>
          <w:marBottom w:val="0"/>
          <w:divBdr>
            <w:top w:val="none" w:sz="0" w:space="0" w:color="auto"/>
            <w:left w:val="none" w:sz="0" w:space="0" w:color="auto"/>
            <w:bottom w:val="none" w:sz="0" w:space="0" w:color="auto"/>
            <w:right w:val="none" w:sz="0" w:space="0" w:color="auto"/>
          </w:divBdr>
          <w:divsChild>
            <w:div w:id="1459956669">
              <w:marLeft w:val="0"/>
              <w:marRight w:val="0"/>
              <w:marTop w:val="0"/>
              <w:marBottom w:val="0"/>
              <w:divBdr>
                <w:top w:val="none" w:sz="0" w:space="0" w:color="auto"/>
                <w:left w:val="none" w:sz="0" w:space="0" w:color="auto"/>
                <w:bottom w:val="none" w:sz="0" w:space="0" w:color="auto"/>
                <w:right w:val="none" w:sz="0" w:space="0" w:color="auto"/>
              </w:divBdr>
              <w:divsChild>
                <w:div w:id="47456177">
                  <w:marLeft w:val="0"/>
                  <w:marRight w:val="0"/>
                  <w:marTop w:val="195"/>
                  <w:marBottom w:val="195"/>
                  <w:divBdr>
                    <w:top w:val="none" w:sz="0" w:space="0" w:color="auto"/>
                    <w:left w:val="none" w:sz="0" w:space="0" w:color="auto"/>
                    <w:bottom w:val="none" w:sz="0" w:space="0" w:color="auto"/>
                    <w:right w:val="none" w:sz="0" w:space="0" w:color="auto"/>
                  </w:divBdr>
                  <w:divsChild>
                    <w:div w:id="806045234">
                      <w:marLeft w:val="0"/>
                      <w:marRight w:val="0"/>
                      <w:marTop w:val="0"/>
                      <w:marBottom w:val="0"/>
                      <w:divBdr>
                        <w:top w:val="none" w:sz="0" w:space="0" w:color="auto"/>
                        <w:left w:val="none" w:sz="0" w:space="0" w:color="auto"/>
                        <w:bottom w:val="none" w:sz="0" w:space="0" w:color="auto"/>
                        <w:right w:val="none" w:sz="0" w:space="0" w:color="auto"/>
                      </w:divBdr>
                      <w:divsChild>
                        <w:div w:id="1361708003">
                          <w:marLeft w:val="0"/>
                          <w:marRight w:val="0"/>
                          <w:marTop w:val="0"/>
                          <w:marBottom w:val="0"/>
                          <w:divBdr>
                            <w:top w:val="none" w:sz="0" w:space="0" w:color="auto"/>
                            <w:left w:val="none" w:sz="0" w:space="0" w:color="auto"/>
                            <w:bottom w:val="none" w:sz="0" w:space="0" w:color="auto"/>
                            <w:right w:val="none" w:sz="0" w:space="0" w:color="auto"/>
                          </w:divBdr>
                          <w:divsChild>
                            <w:div w:id="188324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736703">
      <w:bodyDiv w:val="1"/>
      <w:marLeft w:val="0"/>
      <w:marRight w:val="0"/>
      <w:marTop w:val="0"/>
      <w:marBottom w:val="0"/>
      <w:divBdr>
        <w:top w:val="none" w:sz="0" w:space="0" w:color="auto"/>
        <w:left w:val="none" w:sz="0" w:space="0" w:color="auto"/>
        <w:bottom w:val="none" w:sz="0" w:space="0" w:color="auto"/>
        <w:right w:val="none" w:sz="0" w:space="0" w:color="auto"/>
      </w:divBdr>
    </w:div>
    <w:div w:id="1979068439">
      <w:bodyDiv w:val="1"/>
      <w:marLeft w:val="0"/>
      <w:marRight w:val="0"/>
      <w:marTop w:val="0"/>
      <w:marBottom w:val="0"/>
      <w:divBdr>
        <w:top w:val="none" w:sz="0" w:space="0" w:color="auto"/>
        <w:left w:val="none" w:sz="0" w:space="0" w:color="auto"/>
        <w:bottom w:val="none" w:sz="0" w:space="0" w:color="auto"/>
        <w:right w:val="none" w:sz="0" w:space="0" w:color="auto"/>
      </w:divBdr>
      <w:divsChild>
        <w:div w:id="468517878">
          <w:marLeft w:val="0"/>
          <w:marRight w:val="0"/>
          <w:marTop w:val="0"/>
          <w:marBottom w:val="0"/>
          <w:divBdr>
            <w:top w:val="none" w:sz="0" w:space="0" w:color="auto"/>
            <w:left w:val="none" w:sz="0" w:space="0" w:color="auto"/>
            <w:bottom w:val="none" w:sz="0" w:space="0" w:color="auto"/>
            <w:right w:val="none" w:sz="0" w:space="0" w:color="auto"/>
          </w:divBdr>
          <w:divsChild>
            <w:div w:id="1172186472">
              <w:marLeft w:val="0"/>
              <w:marRight w:val="0"/>
              <w:marTop w:val="0"/>
              <w:marBottom w:val="0"/>
              <w:divBdr>
                <w:top w:val="none" w:sz="0" w:space="0" w:color="auto"/>
                <w:left w:val="none" w:sz="0" w:space="0" w:color="auto"/>
                <w:bottom w:val="none" w:sz="0" w:space="0" w:color="auto"/>
                <w:right w:val="none" w:sz="0" w:space="0" w:color="auto"/>
              </w:divBdr>
              <w:divsChild>
                <w:div w:id="770441525">
                  <w:marLeft w:val="0"/>
                  <w:marRight w:val="0"/>
                  <w:marTop w:val="195"/>
                  <w:marBottom w:val="195"/>
                  <w:divBdr>
                    <w:top w:val="none" w:sz="0" w:space="0" w:color="auto"/>
                    <w:left w:val="none" w:sz="0" w:space="0" w:color="auto"/>
                    <w:bottom w:val="none" w:sz="0" w:space="0" w:color="auto"/>
                    <w:right w:val="none" w:sz="0" w:space="0" w:color="auto"/>
                  </w:divBdr>
                  <w:divsChild>
                    <w:div w:id="1179664716">
                      <w:marLeft w:val="0"/>
                      <w:marRight w:val="0"/>
                      <w:marTop w:val="0"/>
                      <w:marBottom w:val="0"/>
                      <w:divBdr>
                        <w:top w:val="none" w:sz="0" w:space="0" w:color="auto"/>
                        <w:left w:val="none" w:sz="0" w:space="0" w:color="auto"/>
                        <w:bottom w:val="none" w:sz="0" w:space="0" w:color="auto"/>
                        <w:right w:val="none" w:sz="0" w:space="0" w:color="auto"/>
                      </w:divBdr>
                      <w:divsChild>
                        <w:div w:id="1663774555">
                          <w:marLeft w:val="0"/>
                          <w:marRight w:val="0"/>
                          <w:marTop w:val="0"/>
                          <w:marBottom w:val="0"/>
                          <w:divBdr>
                            <w:top w:val="none" w:sz="0" w:space="0" w:color="auto"/>
                            <w:left w:val="none" w:sz="0" w:space="0" w:color="auto"/>
                            <w:bottom w:val="none" w:sz="0" w:space="0" w:color="auto"/>
                            <w:right w:val="none" w:sz="0" w:space="0" w:color="auto"/>
                          </w:divBdr>
                          <w:divsChild>
                            <w:div w:id="18138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852126">
      <w:bodyDiv w:val="1"/>
      <w:marLeft w:val="0"/>
      <w:marRight w:val="0"/>
      <w:marTop w:val="0"/>
      <w:marBottom w:val="0"/>
      <w:divBdr>
        <w:top w:val="none" w:sz="0" w:space="0" w:color="auto"/>
        <w:left w:val="none" w:sz="0" w:space="0" w:color="auto"/>
        <w:bottom w:val="none" w:sz="0" w:space="0" w:color="auto"/>
        <w:right w:val="none" w:sz="0" w:space="0" w:color="auto"/>
      </w:divBdr>
    </w:div>
    <w:div w:id="1985893014">
      <w:bodyDiv w:val="1"/>
      <w:marLeft w:val="0"/>
      <w:marRight w:val="0"/>
      <w:marTop w:val="0"/>
      <w:marBottom w:val="0"/>
      <w:divBdr>
        <w:top w:val="none" w:sz="0" w:space="0" w:color="auto"/>
        <w:left w:val="none" w:sz="0" w:space="0" w:color="auto"/>
        <w:bottom w:val="none" w:sz="0" w:space="0" w:color="auto"/>
        <w:right w:val="none" w:sz="0" w:space="0" w:color="auto"/>
      </w:divBdr>
    </w:div>
    <w:div w:id="1989553108">
      <w:bodyDiv w:val="1"/>
      <w:marLeft w:val="0"/>
      <w:marRight w:val="0"/>
      <w:marTop w:val="0"/>
      <w:marBottom w:val="0"/>
      <w:divBdr>
        <w:top w:val="none" w:sz="0" w:space="0" w:color="auto"/>
        <w:left w:val="none" w:sz="0" w:space="0" w:color="auto"/>
        <w:bottom w:val="none" w:sz="0" w:space="0" w:color="auto"/>
        <w:right w:val="none" w:sz="0" w:space="0" w:color="auto"/>
      </w:divBdr>
    </w:div>
    <w:div w:id="1992322373">
      <w:bodyDiv w:val="1"/>
      <w:marLeft w:val="0"/>
      <w:marRight w:val="0"/>
      <w:marTop w:val="0"/>
      <w:marBottom w:val="0"/>
      <w:divBdr>
        <w:top w:val="none" w:sz="0" w:space="0" w:color="auto"/>
        <w:left w:val="none" w:sz="0" w:space="0" w:color="auto"/>
        <w:bottom w:val="none" w:sz="0" w:space="0" w:color="auto"/>
        <w:right w:val="none" w:sz="0" w:space="0" w:color="auto"/>
      </w:divBdr>
    </w:div>
    <w:div w:id="1992561996">
      <w:bodyDiv w:val="1"/>
      <w:marLeft w:val="0"/>
      <w:marRight w:val="0"/>
      <w:marTop w:val="0"/>
      <w:marBottom w:val="0"/>
      <w:divBdr>
        <w:top w:val="none" w:sz="0" w:space="0" w:color="auto"/>
        <w:left w:val="none" w:sz="0" w:space="0" w:color="auto"/>
        <w:bottom w:val="none" w:sz="0" w:space="0" w:color="auto"/>
        <w:right w:val="none" w:sz="0" w:space="0" w:color="auto"/>
      </w:divBdr>
    </w:div>
    <w:div w:id="2009401232">
      <w:bodyDiv w:val="1"/>
      <w:marLeft w:val="0"/>
      <w:marRight w:val="0"/>
      <w:marTop w:val="0"/>
      <w:marBottom w:val="0"/>
      <w:divBdr>
        <w:top w:val="none" w:sz="0" w:space="0" w:color="auto"/>
        <w:left w:val="none" w:sz="0" w:space="0" w:color="auto"/>
        <w:bottom w:val="none" w:sz="0" w:space="0" w:color="auto"/>
        <w:right w:val="none" w:sz="0" w:space="0" w:color="auto"/>
      </w:divBdr>
    </w:div>
    <w:div w:id="2015840192">
      <w:bodyDiv w:val="1"/>
      <w:marLeft w:val="0"/>
      <w:marRight w:val="0"/>
      <w:marTop w:val="0"/>
      <w:marBottom w:val="0"/>
      <w:divBdr>
        <w:top w:val="none" w:sz="0" w:space="0" w:color="auto"/>
        <w:left w:val="none" w:sz="0" w:space="0" w:color="auto"/>
        <w:bottom w:val="none" w:sz="0" w:space="0" w:color="auto"/>
        <w:right w:val="none" w:sz="0" w:space="0" w:color="auto"/>
      </w:divBdr>
    </w:div>
    <w:div w:id="2027052593">
      <w:bodyDiv w:val="1"/>
      <w:marLeft w:val="0"/>
      <w:marRight w:val="0"/>
      <w:marTop w:val="0"/>
      <w:marBottom w:val="0"/>
      <w:divBdr>
        <w:top w:val="none" w:sz="0" w:space="0" w:color="auto"/>
        <w:left w:val="none" w:sz="0" w:space="0" w:color="auto"/>
        <w:bottom w:val="none" w:sz="0" w:space="0" w:color="auto"/>
        <w:right w:val="none" w:sz="0" w:space="0" w:color="auto"/>
      </w:divBdr>
    </w:div>
    <w:div w:id="2030375619">
      <w:bodyDiv w:val="1"/>
      <w:marLeft w:val="0"/>
      <w:marRight w:val="0"/>
      <w:marTop w:val="0"/>
      <w:marBottom w:val="0"/>
      <w:divBdr>
        <w:top w:val="none" w:sz="0" w:space="0" w:color="auto"/>
        <w:left w:val="none" w:sz="0" w:space="0" w:color="auto"/>
        <w:bottom w:val="none" w:sz="0" w:space="0" w:color="auto"/>
        <w:right w:val="none" w:sz="0" w:space="0" w:color="auto"/>
      </w:divBdr>
    </w:div>
    <w:div w:id="2031449307">
      <w:bodyDiv w:val="1"/>
      <w:marLeft w:val="0"/>
      <w:marRight w:val="0"/>
      <w:marTop w:val="0"/>
      <w:marBottom w:val="0"/>
      <w:divBdr>
        <w:top w:val="none" w:sz="0" w:space="0" w:color="auto"/>
        <w:left w:val="none" w:sz="0" w:space="0" w:color="auto"/>
        <w:bottom w:val="none" w:sz="0" w:space="0" w:color="auto"/>
        <w:right w:val="none" w:sz="0" w:space="0" w:color="auto"/>
      </w:divBdr>
    </w:div>
    <w:div w:id="2064671802">
      <w:bodyDiv w:val="1"/>
      <w:marLeft w:val="0"/>
      <w:marRight w:val="0"/>
      <w:marTop w:val="0"/>
      <w:marBottom w:val="0"/>
      <w:divBdr>
        <w:top w:val="none" w:sz="0" w:space="0" w:color="auto"/>
        <w:left w:val="none" w:sz="0" w:space="0" w:color="auto"/>
        <w:bottom w:val="none" w:sz="0" w:space="0" w:color="auto"/>
        <w:right w:val="none" w:sz="0" w:space="0" w:color="auto"/>
      </w:divBdr>
    </w:div>
    <w:div w:id="2117410275">
      <w:bodyDiv w:val="1"/>
      <w:marLeft w:val="0"/>
      <w:marRight w:val="0"/>
      <w:marTop w:val="0"/>
      <w:marBottom w:val="0"/>
      <w:divBdr>
        <w:top w:val="none" w:sz="0" w:space="0" w:color="auto"/>
        <w:left w:val="none" w:sz="0" w:space="0" w:color="auto"/>
        <w:bottom w:val="none" w:sz="0" w:space="0" w:color="auto"/>
        <w:right w:val="none" w:sz="0" w:space="0" w:color="auto"/>
      </w:divBdr>
    </w:div>
    <w:div w:id="2121604739">
      <w:bodyDiv w:val="1"/>
      <w:marLeft w:val="0"/>
      <w:marRight w:val="0"/>
      <w:marTop w:val="0"/>
      <w:marBottom w:val="0"/>
      <w:divBdr>
        <w:top w:val="none" w:sz="0" w:space="0" w:color="auto"/>
        <w:left w:val="none" w:sz="0" w:space="0" w:color="auto"/>
        <w:bottom w:val="none" w:sz="0" w:space="0" w:color="auto"/>
        <w:right w:val="none" w:sz="0" w:space="0" w:color="auto"/>
      </w:divBdr>
    </w:div>
    <w:div w:id="214252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C253DC-2226-455D-9218-98CA29EDB3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16418</Words>
  <Characters>93584</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chza</dc:creator>
  <cp:keywords/>
  <cp:lastModifiedBy>Гость</cp:lastModifiedBy>
  <cp:revision>2</cp:revision>
  <cp:lastPrinted>2021-03-03T11:31:00Z</cp:lastPrinted>
  <dcterms:created xsi:type="dcterms:W3CDTF">2021-10-21T07:37:00Z</dcterms:created>
  <dcterms:modified xsi:type="dcterms:W3CDTF">2021-10-21T07:37:00Z</dcterms:modified>
</cp:coreProperties>
</file>