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CC6" w:rsidRDefault="00627CC6" w:rsidP="00627CC6"/>
    <w:p w:rsidR="00627CC6" w:rsidRDefault="00627CC6" w:rsidP="00627CC6">
      <w:r>
        <w:t>Обмотка якоря. В количестве - 2 шт.</w:t>
      </w:r>
    </w:p>
    <w:p w:rsidR="00627CC6" w:rsidRDefault="00627CC6" w:rsidP="00627CC6"/>
    <w:p w:rsidR="00627CC6" w:rsidRDefault="00627CC6" w:rsidP="00627CC6">
      <w:r>
        <w:t>СЕКЦИИ ОБМОТКИ ЯКОРЯ ДЭ-816 190КВТ. Чертеж основные секции РК 002.212.328 СЯ</w:t>
      </w:r>
    </w:p>
    <w:p w:rsidR="00627CC6" w:rsidRDefault="00627CC6" w:rsidP="00627CC6"/>
    <w:p w:rsidR="00627CC6" w:rsidRDefault="00627CC6" w:rsidP="00627CC6">
      <w:r>
        <w:t>Класс изоляции «Н» Вакуумно-нагнетательная пропитка ТУ 3390-001-82126676-2011</w:t>
      </w:r>
    </w:p>
    <w:p w:rsidR="00627CC6" w:rsidRDefault="00627CC6" w:rsidP="00627CC6"/>
    <w:p w:rsidR="00627CC6" w:rsidRDefault="00627CC6" w:rsidP="00627CC6">
      <w:r>
        <w:t>Обмоточный прово</w:t>
      </w:r>
      <w:proofErr w:type="gramStart"/>
      <w:r>
        <w:t>д-</w:t>
      </w:r>
      <w:proofErr w:type="gramEnd"/>
      <w:r>
        <w:t xml:space="preserve"> ППИПК-1, 2 (спец ТУ для заводов изготовителей тяговых электродвигателей) Витковая изоляция ПМ-40/20 б=0,04, 2 слоя</w:t>
      </w:r>
    </w:p>
    <w:p w:rsidR="00627CC6" w:rsidRDefault="00627CC6" w:rsidP="00627CC6"/>
    <w:p w:rsidR="00627CC6" w:rsidRDefault="00627CC6" w:rsidP="00627CC6">
      <w:r>
        <w:t>Корпусная изоляци</w:t>
      </w:r>
      <w:proofErr w:type="gramStart"/>
      <w:r>
        <w:t>я-</w:t>
      </w:r>
      <w:proofErr w:type="gramEnd"/>
      <w:r>
        <w:t xml:space="preserve"> ПМ-40/20, б=0,04, 2 слоя Дополнительная корпусная изоляция ЛЭС 0,1х20 с пропиткой КО-916К, 1 слой</w:t>
      </w:r>
    </w:p>
    <w:p w:rsidR="00627CC6" w:rsidRDefault="00627CC6" w:rsidP="00627CC6"/>
    <w:p w:rsidR="00627CC6" w:rsidRDefault="00627CC6" w:rsidP="00627CC6">
      <w:r>
        <w:t xml:space="preserve">Электрическая прочность витковой изоляции катушки (испытания напряжением) 12 000 В/виток Вакуумно-нагнетательная пропитка каждой секции Компаунд </w:t>
      </w:r>
      <w:proofErr w:type="spellStart"/>
      <w:r>
        <w:t>Utimeg</w:t>
      </w:r>
      <w:proofErr w:type="spellEnd"/>
      <w:r>
        <w:t xml:space="preserve"> 2001 ГОСТ, </w:t>
      </w:r>
      <w:proofErr w:type="gramStart"/>
      <w:r>
        <w:t>СТ</w:t>
      </w:r>
      <w:proofErr w:type="gramEnd"/>
      <w:r>
        <w:t xml:space="preserve"> РК, межгосударственные стандарты – отсутствуют.</w:t>
      </w:r>
    </w:p>
    <w:p w:rsidR="00627CC6" w:rsidRDefault="00627CC6" w:rsidP="00627CC6"/>
    <w:p w:rsidR="00627CC6" w:rsidRDefault="00627CC6" w:rsidP="00627CC6">
      <w:r>
        <w:t>Срок поставки - 30 календарных дней.</w:t>
      </w:r>
    </w:p>
    <w:p w:rsidR="00627CC6" w:rsidRDefault="00627CC6" w:rsidP="00627CC6"/>
    <w:p w:rsidR="00627CC6" w:rsidRDefault="00627CC6" w:rsidP="00627CC6">
      <w:r>
        <w:t xml:space="preserve"> </w:t>
      </w:r>
    </w:p>
    <w:p w:rsidR="00627CC6" w:rsidRDefault="00627CC6" w:rsidP="00627CC6"/>
    <w:p w:rsidR="00627CC6" w:rsidRDefault="00627CC6" w:rsidP="00627CC6">
      <w:r>
        <w:t>Обмотка якоря. В количестве - 2 шт.</w:t>
      </w:r>
    </w:p>
    <w:p w:rsidR="00627CC6" w:rsidRDefault="00627CC6" w:rsidP="00627CC6"/>
    <w:p w:rsidR="00627CC6" w:rsidRDefault="00627CC6" w:rsidP="00627CC6">
      <w:r>
        <w:t>СЕКЦИИ ОБМОТКИ ЯКОРЯ ДЭ-812 100/750. Черт. РК 002.244.122 СЯ</w:t>
      </w:r>
    </w:p>
    <w:p w:rsidR="00627CC6" w:rsidRDefault="00627CC6" w:rsidP="00627CC6"/>
    <w:p w:rsidR="00627CC6" w:rsidRDefault="00627CC6" w:rsidP="00627CC6">
      <w:r>
        <w:t>Класс изоляции «Н» Вакуумно-нагнетательная пропитка ТУ 3390-001-82126676-2011</w:t>
      </w:r>
    </w:p>
    <w:p w:rsidR="00627CC6" w:rsidRDefault="00627CC6" w:rsidP="00627CC6"/>
    <w:p w:rsidR="00627CC6" w:rsidRDefault="00627CC6" w:rsidP="00627CC6">
      <w:r>
        <w:t xml:space="preserve">Обмоточный провод ППИПК-1, 2 </w:t>
      </w:r>
      <w:proofErr w:type="gramStart"/>
      <w:r>
        <w:t xml:space="preserve">( </w:t>
      </w:r>
      <w:proofErr w:type="gramEnd"/>
      <w:r>
        <w:t>спец ТУ для заводов изготовителей тяговых электродвигателей) ПМ-40/20, б=0,04, 2 слоя</w:t>
      </w:r>
    </w:p>
    <w:p w:rsidR="00627CC6" w:rsidRDefault="00627CC6" w:rsidP="00627CC6"/>
    <w:p w:rsidR="00627CC6" w:rsidRDefault="00627CC6" w:rsidP="00627CC6">
      <w:r>
        <w:t>Корпусная изоляция ПМ-40/20, б=0,04, 2 слоя Дополнительная корпусная изоляция ЛЭС 0,1х20 с пропиткой КО-916К, 1 слой. Электрическая прочность витковой изоляции катушки (испытания напряжением)</w:t>
      </w:r>
    </w:p>
    <w:p w:rsidR="00627CC6" w:rsidRDefault="00627CC6" w:rsidP="00627CC6"/>
    <w:p w:rsidR="00627CC6" w:rsidRDefault="00627CC6" w:rsidP="00627CC6">
      <w:r>
        <w:t>Витковая изоляция 12 000</w:t>
      </w:r>
      <w:proofErr w:type="gramStart"/>
      <w:r>
        <w:t xml:space="preserve"> В</w:t>
      </w:r>
      <w:proofErr w:type="gramEnd"/>
      <w:r>
        <w:t xml:space="preserve">/виток Вакуумно-нагнетательная пропитка каждой секции Компаунд </w:t>
      </w:r>
      <w:proofErr w:type="spellStart"/>
      <w:r>
        <w:t>Utimeg</w:t>
      </w:r>
      <w:proofErr w:type="spellEnd"/>
      <w:r>
        <w:t xml:space="preserve"> 2001. ГОСТ, </w:t>
      </w:r>
      <w:proofErr w:type="gramStart"/>
      <w:r>
        <w:t>СТ</w:t>
      </w:r>
      <w:proofErr w:type="gramEnd"/>
      <w:r>
        <w:t xml:space="preserve"> РК, межгосударственные стандарты – отсутствуют.</w:t>
      </w:r>
    </w:p>
    <w:p w:rsidR="00627CC6" w:rsidRDefault="00627CC6" w:rsidP="00627CC6"/>
    <w:p w:rsidR="00627CC6" w:rsidRDefault="00627CC6" w:rsidP="00627CC6">
      <w:r>
        <w:t>Срок поставки - 60 календарных дней.</w:t>
      </w:r>
    </w:p>
    <w:p w:rsidR="00627CC6" w:rsidRDefault="00627CC6" w:rsidP="00627CC6"/>
    <w:p w:rsidR="00627CC6" w:rsidRDefault="00627CC6" w:rsidP="00627CC6">
      <w:r>
        <w:t xml:space="preserve"> </w:t>
      </w:r>
    </w:p>
    <w:p w:rsidR="00627CC6" w:rsidRDefault="00627CC6" w:rsidP="00627CC6"/>
    <w:p w:rsidR="00627CC6" w:rsidRDefault="00627CC6" w:rsidP="00627CC6">
      <w:r>
        <w:t xml:space="preserve"> </w:t>
      </w:r>
    </w:p>
    <w:p w:rsidR="00627CC6" w:rsidRDefault="00627CC6" w:rsidP="00627CC6"/>
    <w:p w:rsidR="00627CC6" w:rsidRDefault="00627CC6" w:rsidP="00627CC6">
      <w:r>
        <w:t>Обмотка якоря. В количестве – 2 шт.</w:t>
      </w:r>
    </w:p>
    <w:p w:rsidR="00627CC6" w:rsidRDefault="00627CC6" w:rsidP="00627CC6"/>
    <w:p w:rsidR="00627CC6" w:rsidRDefault="00627CC6" w:rsidP="00627CC6">
      <w:r>
        <w:t>СЕКЦИЯ ЯКОРЯ С УРАВНИТЕЛЕМ МПЭ-450 900 УЗ-500КВТ 1000/1250</w:t>
      </w:r>
    </w:p>
    <w:p w:rsidR="00627CC6" w:rsidRDefault="00627CC6" w:rsidP="00627CC6"/>
    <w:p w:rsidR="00627CC6" w:rsidRDefault="00627CC6" w:rsidP="00627CC6">
      <w:r>
        <w:t xml:space="preserve">Обмоточный провод - ППИПК-1, 2 </w:t>
      </w:r>
      <w:proofErr w:type="gramStart"/>
      <w:r>
        <w:t xml:space="preserve">( </w:t>
      </w:r>
      <w:proofErr w:type="gramEnd"/>
      <w:r>
        <w:t>спец ТУ для заводов изготовителей тяговых электродвигателей)</w:t>
      </w:r>
    </w:p>
    <w:p w:rsidR="00627CC6" w:rsidRDefault="00627CC6" w:rsidP="00627CC6"/>
    <w:p w:rsidR="00627CC6" w:rsidRDefault="00627CC6" w:rsidP="00627CC6">
      <w:r>
        <w:t>Витковая изоляция - ПМ-40/20 , б=0,04, 2 слоя</w:t>
      </w:r>
    </w:p>
    <w:p w:rsidR="00627CC6" w:rsidRDefault="00627CC6" w:rsidP="00627CC6"/>
    <w:p w:rsidR="00627CC6" w:rsidRDefault="00627CC6" w:rsidP="00627CC6">
      <w:r>
        <w:t>Корпусная изоляци</w:t>
      </w:r>
      <w:proofErr w:type="gramStart"/>
      <w:r>
        <w:t>я-</w:t>
      </w:r>
      <w:proofErr w:type="gramEnd"/>
      <w:r>
        <w:t xml:space="preserve"> ПМ-40/20 , б=0,04, 2 слоя Дополнительная корпусная изоляция- ЛЭС 0,1х20 с пропиткой КО-916К, 1 слой</w:t>
      </w:r>
    </w:p>
    <w:p w:rsidR="00627CC6" w:rsidRDefault="00627CC6" w:rsidP="00627CC6"/>
    <w:p w:rsidR="00627CC6" w:rsidRDefault="00627CC6" w:rsidP="00627CC6">
      <w:r>
        <w:t>Электрическая прочность витковой изоляции катушки (испытания напряжением) - 12 000</w:t>
      </w:r>
      <w:proofErr w:type="gramStart"/>
      <w:r>
        <w:t xml:space="preserve"> В</w:t>
      </w:r>
      <w:proofErr w:type="gramEnd"/>
      <w:r>
        <w:t xml:space="preserve">/виток Вакуумно-нагнетательная пропитка каждой секции - Компаунд </w:t>
      </w:r>
      <w:proofErr w:type="spellStart"/>
      <w:r>
        <w:t>Utimeg</w:t>
      </w:r>
      <w:proofErr w:type="spellEnd"/>
      <w:r>
        <w:t xml:space="preserve"> 2001 Чертеж РИФЖ 52612.087-01Р</w:t>
      </w:r>
    </w:p>
    <w:p w:rsidR="00627CC6" w:rsidRDefault="00627CC6" w:rsidP="00627CC6"/>
    <w:p w:rsidR="00627CC6" w:rsidRDefault="00627CC6" w:rsidP="00627CC6">
      <w:r>
        <w:t xml:space="preserve">Уравнитель УЭМ.131.02.02.100 ЛС. ГОСТ, </w:t>
      </w:r>
      <w:proofErr w:type="gramStart"/>
      <w:r>
        <w:t>СТ</w:t>
      </w:r>
      <w:proofErr w:type="gramEnd"/>
      <w:r>
        <w:t xml:space="preserve"> РК, межгосударственные стандарты – отсутствуют.</w:t>
      </w:r>
    </w:p>
    <w:p w:rsidR="00627CC6" w:rsidRDefault="00627CC6" w:rsidP="00627CC6"/>
    <w:p w:rsidR="00627CC6" w:rsidRDefault="00627CC6" w:rsidP="00627CC6">
      <w:r>
        <w:t>Срок поставки товара - 30 календарных дней.</w:t>
      </w:r>
    </w:p>
    <w:p w:rsidR="00627CC6" w:rsidRDefault="00627CC6" w:rsidP="00627CC6"/>
    <w:p w:rsidR="00627CC6" w:rsidRDefault="00627CC6" w:rsidP="00627CC6">
      <w:r>
        <w:t xml:space="preserve"> </w:t>
      </w:r>
    </w:p>
    <w:p w:rsidR="00627CC6" w:rsidRDefault="00627CC6" w:rsidP="00627CC6"/>
    <w:p w:rsidR="00627CC6" w:rsidRDefault="00627CC6" w:rsidP="00627CC6">
      <w:r>
        <w:t xml:space="preserve"> </w:t>
      </w:r>
    </w:p>
    <w:p w:rsidR="00627CC6" w:rsidRDefault="00627CC6" w:rsidP="00627CC6"/>
    <w:p w:rsidR="00627CC6" w:rsidRDefault="00627CC6" w:rsidP="00627CC6">
      <w:r>
        <w:t>Обмотка якоря. В количестве – 1 шт.</w:t>
      </w:r>
    </w:p>
    <w:p w:rsidR="00627CC6" w:rsidRDefault="00627CC6" w:rsidP="00627CC6"/>
    <w:p w:rsidR="00627CC6" w:rsidRDefault="00627CC6" w:rsidP="00627CC6">
      <w:r>
        <w:t>СЕКЦИИ ОБМОТКИ ЯКОРЯ С УРАВНИТ. ГПЭ-85-1000КВТ</w:t>
      </w:r>
    </w:p>
    <w:p w:rsidR="00627CC6" w:rsidRDefault="00627CC6" w:rsidP="00627CC6"/>
    <w:p w:rsidR="00627CC6" w:rsidRDefault="00627CC6" w:rsidP="00627CC6">
      <w:r>
        <w:t xml:space="preserve">Обмоточный провод - ППИПК-1, 2 </w:t>
      </w:r>
      <w:proofErr w:type="gramStart"/>
      <w:r>
        <w:t xml:space="preserve">( </w:t>
      </w:r>
      <w:proofErr w:type="gramEnd"/>
      <w:r>
        <w:t>спец ТУ для заводов изготовителей тяговых электродвигателей) Витковая изоляция - ПМ-40/20 , б=0,04, 2 слоя</w:t>
      </w:r>
    </w:p>
    <w:p w:rsidR="00627CC6" w:rsidRDefault="00627CC6" w:rsidP="00627CC6"/>
    <w:p w:rsidR="00627CC6" w:rsidRDefault="00627CC6" w:rsidP="00627CC6">
      <w:r>
        <w:t>Корпусная изоляция - ПМ-40/20 , б=0,04, 2 слоя Дополнительная корпусная изоляция - ЛЭС 0,1х20 с пропиткой КО-916К, 1 слой</w:t>
      </w:r>
    </w:p>
    <w:p w:rsidR="00627CC6" w:rsidRDefault="00627CC6" w:rsidP="00627CC6"/>
    <w:p w:rsidR="00627CC6" w:rsidRDefault="00627CC6" w:rsidP="00627CC6">
      <w:r>
        <w:t>Электрическая прочность витковой изоляции катушки - 12 000</w:t>
      </w:r>
      <w:proofErr w:type="gramStart"/>
      <w:r>
        <w:t xml:space="preserve"> В</w:t>
      </w:r>
      <w:proofErr w:type="gramEnd"/>
      <w:r>
        <w:t>/виток</w:t>
      </w:r>
    </w:p>
    <w:p w:rsidR="00627CC6" w:rsidRDefault="00627CC6" w:rsidP="00627CC6"/>
    <w:p w:rsidR="00627CC6" w:rsidRDefault="00627CC6" w:rsidP="00627CC6">
      <w:r>
        <w:t xml:space="preserve">Вакуумно-нагнетательная пропитка каждой секции - Компаунд </w:t>
      </w:r>
      <w:proofErr w:type="spellStart"/>
      <w:r>
        <w:t>Utimeg</w:t>
      </w:r>
      <w:proofErr w:type="spellEnd"/>
      <w:r>
        <w:t xml:space="preserve"> 2001 Черт. РИФЖ.529612.120Р.</w:t>
      </w:r>
    </w:p>
    <w:p w:rsidR="00627CC6" w:rsidRDefault="00627CC6" w:rsidP="00627CC6"/>
    <w:p w:rsidR="00627CC6" w:rsidRDefault="00627CC6" w:rsidP="00627CC6">
      <w:r>
        <w:t xml:space="preserve">Уравнитель – 5В3.347.024-01Д1. Генератор ГПЭ-85 – 1000кВт. ГОСТ, </w:t>
      </w:r>
      <w:proofErr w:type="gramStart"/>
      <w:r>
        <w:t>СТ</w:t>
      </w:r>
      <w:proofErr w:type="gramEnd"/>
      <w:r>
        <w:t xml:space="preserve"> РК, межгосударственные стандарты – отсутствуют.</w:t>
      </w:r>
    </w:p>
    <w:p w:rsidR="00627CC6" w:rsidRDefault="00627CC6" w:rsidP="00627CC6"/>
    <w:p w:rsidR="00627CC6" w:rsidRDefault="00627CC6" w:rsidP="00627CC6">
      <w:r>
        <w:t>Срок поставки товара - 30 календарных дней.</w:t>
      </w:r>
    </w:p>
    <w:p w:rsidR="00627CC6" w:rsidRDefault="00627CC6" w:rsidP="00627CC6"/>
    <w:p w:rsidR="00627CC6" w:rsidRDefault="00627CC6" w:rsidP="00627CC6">
      <w:r>
        <w:t xml:space="preserve"> </w:t>
      </w:r>
    </w:p>
    <w:p w:rsidR="00627CC6" w:rsidRDefault="00627CC6" w:rsidP="00627CC6"/>
    <w:p w:rsidR="00627CC6" w:rsidRDefault="00627CC6" w:rsidP="00627CC6">
      <w:r>
        <w:t xml:space="preserve"> </w:t>
      </w:r>
    </w:p>
    <w:p w:rsidR="00627CC6" w:rsidRDefault="00627CC6" w:rsidP="00627CC6"/>
    <w:p w:rsidR="00627CC6" w:rsidRDefault="00627CC6" w:rsidP="00627CC6">
      <w:r>
        <w:t>Обмотка якоря. В количестве – 2 ед.</w:t>
      </w:r>
    </w:p>
    <w:p w:rsidR="00627CC6" w:rsidRDefault="00627CC6" w:rsidP="00627CC6"/>
    <w:p w:rsidR="00627CC6" w:rsidRDefault="00627CC6" w:rsidP="00627CC6">
      <w:r>
        <w:t>СЕКЦИИ ОБМОТКИ ЯКОРЯ ДЭВ-816 150/740 Эл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вигатель ДЭВ-816 150кВт 440В 220А 740об/мин. Якорь:</w:t>
      </w:r>
    </w:p>
    <w:p w:rsidR="00627CC6" w:rsidRDefault="00627CC6" w:rsidP="00627CC6"/>
    <w:p w:rsidR="00627CC6" w:rsidRDefault="00627CC6" w:rsidP="00627CC6">
      <w:r>
        <w:t>Диаметр – 423 мм</w:t>
      </w:r>
    </w:p>
    <w:p w:rsidR="00627CC6" w:rsidRDefault="00627CC6" w:rsidP="00627CC6"/>
    <w:p w:rsidR="00627CC6" w:rsidRDefault="00627CC6" w:rsidP="00627CC6">
      <w:r>
        <w:t>Количество пазов якоря – 42</w:t>
      </w:r>
    </w:p>
    <w:p w:rsidR="00627CC6" w:rsidRDefault="00627CC6" w:rsidP="00627CC6"/>
    <w:p w:rsidR="00627CC6" w:rsidRDefault="00627CC6" w:rsidP="00627CC6">
      <w:r>
        <w:t xml:space="preserve">Форма паза – </w:t>
      </w:r>
      <w:proofErr w:type="gramStart"/>
      <w:r>
        <w:t>открытый</w:t>
      </w:r>
      <w:proofErr w:type="gramEnd"/>
    </w:p>
    <w:p w:rsidR="00627CC6" w:rsidRDefault="00627CC6" w:rsidP="00627CC6"/>
    <w:p w:rsidR="00627CC6" w:rsidRDefault="00627CC6" w:rsidP="00627CC6">
      <w:r>
        <w:t>Ширина паза – 11,3</w:t>
      </w:r>
    </w:p>
    <w:p w:rsidR="00627CC6" w:rsidRDefault="00627CC6" w:rsidP="00627CC6"/>
    <w:p w:rsidR="00627CC6" w:rsidRDefault="00627CC6" w:rsidP="00627CC6">
      <w:r>
        <w:t>Высота до клина – 42</w:t>
      </w:r>
    </w:p>
    <w:p w:rsidR="00627CC6" w:rsidRDefault="00627CC6" w:rsidP="00627CC6"/>
    <w:p w:rsidR="00627CC6" w:rsidRDefault="00627CC6" w:rsidP="00627CC6">
      <w:r>
        <w:t>Полная высота – 45,5</w:t>
      </w:r>
    </w:p>
    <w:p w:rsidR="00627CC6" w:rsidRDefault="00627CC6" w:rsidP="00627CC6"/>
    <w:p w:rsidR="00627CC6" w:rsidRDefault="00627CC6" w:rsidP="00627CC6">
      <w:r>
        <w:lastRenderedPageBreak/>
        <w:t>Обмотка якоря:</w:t>
      </w:r>
    </w:p>
    <w:p w:rsidR="00627CC6" w:rsidRDefault="00627CC6" w:rsidP="00627CC6"/>
    <w:p w:rsidR="00627CC6" w:rsidRDefault="00627CC6" w:rsidP="00627CC6">
      <w:r>
        <w:t>Тип обмотки – лягушечья ступенчатая</w:t>
      </w:r>
    </w:p>
    <w:p w:rsidR="00627CC6" w:rsidRDefault="00627CC6" w:rsidP="00627CC6"/>
    <w:p w:rsidR="00627CC6" w:rsidRDefault="00627CC6" w:rsidP="00627CC6">
      <w:r>
        <w:t>Секций в катушке – 3</w:t>
      </w:r>
    </w:p>
    <w:p w:rsidR="00627CC6" w:rsidRDefault="00627CC6" w:rsidP="00627CC6"/>
    <w:p w:rsidR="00627CC6" w:rsidRDefault="00627CC6" w:rsidP="00627CC6">
      <w:r>
        <w:t>Витков в секции – 1</w:t>
      </w:r>
    </w:p>
    <w:p w:rsidR="00627CC6" w:rsidRDefault="00627CC6" w:rsidP="00627CC6"/>
    <w:p w:rsidR="00627CC6" w:rsidRDefault="00627CC6" w:rsidP="00627CC6">
      <w:r>
        <w:t>Проводов в пазу – 12</w:t>
      </w:r>
    </w:p>
    <w:p w:rsidR="00627CC6" w:rsidRDefault="00627CC6" w:rsidP="00627CC6"/>
    <w:p w:rsidR="00627CC6" w:rsidRDefault="00627CC6" w:rsidP="00627CC6">
      <w:r>
        <w:t>Эффективных проводов в пазу – 12</w:t>
      </w:r>
    </w:p>
    <w:p w:rsidR="00627CC6" w:rsidRDefault="00627CC6" w:rsidP="00627CC6"/>
    <w:p w:rsidR="00627CC6" w:rsidRDefault="00627CC6" w:rsidP="00627CC6">
      <w:r>
        <w:t>Число мертвых секций – 0</w:t>
      </w:r>
    </w:p>
    <w:p w:rsidR="00627CC6" w:rsidRDefault="00627CC6" w:rsidP="00627CC6"/>
    <w:p w:rsidR="00627CC6" w:rsidRDefault="00627CC6" w:rsidP="00627CC6">
      <w:r>
        <w:t xml:space="preserve">Шаг по пазам </w:t>
      </w:r>
      <w:proofErr w:type="gramStart"/>
      <w:r>
        <w:t>волновая</w:t>
      </w:r>
      <w:proofErr w:type="gramEnd"/>
      <w:r>
        <w:t xml:space="preserve"> – 1 – 12</w:t>
      </w:r>
    </w:p>
    <w:p w:rsidR="00627CC6" w:rsidRDefault="00627CC6" w:rsidP="00627CC6"/>
    <w:p w:rsidR="00627CC6" w:rsidRDefault="00627CC6" w:rsidP="00627CC6">
      <w:r>
        <w:t xml:space="preserve">Шаг по пазам </w:t>
      </w:r>
      <w:proofErr w:type="gramStart"/>
      <w:r>
        <w:t>петлевая</w:t>
      </w:r>
      <w:proofErr w:type="gramEnd"/>
      <w:r>
        <w:t xml:space="preserve"> – 1 – 11</w:t>
      </w:r>
    </w:p>
    <w:p w:rsidR="00627CC6" w:rsidRDefault="00627CC6" w:rsidP="00627CC6"/>
    <w:p w:rsidR="00627CC6" w:rsidRDefault="00627CC6" w:rsidP="00627CC6">
      <w:r>
        <w:t xml:space="preserve">Шаг по коллектору </w:t>
      </w:r>
      <w:proofErr w:type="gramStart"/>
      <w:r>
        <w:t>волновая</w:t>
      </w:r>
      <w:proofErr w:type="gramEnd"/>
      <w:r>
        <w:t xml:space="preserve"> – 1-63</w:t>
      </w:r>
    </w:p>
    <w:p w:rsidR="00627CC6" w:rsidRDefault="00627CC6" w:rsidP="00627CC6"/>
    <w:p w:rsidR="00627CC6" w:rsidRDefault="00627CC6" w:rsidP="00627CC6">
      <w:r>
        <w:t xml:space="preserve">Шаг по коллектору </w:t>
      </w:r>
      <w:proofErr w:type="gramStart"/>
      <w:r>
        <w:t>петлевая</w:t>
      </w:r>
      <w:proofErr w:type="gramEnd"/>
      <w:r>
        <w:t xml:space="preserve"> – 1-2</w:t>
      </w:r>
    </w:p>
    <w:p w:rsidR="00627CC6" w:rsidRDefault="00627CC6" w:rsidP="00627CC6"/>
    <w:p w:rsidR="00627CC6" w:rsidRDefault="00627CC6" w:rsidP="00627CC6">
      <w:r>
        <w:t>Чертеж основные секции РК 002.212.321 СЯ</w:t>
      </w:r>
    </w:p>
    <w:p w:rsidR="00627CC6" w:rsidRDefault="00627CC6" w:rsidP="00627CC6"/>
    <w:p w:rsidR="00627CC6" w:rsidRDefault="00627CC6" w:rsidP="00627CC6">
      <w:r>
        <w:t xml:space="preserve">Класс изоляции «Н» Вакуумно-нагнетательная пропитка ТУ 3390-001-82126676-2011. Обмоточный провод - ППИПК-1, 2 </w:t>
      </w:r>
      <w:proofErr w:type="gramStart"/>
      <w:r>
        <w:t xml:space="preserve">( </w:t>
      </w:r>
      <w:proofErr w:type="gramEnd"/>
      <w:r>
        <w:t>спец ТУ для заводов изготовителей тяговых электродвигателей)</w:t>
      </w:r>
    </w:p>
    <w:p w:rsidR="00627CC6" w:rsidRDefault="00627CC6" w:rsidP="00627CC6"/>
    <w:p w:rsidR="00627CC6" w:rsidRDefault="00627CC6" w:rsidP="00627CC6">
      <w:r>
        <w:t>Витковая изоляция ПМ-40/20 , б=0,04, 2 слоя</w:t>
      </w:r>
    </w:p>
    <w:p w:rsidR="00627CC6" w:rsidRDefault="00627CC6" w:rsidP="00627CC6"/>
    <w:p w:rsidR="00627CC6" w:rsidRDefault="00627CC6" w:rsidP="00627CC6">
      <w:r>
        <w:t>Корпусная изоляция ПМ-40/20 , б=0,04, 2 Дополнительная корпусная изоляция ЛЭС 0,1х20 с пропиткой КО-916К, 1 слой</w:t>
      </w:r>
    </w:p>
    <w:p w:rsidR="00627CC6" w:rsidRDefault="00627CC6" w:rsidP="00627CC6"/>
    <w:p w:rsidR="00627CC6" w:rsidRDefault="00627CC6" w:rsidP="00627CC6">
      <w:r>
        <w:t xml:space="preserve">Электрическая прочность витковой изоляции катушки (испытания напряжением 12 000 В/в Вакуумно-нагнетательная пропитка каждой секции Компаунд </w:t>
      </w:r>
      <w:proofErr w:type="spellStart"/>
      <w:r>
        <w:t>Utimeg</w:t>
      </w:r>
      <w:proofErr w:type="spellEnd"/>
      <w:r>
        <w:t xml:space="preserve"> 2001 ГОСТ, </w:t>
      </w:r>
      <w:proofErr w:type="gramStart"/>
      <w:r>
        <w:t>СТ</w:t>
      </w:r>
      <w:proofErr w:type="gramEnd"/>
      <w:r>
        <w:t xml:space="preserve"> РК, межгосударственные стандарты – отсутствуют.</w:t>
      </w:r>
    </w:p>
    <w:p w:rsidR="00627CC6" w:rsidRDefault="00627CC6" w:rsidP="00627CC6"/>
    <w:p w:rsidR="00627CC6" w:rsidRDefault="00627CC6" w:rsidP="00627CC6">
      <w:r>
        <w:t>Срок поставки товара – 30 календарных дней.</w:t>
      </w:r>
    </w:p>
    <w:p w:rsidR="00627CC6" w:rsidRDefault="00627CC6" w:rsidP="00627CC6">
      <w:r>
        <w:t xml:space="preserve"> </w:t>
      </w:r>
    </w:p>
    <w:sectPr w:rsidR="00627CC6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CC6"/>
    <w:rsid w:val="00076928"/>
    <w:rsid w:val="00627CC6"/>
    <w:rsid w:val="00652E10"/>
    <w:rsid w:val="006E512C"/>
    <w:rsid w:val="00745512"/>
    <w:rsid w:val="007E5CDA"/>
    <w:rsid w:val="00917CDC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0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4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9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3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3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1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2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7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9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2021-08-11T12:34:00Z</dcterms:created>
  <dcterms:modified xsi:type="dcterms:W3CDTF">2021-08-11T12:36:00Z</dcterms:modified>
</cp:coreProperties>
</file>