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89F" w:rsidRPr="001D0183" w:rsidRDefault="000C27A4" w:rsidP="00E057D0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D0183">
        <w:rPr>
          <w:rFonts w:ascii="Times New Roman" w:hAnsi="Times New Roman" w:cs="Times New Roman"/>
          <w:sz w:val="24"/>
          <w:szCs w:val="24"/>
          <w:u w:val="single"/>
        </w:rPr>
        <w:t>Техническое задание</w:t>
      </w:r>
    </w:p>
    <w:p w:rsidR="000C27A4" w:rsidRDefault="007751A8" w:rsidP="00E057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Станок рядовой намотки</w:t>
      </w:r>
      <w:r w:rsidR="00452C41" w:rsidRPr="00452C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30F" w:rsidRPr="001D0183" w:rsidRDefault="00F2330F" w:rsidP="00E057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Необходимое количество</w:t>
      </w:r>
      <w:r w:rsidR="00D132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2E78A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0C27A4" w:rsidRPr="001D0183" w:rsidRDefault="000C27A4" w:rsidP="00E057D0">
      <w:pPr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>Год производства оборудования и его компонентов не ранее: 20</w:t>
      </w:r>
      <w:r w:rsidR="00452C41">
        <w:rPr>
          <w:rFonts w:ascii="Times New Roman" w:hAnsi="Times New Roman" w:cs="Times New Roman"/>
          <w:sz w:val="24"/>
          <w:szCs w:val="24"/>
        </w:rPr>
        <w:t>20</w:t>
      </w:r>
      <w:r w:rsidRPr="001D0183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0C27A4" w:rsidRPr="001D0183" w:rsidRDefault="000C27A4" w:rsidP="00E057D0">
      <w:pPr>
        <w:jc w:val="both"/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>Основные технические характеристики:</w:t>
      </w:r>
    </w:p>
    <w:tbl>
      <w:tblPr>
        <w:tblStyle w:val="a3"/>
        <w:tblW w:w="0" w:type="auto"/>
        <w:jc w:val="center"/>
        <w:tblInd w:w="41" w:type="dxa"/>
        <w:tblLook w:val="04A0" w:firstRow="1" w:lastRow="0" w:firstColumn="1" w:lastColumn="0" w:noHBand="0" w:noVBand="1"/>
      </w:tblPr>
      <w:tblGrid>
        <w:gridCol w:w="5188"/>
        <w:gridCol w:w="2634"/>
      </w:tblGrid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1D0183" w:rsidRDefault="00F341DE" w:rsidP="00452C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183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634" w:type="dxa"/>
          </w:tcPr>
          <w:p w:rsidR="00F341DE" w:rsidRPr="001D0183" w:rsidRDefault="00F341DE" w:rsidP="00452C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18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F341DE" w:rsidRDefault="00452C41" w:rsidP="00DF0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Диаметр провода,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634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0,01-1,0</w:t>
            </w:r>
          </w:p>
        </w:tc>
      </w:tr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A51144" w:rsidRDefault="00452C41" w:rsidP="00DF0B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траверсы,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="00E7770F">
              <w:rPr>
                <w:rFonts w:ascii="Times New Roman" w:hAnsi="Times New Roman" w:cs="Times New Roman"/>
                <w:sz w:val="24"/>
                <w:szCs w:val="24"/>
              </w:rPr>
              <w:t>, не менее</w:t>
            </w:r>
          </w:p>
        </w:tc>
        <w:tc>
          <w:tcPr>
            <w:tcW w:w="2634" w:type="dxa"/>
          </w:tcPr>
          <w:p w:rsidR="00F341DE" w:rsidRPr="00A51144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A51144" w:rsidRDefault="00452C41" w:rsidP="00A5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шаг,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634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F341DE" w:rsidRDefault="00452C41" w:rsidP="00A5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бесщеточный двигатель, Вт</w:t>
            </w:r>
            <w:r w:rsidR="00E7770F">
              <w:rPr>
                <w:rFonts w:ascii="Times New Roman" w:hAnsi="Times New Roman" w:cs="Times New Roman"/>
                <w:sz w:val="24"/>
                <w:szCs w:val="24"/>
              </w:rPr>
              <w:t>, не менее</w:t>
            </w:r>
            <w:bookmarkStart w:id="0" w:name="_GoBack"/>
            <w:bookmarkEnd w:id="0"/>
          </w:p>
        </w:tc>
        <w:tc>
          <w:tcPr>
            <w:tcW w:w="2634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D13249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внешний диаметр катушки,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634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Крутящий момент</w:t>
            </w:r>
            <w:r w:rsidR="00E7770F">
              <w:rPr>
                <w:rFonts w:ascii="Times New Roman" w:hAnsi="Times New Roman" w:cs="Times New Roman"/>
                <w:sz w:val="24"/>
                <w:szCs w:val="24"/>
              </w:rPr>
              <w:t>, не менее</w:t>
            </w:r>
          </w:p>
        </w:tc>
        <w:tc>
          <w:tcPr>
            <w:tcW w:w="2634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F341DE" w:rsidRPr="001D0183" w:rsidTr="00452C41">
        <w:trPr>
          <w:jc w:val="center"/>
        </w:trPr>
        <w:tc>
          <w:tcPr>
            <w:tcW w:w="5188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Напряжение источника питания</w:t>
            </w:r>
          </w:p>
        </w:tc>
        <w:tc>
          <w:tcPr>
            <w:tcW w:w="2634" w:type="dxa"/>
          </w:tcPr>
          <w:p w:rsidR="00F341DE" w:rsidRPr="00F341DE" w:rsidRDefault="00452C41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фаза/230В/16А</w:t>
            </w:r>
          </w:p>
        </w:tc>
      </w:tr>
      <w:tr w:rsidR="007751A8" w:rsidRPr="001D0183" w:rsidTr="00452C41">
        <w:trPr>
          <w:jc w:val="center"/>
        </w:trPr>
        <w:tc>
          <w:tcPr>
            <w:tcW w:w="5188" w:type="dxa"/>
          </w:tcPr>
          <w:p w:rsidR="007751A8" w:rsidRPr="007751A8" w:rsidRDefault="007751A8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разъем</w:t>
            </w:r>
          </w:p>
        </w:tc>
        <w:tc>
          <w:tcPr>
            <w:tcW w:w="2634" w:type="dxa"/>
          </w:tcPr>
          <w:p w:rsidR="007751A8" w:rsidRDefault="007751A8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1A8" w:rsidRPr="001D0183" w:rsidTr="00452C41">
        <w:trPr>
          <w:jc w:val="center"/>
        </w:trPr>
        <w:tc>
          <w:tcPr>
            <w:tcW w:w="5188" w:type="dxa"/>
          </w:tcPr>
          <w:p w:rsidR="007751A8" w:rsidRDefault="005C79BF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Модульная система </w:t>
            </w:r>
          </w:p>
        </w:tc>
        <w:tc>
          <w:tcPr>
            <w:tcW w:w="2634" w:type="dxa"/>
          </w:tcPr>
          <w:p w:rsidR="007751A8" w:rsidRDefault="005C79BF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751A8" w:rsidRPr="001D0183" w:rsidTr="00452C41">
        <w:trPr>
          <w:jc w:val="center"/>
        </w:trPr>
        <w:tc>
          <w:tcPr>
            <w:tcW w:w="5188" w:type="dxa"/>
          </w:tcPr>
          <w:p w:rsidR="007751A8" w:rsidRDefault="005C79BF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Высокотехнологичный контроллер</w:t>
            </w:r>
          </w:p>
        </w:tc>
        <w:tc>
          <w:tcPr>
            <w:tcW w:w="2634" w:type="dxa"/>
          </w:tcPr>
          <w:p w:rsidR="007751A8" w:rsidRDefault="005C79BF" w:rsidP="00452C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EE6B0E" w:rsidRDefault="00EE6B0E" w:rsidP="001D018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239A7" w:rsidRPr="001D0183" w:rsidRDefault="000239A7" w:rsidP="001D018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>Дополнительные требования:</w:t>
      </w:r>
    </w:p>
    <w:p w:rsidR="00E057D0" w:rsidRDefault="00E057D0" w:rsidP="001D018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239A7" w:rsidRPr="001D0183" w:rsidRDefault="000239A7" w:rsidP="001D018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 (оборудование, которое не было в употреблении, в ремонте, в том числе не было восстановлено, у которого не была осуществлена замена составных частей, не были восстановлены потребительские свойства).</w:t>
      </w:r>
    </w:p>
    <w:p w:rsidR="00FF425B" w:rsidRDefault="000239A7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>Поставляемое оборудование должно иметь сертификат соответствия, подтверждающий качество</w:t>
      </w:r>
      <w:r w:rsidR="001D0183" w:rsidRPr="001D0183">
        <w:rPr>
          <w:rFonts w:ascii="Times New Roman" w:hAnsi="Times New Roman" w:cs="Times New Roman"/>
          <w:sz w:val="24"/>
          <w:szCs w:val="24"/>
        </w:rPr>
        <w:t xml:space="preserve"> товара, и соответствовать заявленным производителем техническим характеристикам.</w:t>
      </w:r>
      <w:r w:rsidR="000C27A4" w:rsidRPr="001D01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2C41" w:rsidRDefault="00452C41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E057D0" w:rsidRDefault="001D0183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>Доставка:</w:t>
      </w:r>
    </w:p>
    <w:p w:rsidR="00452C41" w:rsidRDefault="00452C41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D0183" w:rsidRPr="001D0183" w:rsidRDefault="001D0183" w:rsidP="001D018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>Поставщик доставляет комплект оборудования до склада заказчика по адресу г</w:t>
      </w:r>
      <w:proofErr w:type="gramStart"/>
      <w:r w:rsidRPr="001D018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1D0183">
        <w:rPr>
          <w:rFonts w:ascii="Times New Roman" w:hAnsi="Times New Roman" w:cs="Times New Roman"/>
          <w:sz w:val="24"/>
          <w:szCs w:val="24"/>
        </w:rPr>
        <w:t>осква, ул. Ткацкая,19</w:t>
      </w:r>
    </w:p>
    <w:p w:rsidR="001D0183" w:rsidRPr="001D0183" w:rsidRDefault="00EE6B0E" w:rsidP="001D018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поставки, не более 6</w:t>
      </w:r>
      <w:r w:rsidR="001D0183" w:rsidRPr="001D0183">
        <w:rPr>
          <w:rFonts w:ascii="Times New Roman" w:hAnsi="Times New Roman" w:cs="Times New Roman"/>
          <w:sz w:val="24"/>
          <w:szCs w:val="24"/>
        </w:rPr>
        <w:t>0 дней с момента подписания договора.</w:t>
      </w:r>
    </w:p>
    <w:p w:rsidR="00452C41" w:rsidRDefault="001D0183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D0183">
        <w:rPr>
          <w:rFonts w:ascii="Times New Roman" w:hAnsi="Times New Roman" w:cs="Times New Roman"/>
          <w:sz w:val="24"/>
          <w:szCs w:val="24"/>
        </w:rPr>
        <w:t xml:space="preserve">Всё оборудование и его элементы поставляются в специальной упаковке, соответствующей стандартам, ТУ. Упаковка должна обеспечивать полную сохранность оборудования на весь срок его транспортировки. При оформлении документов на поставку оборудования (товарно-транспортных накладных, счетов-фактур, спецификаций к договору поставки и т. д.) необходимо указывать наименование, </w:t>
      </w:r>
      <w:r w:rsidR="009313D0">
        <w:rPr>
          <w:rFonts w:ascii="Times New Roman" w:hAnsi="Times New Roman" w:cs="Times New Roman"/>
          <w:sz w:val="24"/>
          <w:szCs w:val="24"/>
        </w:rPr>
        <w:t>количество и стоимость на каждую позицию оборудования, оснастки, инструмента и работ, указанную в техническом задании на поставку оборудования.</w:t>
      </w:r>
    </w:p>
    <w:p w:rsidR="00452C41" w:rsidRDefault="00452C41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5C79BF" w:rsidRDefault="005C79BF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5C79BF" w:rsidRDefault="005C79BF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5C79BF" w:rsidRDefault="005C79BF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E057D0" w:rsidRDefault="009313D0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Гарантия:</w:t>
      </w:r>
    </w:p>
    <w:p w:rsidR="00452C41" w:rsidRDefault="00452C41" w:rsidP="00452C4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9313D0" w:rsidRPr="001D0183" w:rsidRDefault="009313D0" w:rsidP="001D018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производит полный комплекс гарантийного и сервисного обслуживания оборудования в течени</w:t>
      </w:r>
      <w:r w:rsidR="00AF04F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всего гарантийного срока. Гарантийный срок службы – не менее 12 месяцев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оборудования. Поставщик обеспечивает приезд специалистов по гарантийному случаю в течени</w:t>
      </w:r>
      <w:r w:rsidR="00AF04F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7 календарных дней. Поставщик гарантирует, что при поставке товара не будут нарушены права третьих лиц на результаты интеллектуальной собственности. Оборудование должно быть поставлено комплектно</w:t>
      </w:r>
      <w:r w:rsidR="00E057D0">
        <w:rPr>
          <w:rFonts w:ascii="Times New Roman" w:hAnsi="Times New Roman" w:cs="Times New Roman"/>
          <w:sz w:val="24"/>
          <w:szCs w:val="24"/>
        </w:rPr>
        <w:t xml:space="preserve"> и обеспечивать конструктивную и функциональную совместимость. Качество оборудование должно соответствовать требованиям, установленным законодательством РФ. Оборудование должно иметь сертификат соответствия и паспорт соответствия.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0183" w:rsidRDefault="001D0183" w:rsidP="001D0183">
      <w:pPr>
        <w:ind w:firstLine="709"/>
        <w:rPr>
          <w:sz w:val="24"/>
          <w:szCs w:val="24"/>
        </w:rPr>
      </w:pPr>
    </w:p>
    <w:p w:rsidR="00352EE8" w:rsidRDefault="00352EE8" w:rsidP="001D0183">
      <w:pPr>
        <w:ind w:firstLine="709"/>
        <w:rPr>
          <w:sz w:val="24"/>
          <w:szCs w:val="24"/>
        </w:rPr>
      </w:pPr>
    </w:p>
    <w:p w:rsidR="00352EE8" w:rsidRDefault="00352EE8" w:rsidP="00352EE8">
      <w:pPr>
        <w:jc w:val="center"/>
        <w:rPr>
          <w:rFonts w:ascii="Times New Roman" w:hAnsi="Times New Roman" w:cs="Times New Roman"/>
          <w:sz w:val="24"/>
          <w:szCs w:val="24"/>
        </w:rPr>
      </w:pPr>
      <w:r w:rsidRPr="00BF427E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2EE8" w:rsidRPr="00BF427E" w:rsidRDefault="00352EE8" w:rsidP="00352EE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цеха (производственного участка)_____________________________</w:t>
      </w:r>
    </w:p>
    <w:p w:rsidR="00352EE8" w:rsidRDefault="008F6E4D" w:rsidP="00352EE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Главный технолог</w:t>
      </w:r>
      <w:r w:rsidR="00352EE8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52EE8" w:rsidRPr="00BF427E" w:rsidRDefault="00352EE8" w:rsidP="00352EE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Исполнитель_____________________________</w:t>
      </w:r>
    </w:p>
    <w:p w:rsidR="000239A7" w:rsidRPr="000C27A4" w:rsidRDefault="000239A7" w:rsidP="001D0183">
      <w:pPr>
        <w:ind w:firstLine="709"/>
        <w:rPr>
          <w:sz w:val="24"/>
          <w:szCs w:val="24"/>
        </w:rPr>
      </w:pPr>
    </w:p>
    <w:p w:rsidR="000C27A4" w:rsidRPr="000C27A4" w:rsidRDefault="000C27A4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0C27A4" w:rsidRPr="000C27A4" w:rsidSect="00266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27A4"/>
    <w:rsid w:val="000239A7"/>
    <w:rsid w:val="00044AB2"/>
    <w:rsid w:val="00072877"/>
    <w:rsid w:val="000C27A4"/>
    <w:rsid w:val="00141018"/>
    <w:rsid w:val="001D0183"/>
    <w:rsid w:val="001F64B2"/>
    <w:rsid w:val="0026689F"/>
    <w:rsid w:val="002A19A4"/>
    <w:rsid w:val="002E65B7"/>
    <w:rsid w:val="002E78AA"/>
    <w:rsid w:val="002F700D"/>
    <w:rsid w:val="00352EE8"/>
    <w:rsid w:val="00383A49"/>
    <w:rsid w:val="00430BDA"/>
    <w:rsid w:val="00452C41"/>
    <w:rsid w:val="004748CC"/>
    <w:rsid w:val="004E1F1B"/>
    <w:rsid w:val="005A3E49"/>
    <w:rsid w:val="005C79BF"/>
    <w:rsid w:val="005F691C"/>
    <w:rsid w:val="00602373"/>
    <w:rsid w:val="006A465B"/>
    <w:rsid w:val="0070129A"/>
    <w:rsid w:val="007720ED"/>
    <w:rsid w:val="007751A8"/>
    <w:rsid w:val="00801D26"/>
    <w:rsid w:val="008332BF"/>
    <w:rsid w:val="008B68CA"/>
    <w:rsid w:val="008F6E4D"/>
    <w:rsid w:val="009313D0"/>
    <w:rsid w:val="009B4FFD"/>
    <w:rsid w:val="00A51144"/>
    <w:rsid w:val="00AF04FB"/>
    <w:rsid w:val="00AF1DF4"/>
    <w:rsid w:val="00B21089"/>
    <w:rsid w:val="00C17E7B"/>
    <w:rsid w:val="00C5537F"/>
    <w:rsid w:val="00C87113"/>
    <w:rsid w:val="00CB7D83"/>
    <w:rsid w:val="00D05C6F"/>
    <w:rsid w:val="00D13249"/>
    <w:rsid w:val="00D51E29"/>
    <w:rsid w:val="00DF0B4A"/>
    <w:rsid w:val="00E046D1"/>
    <w:rsid w:val="00E057D0"/>
    <w:rsid w:val="00E7770F"/>
    <w:rsid w:val="00ED50BE"/>
    <w:rsid w:val="00EE6B0E"/>
    <w:rsid w:val="00F2330F"/>
    <w:rsid w:val="00F341DE"/>
    <w:rsid w:val="00F3777C"/>
    <w:rsid w:val="00F92354"/>
    <w:rsid w:val="00F975C5"/>
    <w:rsid w:val="00FC78B8"/>
    <w:rsid w:val="00FD732A"/>
    <w:rsid w:val="00FF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4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SmirnovMV</dc:creator>
  <cp:lastModifiedBy>SmirnovMV</cp:lastModifiedBy>
  <cp:revision>3</cp:revision>
  <cp:lastPrinted>2021-02-27T05:33:00Z</cp:lastPrinted>
  <dcterms:created xsi:type="dcterms:W3CDTF">2021-02-27T05:34:00Z</dcterms:created>
  <dcterms:modified xsi:type="dcterms:W3CDTF">2021-04-08T12:05:00Z</dcterms:modified>
</cp:coreProperties>
</file>