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7ABB0" w14:textId="21CCC4AD" w:rsidR="00C4690F" w:rsidRPr="00200CB7" w:rsidRDefault="00C4690F" w:rsidP="00C4690F">
      <w:pPr>
        <w:autoSpaceDE w:val="0"/>
        <w:autoSpaceDN w:val="0"/>
        <w:adjustRightInd w:val="0"/>
        <w:spacing w:line="228" w:lineRule="auto"/>
        <w:ind w:left="-57" w:right="-57"/>
        <w:jc w:val="center"/>
        <w:rPr>
          <w:b/>
        </w:rPr>
      </w:pPr>
      <w:r w:rsidRPr="00200CB7">
        <w:rPr>
          <w:b/>
        </w:rPr>
        <w:t xml:space="preserve">Станок намоточный </w:t>
      </w:r>
    </w:p>
    <w:p w14:paraId="606246A4" w14:textId="77777777" w:rsidR="00C4690F" w:rsidRPr="00200CB7" w:rsidRDefault="00C4690F" w:rsidP="00C4690F">
      <w:pPr>
        <w:spacing w:line="360" w:lineRule="exact"/>
        <w:jc w:val="center"/>
        <w:rPr>
          <w:b/>
        </w:rPr>
      </w:pPr>
      <w:r w:rsidRPr="00200CB7">
        <w:rPr>
          <w:b/>
        </w:rPr>
        <w:t>Назначение и область применения</w:t>
      </w:r>
    </w:p>
    <w:p w14:paraId="353CFB43" w14:textId="77777777" w:rsidR="00C4690F" w:rsidRPr="00200CB7" w:rsidRDefault="00C4690F" w:rsidP="00C4690F">
      <w:pPr>
        <w:spacing w:line="360" w:lineRule="exact"/>
      </w:pPr>
      <w:r w:rsidRPr="00200CB7">
        <w:t xml:space="preserve">Станок намоточный должен быть предназначен для намотки крупногабаритных и среднегабаритных изделий с возможностью автоматической раскладки любого типа: рядовой, цилиндрической, секционной, ступенчатой и </w:t>
      </w:r>
      <w:proofErr w:type="gramStart"/>
      <w:r w:rsidRPr="00200CB7">
        <w:t>т.д.</w:t>
      </w:r>
      <w:proofErr w:type="gramEnd"/>
    </w:p>
    <w:p w14:paraId="7F801293" w14:textId="77777777" w:rsidR="00C4690F" w:rsidRPr="00200CB7" w:rsidRDefault="00C4690F" w:rsidP="00C4690F">
      <w:pPr>
        <w:tabs>
          <w:tab w:val="left" w:pos="3825"/>
        </w:tabs>
        <w:spacing w:line="360" w:lineRule="exact"/>
        <w:jc w:val="center"/>
        <w:rPr>
          <w:b/>
        </w:rPr>
      </w:pPr>
      <w:r>
        <w:rPr>
          <w:b/>
        </w:rPr>
        <w:t xml:space="preserve">     </w:t>
      </w:r>
      <w:r w:rsidRPr="00200CB7">
        <w:rPr>
          <w:b/>
        </w:rPr>
        <w:t>Технические характеристики станка в базовой комплектации</w:t>
      </w:r>
    </w:p>
    <w:p w14:paraId="6F559E6A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Диаметр наматываемого провода, мм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  <w:t xml:space="preserve"> </w:t>
      </w:r>
      <w:proofErr w:type="gramStart"/>
      <w:r w:rsidRPr="00200CB7">
        <w:t>0,5-5</w:t>
      </w:r>
      <w:proofErr w:type="gramEnd"/>
    </w:p>
    <w:p w14:paraId="42AB4304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Площадь поперечного сечения наматываемого провода (прямоугольного), мм</w:t>
      </w:r>
      <w:r w:rsidRPr="00200CB7">
        <w:rPr>
          <w:vertAlign w:val="superscript"/>
        </w:rPr>
        <w:t>2</w:t>
      </w:r>
      <w:proofErr w:type="gramStart"/>
      <w:r w:rsidRPr="00200CB7">
        <w:rPr>
          <w:vertAlign w:val="superscript"/>
        </w:rPr>
        <w:tab/>
        <w:t xml:space="preserve"> </w:t>
      </w:r>
      <w:r w:rsidRPr="00200CB7">
        <w:t xml:space="preserve"> 0</w:t>
      </w:r>
      <w:proofErr w:type="gramEnd"/>
      <w:r w:rsidRPr="00200CB7">
        <w:t>,5 – 400</w:t>
      </w:r>
    </w:p>
    <w:p w14:paraId="3F36C9B1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Скорость вала намотки</w:t>
      </w:r>
      <w:r w:rsidRPr="00200CB7">
        <w:rPr>
          <w:vertAlign w:val="superscript"/>
        </w:rPr>
        <w:t xml:space="preserve"> </w:t>
      </w:r>
      <w:r w:rsidRPr="00200CB7">
        <w:t>(номинальная), об/мин</w:t>
      </w:r>
      <w:r w:rsidRPr="00200CB7">
        <w:tab/>
      </w:r>
      <w:r w:rsidRPr="00200CB7">
        <w:rPr>
          <w:vertAlign w:val="superscript"/>
        </w:rPr>
        <w:tab/>
      </w:r>
      <w:r w:rsidRPr="00200CB7">
        <w:rPr>
          <w:vertAlign w:val="superscript"/>
        </w:rPr>
        <w:tab/>
      </w:r>
      <w:r w:rsidRPr="00200CB7">
        <w:rPr>
          <w:vertAlign w:val="superscript"/>
        </w:rPr>
        <w:tab/>
      </w:r>
      <w:proofErr w:type="gramStart"/>
      <w:r w:rsidRPr="00200CB7">
        <w:t>0-100</w:t>
      </w:r>
      <w:proofErr w:type="gramEnd"/>
      <w:r w:rsidRPr="00200CB7">
        <w:rPr>
          <w:vertAlign w:val="superscript"/>
        </w:rPr>
        <w:t xml:space="preserve"> </w:t>
      </w:r>
      <w:r w:rsidRPr="00200CB7">
        <w:t>при 50 Гц</w:t>
      </w:r>
    </w:p>
    <w:p w14:paraId="33E471F4" w14:textId="77777777" w:rsidR="00C4690F" w:rsidRPr="00200CB7" w:rsidRDefault="00C4690F" w:rsidP="00C4690F">
      <w:pPr>
        <w:tabs>
          <w:tab w:val="left" w:pos="3540"/>
        </w:tabs>
        <w:spacing w:line="360" w:lineRule="exact"/>
        <w:rPr>
          <w:color w:val="FF0000"/>
        </w:rPr>
      </w:pPr>
      <w:r w:rsidRPr="00200CB7">
        <w:t>Скорость вала намотки (в специальном исполнении), об/мин</w:t>
      </w:r>
      <w:r w:rsidRPr="00200CB7">
        <w:tab/>
      </w:r>
      <w:r w:rsidRPr="00200CB7">
        <w:tab/>
        <w:t>100…800</w:t>
      </w:r>
    </w:p>
    <w:p w14:paraId="5DF471A2" w14:textId="77777777" w:rsidR="00C4690F" w:rsidRPr="00200CB7" w:rsidRDefault="00C4690F" w:rsidP="00C4690F">
      <w:pPr>
        <w:tabs>
          <w:tab w:val="left" w:pos="3540"/>
          <w:tab w:val="left" w:pos="8398"/>
        </w:tabs>
        <w:spacing w:line="360" w:lineRule="exact"/>
      </w:pPr>
      <w:r w:rsidRPr="00200CB7">
        <w:t>Диаметр каркаса не менее, мм</w:t>
      </w:r>
      <w:r w:rsidRPr="00200CB7">
        <w:tab/>
      </w:r>
      <w:r w:rsidRPr="00200CB7">
        <w:tab/>
        <w:t>950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</w:p>
    <w:p w14:paraId="05B84572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 xml:space="preserve">Масса каркаса (при консольной фиксации, при номинальной скорости) не более, </w:t>
      </w:r>
      <w:proofErr w:type="gramStart"/>
      <w:r w:rsidRPr="00200CB7">
        <w:t>кг  140</w:t>
      </w:r>
      <w:proofErr w:type="gramEnd"/>
    </w:p>
    <w:p w14:paraId="094CE7FB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Масса каркаса (при максимально допустимой скорости) не более, кг</w:t>
      </w:r>
      <w:r w:rsidRPr="00200CB7">
        <w:tab/>
      </w:r>
      <w:r>
        <w:t xml:space="preserve">                          </w:t>
      </w:r>
      <w:r w:rsidRPr="00200CB7">
        <w:t>115</w:t>
      </w:r>
    </w:p>
    <w:p w14:paraId="666C392F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 xml:space="preserve">Номинальный крутящий </w:t>
      </w:r>
      <w:proofErr w:type="gramStart"/>
      <w:r w:rsidRPr="00200CB7">
        <w:t>момент(</w:t>
      </w:r>
      <w:proofErr w:type="gramEnd"/>
      <w:r w:rsidRPr="00200CB7">
        <w:rPr>
          <w:lang w:val="en-US"/>
        </w:rPr>
        <w:t>f</w:t>
      </w:r>
      <w:r w:rsidRPr="00200CB7">
        <w:t>= 50 Гц), кг х м</w:t>
      </w:r>
      <w:r w:rsidRPr="00200CB7">
        <w:tab/>
        <w:t xml:space="preserve">    </w:t>
      </w:r>
      <w:r w:rsidRPr="00200CB7">
        <w:tab/>
      </w:r>
      <w:r w:rsidRPr="00200CB7">
        <w:tab/>
      </w:r>
      <w:r w:rsidRPr="00200CB7">
        <w:tab/>
      </w:r>
      <w:r>
        <w:t xml:space="preserve">            </w:t>
      </w:r>
      <w:r w:rsidRPr="00200CB7">
        <w:t>50-200</w:t>
      </w:r>
    </w:p>
    <w:p w14:paraId="60DAB855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Максима</w:t>
      </w:r>
      <w:r>
        <w:t>льная ширина раскладки, мм</w:t>
      </w:r>
      <w:r>
        <w:tab/>
      </w:r>
      <w:r>
        <w:tab/>
      </w:r>
      <w:r>
        <w:tab/>
      </w:r>
      <w:r>
        <w:tab/>
      </w:r>
      <w:r>
        <w:tab/>
        <w:t xml:space="preserve">                          </w:t>
      </w:r>
      <w:r w:rsidRPr="00200CB7">
        <w:t>600</w:t>
      </w:r>
    </w:p>
    <w:p w14:paraId="41DE832C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Программное обеспечение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  <w:t xml:space="preserve">  </w:t>
      </w:r>
      <w:r>
        <w:t xml:space="preserve">             </w:t>
      </w:r>
      <w:r w:rsidRPr="00200CB7">
        <w:rPr>
          <w:lang w:val="en-US"/>
        </w:rPr>
        <w:t>Winding</w:t>
      </w:r>
      <w:r w:rsidRPr="00200CB7">
        <w:t xml:space="preserve"> </w:t>
      </w:r>
    </w:p>
    <w:p w14:paraId="105B1736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 xml:space="preserve">                                                                                                                           </w:t>
      </w:r>
      <w:r>
        <w:t xml:space="preserve">                  </w:t>
      </w:r>
      <w:r w:rsidRPr="00200CB7">
        <w:t xml:space="preserve"> </w:t>
      </w:r>
      <w:r w:rsidRPr="00200CB7">
        <w:rPr>
          <w:lang w:val="en-US"/>
        </w:rPr>
        <w:t>PLC</w:t>
      </w:r>
      <w:r w:rsidRPr="00200CB7">
        <w:t>-2013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  <w:t xml:space="preserve">                                                             СОЭП -3/1</w:t>
      </w:r>
    </w:p>
    <w:p w14:paraId="11963F7F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Габаритные размеры не более, мм (</w:t>
      </w:r>
      <w:proofErr w:type="spellStart"/>
      <w:r w:rsidRPr="00200CB7">
        <w:t>ДхШхВ</w:t>
      </w:r>
      <w:proofErr w:type="spellEnd"/>
      <w:r w:rsidRPr="00200CB7">
        <w:t>)</w:t>
      </w:r>
      <w:r w:rsidRPr="00200CB7">
        <w:tab/>
      </w:r>
      <w:r w:rsidRPr="00200CB7">
        <w:tab/>
      </w:r>
      <w:r w:rsidRPr="00200CB7">
        <w:tab/>
        <w:t xml:space="preserve">        </w:t>
      </w:r>
      <w:r>
        <w:t xml:space="preserve">                             </w:t>
      </w:r>
      <w:r w:rsidRPr="00200CB7">
        <w:t xml:space="preserve"> 1630х1540х1750</w:t>
      </w:r>
    </w:p>
    <w:p w14:paraId="4C0EAC8C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Управление станком: на базе промышленного контроллера с сенсорным экраном не менее 15 дюймов на базе контроллера СОЭП-3/1 упрощенное ЧПУ</w:t>
      </w:r>
    </w:p>
    <w:p w14:paraId="69FE66A6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Освещение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  <w:t xml:space="preserve">                  должно быть</w:t>
      </w:r>
    </w:p>
    <w:p w14:paraId="5FB4EECE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>Задняя бабка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  <w:t xml:space="preserve">         стандарт с поперечным перемещением</w:t>
      </w:r>
    </w:p>
    <w:p w14:paraId="3B3A4262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 xml:space="preserve">Тип натяжного устройства </w:t>
      </w:r>
      <w:r w:rsidRPr="00200CB7">
        <w:tab/>
      </w:r>
      <w:r w:rsidRPr="00200CB7">
        <w:tab/>
      </w:r>
      <w:r w:rsidRPr="00200CB7">
        <w:tab/>
      </w:r>
      <w:r w:rsidRPr="00200CB7">
        <w:tab/>
      </w:r>
      <w:r w:rsidRPr="00200CB7">
        <w:tab/>
        <w:t xml:space="preserve">                    </w:t>
      </w:r>
      <w:r>
        <w:t xml:space="preserve">      </w:t>
      </w:r>
      <w:r w:rsidRPr="00200CB7">
        <w:t>ФНУ</w:t>
      </w:r>
      <w:r>
        <w:t xml:space="preserve"> (</w:t>
      </w:r>
      <w:r w:rsidRPr="00200CB7">
        <w:t>Фрикционное натяжное устройство</w:t>
      </w:r>
      <w:r>
        <w:t>)</w:t>
      </w:r>
      <w:r w:rsidRPr="00200CB7">
        <w:t xml:space="preserve"> 30х30</w:t>
      </w:r>
    </w:p>
    <w:p w14:paraId="45117282" w14:textId="77777777" w:rsidR="00C4690F" w:rsidRPr="00200CB7" w:rsidRDefault="00C4690F" w:rsidP="00C4690F">
      <w:pPr>
        <w:tabs>
          <w:tab w:val="left" w:pos="3540"/>
        </w:tabs>
        <w:spacing w:line="360" w:lineRule="exact"/>
      </w:pPr>
    </w:p>
    <w:p w14:paraId="4962B4F3" w14:textId="77777777" w:rsidR="00C4690F" w:rsidRPr="00200CB7" w:rsidRDefault="00C4690F" w:rsidP="00C4690F">
      <w:pPr>
        <w:tabs>
          <w:tab w:val="left" w:pos="3825"/>
        </w:tabs>
        <w:spacing w:line="360" w:lineRule="exact"/>
        <w:jc w:val="center"/>
        <w:rPr>
          <w:b/>
          <w:spacing w:val="20"/>
        </w:rPr>
      </w:pPr>
      <w:r>
        <w:rPr>
          <w:b/>
          <w:spacing w:val="20"/>
        </w:rPr>
        <w:t xml:space="preserve">    Комплектность</w:t>
      </w:r>
      <w:r w:rsidRPr="00200CB7">
        <w:rPr>
          <w:b/>
          <w:spacing w:val="20"/>
        </w:rPr>
        <w:tab/>
      </w:r>
    </w:p>
    <w:p w14:paraId="6AC4B24E" w14:textId="77777777" w:rsidR="00C4690F" w:rsidRDefault="00C4690F" w:rsidP="00C4690F">
      <w:pPr>
        <w:spacing w:line="360" w:lineRule="exact"/>
      </w:pPr>
      <w:r>
        <w:t xml:space="preserve">Станок, </w:t>
      </w:r>
      <w:proofErr w:type="spellStart"/>
      <w:r>
        <w:t>шт</w:t>
      </w:r>
      <w:proofErr w:type="spellEnd"/>
      <w:r>
        <w:t xml:space="preserve"> -1 </w:t>
      </w:r>
    </w:p>
    <w:p w14:paraId="16F946FC" w14:textId="77777777" w:rsidR="00C4690F" w:rsidRPr="00200CB7" w:rsidRDefault="00C4690F" w:rsidP="00C4690F">
      <w:pPr>
        <w:spacing w:line="360" w:lineRule="exact"/>
      </w:pPr>
      <w:r w:rsidRPr="00200CB7">
        <w:t>Механизм намотки с планшайбой</w:t>
      </w:r>
      <w:r>
        <w:t xml:space="preserve"> </w:t>
      </w:r>
      <w:proofErr w:type="spellStart"/>
      <w:r w:rsidRPr="00200CB7">
        <w:t>шт</w:t>
      </w:r>
      <w:proofErr w:type="spellEnd"/>
      <w:r w:rsidRPr="00200CB7">
        <w:t xml:space="preserve"> -1</w:t>
      </w:r>
      <w:r w:rsidRPr="00200CB7">
        <w:tab/>
      </w:r>
    </w:p>
    <w:p w14:paraId="7424F38E" w14:textId="77777777" w:rsidR="00C4690F" w:rsidRDefault="00C4690F" w:rsidP="00C4690F">
      <w:pPr>
        <w:spacing w:line="360" w:lineRule="exact"/>
      </w:pPr>
      <w:r>
        <w:t xml:space="preserve">Механизм раскладки </w:t>
      </w:r>
      <w:proofErr w:type="spellStart"/>
      <w:r w:rsidRPr="00200CB7">
        <w:t>шт</w:t>
      </w:r>
      <w:proofErr w:type="spellEnd"/>
      <w:r w:rsidRPr="00200CB7">
        <w:t xml:space="preserve"> -1</w:t>
      </w:r>
    </w:p>
    <w:p w14:paraId="48A08FC3" w14:textId="77777777" w:rsidR="00C4690F" w:rsidRPr="00200CB7" w:rsidRDefault="00C4690F" w:rsidP="00C4690F">
      <w:pPr>
        <w:spacing w:line="360" w:lineRule="exact"/>
      </w:pPr>
      <w:r w:rsidRPr="00200CB7">
        <w:t xml:space="preserve">Формующее - натяжное устройство </w:t>
      </w:r>
      <w:proofErr w:type="spellStart"/>
      <w:r w:rsidRPr="00200CB7">
        <w:t>шт</w:t>
      </w:r>
      <w:proofErr w:type="spellEnd"/>
      <w:r w:rsidRPr="00200CB7">
        <w:t xml:space="preserve"> -1</w:t>
      </w:r>
    </w:p>
    <w:p w14:paraId="52B80B5F" w14:textId="77777777" w:rsidR="00C4690F" w:rsidRPr="00200CB7" w:rsidRDefault="00C4690F" w:rsidP="00C4690F">
      <w:pPr>
        <w:spacing w:line="360" w:lineRule="exact"/>
      </w:pPr>
      <w:r w:rsidRPr="00200CB7">
        <w:lastRenderedPageBreak/>
        <w:t xml:space="preserve">Блок управления с кожухом и соединительными кабелями </w:t>
      </w:r>
      <w:r>
        <w:t xml:space="preserve">- выносной пульт управления </w:t>
      </w:r>
      <w:proofErr w:type="spellStart"/>
      <w:r w:rsidRPr="00200CB7">
        <w:t>шт</w:t>
      </w:r>
      <w:proofErr w:type="spellEnd"/>
      <w:r w:rsidRPr="00200CB7">
        <w:t xml:space="preserve"> -1</w:t>
      </w:r>
    </w:p>
    <w:p w14:paraId="79992C0D" w14:textId="77777777" w:rsidR="00C4690F" w:rsidRPr="00200CB7" w:rsidRDefault="00C4690F" w:rsidP="00C4690F">
      <w:pPr>
        <w:spacing w:line="360" w:lineRule="exact"/>
      </w:pPr>
      <w:r w:rsidRPr="00200CB7">
        <w:t xml:space="preserve">Паспорт </w:t>
      </w:r>
      <w:proofErr w:type="spellStart"/>
      <w:r w:rsidRPr="00200CB7">
        <w:t>шт</w:t>
      </w:r>
      <w:proofErr w:type="spellEnd"/>
      <w:r w:rsidRPr="00200CB7">
        <w:t xml:space="preserve"> -1</w:t>
      </w:r>
    </w:p>
    <w:p w14:paraId="043BE82F" w14:textId="77777777" w:rsidR="00C4690F" w:rsidRPr="00200CB7" w:rsidRDefault="00C4690F" w:rsidP="00C4690F">
      <w:pPr>
        <w:spacing w:line="360" w:lineRule="exact"/>
      </w:pPr>
      <w:r w:rsidRPr="00200CB7">
        <w:t xml:space="preserve">Комплект схем электрических </w:t>
      </w:r>
      <w:proofErr w:type="spellStart"/>
      <w:r w:rsidRPr="00200CB7">
        <w:t>шт</w:t>
      </w:r>
      <w:proofErr w:type="spellEnd"/>
      <w:r w:rsidRPr="00200CB7">
        <w:t xml:space="preserve"> -1</w:t>
      </w:r>
    </w:p>
    <w:p w14:paraId="0947177D" w14:textId="77777777" w:rsidR="00C4690F" w:rsidRPr="00200CB7" w:rsidRDefault="00C4690F" w:rsidP="00C4690F">
      <w:pPr>
        <w:spacing w:line="360" w:lineRule="exact"/>
      </w:pPr>
      <w:r w:rsidRPr="00200CB7">
        <w:t xml:space="preserve">Модуль дополнительной памяти с функциями дополнительной памяти, компьютерной поддержки и защиты от несанкционированного доступа </w:t>
      </w:r>
      <w:proofErr w:type="spellStart"/>
      <w:r w:rsidRPr="00200CB7">
        <w:t>шт</w:t>
      </w:r>
      <w:proofErr w:type="spellEnd"/>
      <w:r w:rsidRPr="00200CB7">
        <w:t xml:space="preserve"> -1</w:t>
      </w:r>
    </w:p>
    <w:p w14:paraId="075CC3AC" w14:textId="77777777" w:rsidR="00C4690F" w:rsidRPr="00200CB7" w:rsidRDefault="00C4690F" w:rsidP="00C4690F">
      <w:pPr>
        <w:tabs>
          <w:tab w:val="left" w:pos="3540"/>
        </w:tabs>
        <w:spacing w:line="360" w:lineRule="exact"/>
      </w:pPr>
      <w:r w:rsidRPr="00200CB7">
        <w:t xml:space="preserve">Руководство по эксплуатации, </w:t>
      </w:r>
      <w:proofErr w:type="spellStart"/>
      <w:r w:rsidRPr="00200CB7">
        <w:t>шт</w:t>
      </w:r>
      <w:proofErr w:type="spellEnd"/>
      <w:r w:rsidRPr="00200CB7">
        <w:t xml:space="preserve"> – 1.</w:t>
      </w:r>
    </w:p>
    <w:p w14:paraId="0CCB45E0" w14:textId="77777777" w:rsidR="00C4690F" w:rsidRDefault="00C4690F" w:rsidP="00C4690F">
      <w:pPr>
        <w:tabs>
          <w:tab w:val="left" w:pos="567"/>
        </w:tabs>
        <w:spacing w:line="360" w:lineRule="exact"/>
        <w:ind w:left="284"/>
        <w:contextualSpacing/>
        <w:jc w:val="both"/>
      </w:pPr>
      <w:r w:rsidRPr="00166008">
        <w:rPr>
          <w:b/>
        </w:rPr>
        <w:t>Дополнительные требования</w:t>
      </w:r>
      <w:r>
        <w:t>:</w:t>
      </w:r>
    </w:p>
    <w:p w14:paraId="6D44522D" w14:textId="77777777" w:rsidR="00C4690F" w:rsidRDefault="00C4690F" w:rsidP="00C4690F">
      <w:pPr>
        <w:tabs>
          <w:tab w:val="left" w:pos="567"/>
        </w:tabs>
        <w:spacing w:line="360" w:lineRule="exact"/>
        <w:contextualSpacing/>
        <w:jc w:val="both"/>
      </w:pPr>
      <w:r>
        <w:t>Гарантийный срок не менее 24 месяцев с даты перехода права собственности на товар к покупателю.</w:t>
      </w:r>
    </w:p>
    <w:p w14:paraId="71118434" w14:textId="77777777" w:rsidR="00C4690F" w:rsidRDefault="00C4690F" w:rsidP="00C4690F">
      <w:pPr>
        <w:tabs>
          <w:tab w:val="left" w:pos="567"/>
        </w:tabs>
        <w:spacing w:line="360" w:lineRule="exact"/>
        <w:contextualSpacing/>
        <w:jc w:val="both"/>
      </w:pPr>
      <w:r w:rsidRPr="00166008">
        <w:t>Срок эксплуатации не менее 5 лет.</w:t>
      </w:r>
    </w:p>
    <w:p w14:paraId="420F4F06" w14:textId="3EE62087" w:rsidR="00C602C7" w:rsidRDefault="00C4690F" w:rsidP="00C4690F">
      <w:r>
        <w:t>Произвести монтаж, пусконаладочные работы и инструктаж персонала.</w:t>
      </w:r>
    </w:p>
    <w:p w14:paraId="1D7AA9B8" w14:textId="05CDC70C" w:rsidR="00C4690F" w:rsidRDefault="00C4690F" w:rsidP="00C4690F"/>
    <w:p w14:paraId="09BEA5CE" w14:textId="77777777" w:rsidR="00C4690F" w:rsidRDefault="00C4690F" w:rsidP="00C4690F">
      <w:pPr>
        <w:jc w:val="center"/>
        <w:rPr>
          <w:b/>
          <w:sz w:val="28"/>
        </w:rPr>
      </w:pPr>
      <w:r w:rsidRPr="009F022C">
        <w:rPr>
          <w:b/>
          <w:sz w:val="28"/>
        </w:rPr>
        <w:t>Детализированный график поставки, выполнения работ</w:t>
      </w:r>
    </w:p>
    <w:p w14:paraId="71EB8F39" w14:textId="77777777" w:rsidR="00C4690F" w:rsidRPr="00503EC9" w:rsidRDefault="00C4690F" w:rsidP="00C4690F">
      <w:pPr>
        <w:jc w:val="center"/>
        <w:rPr>
          <w:b/>
          <w:sz w:val="28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2351"/>
        <w:gridCol w:w="1773"/>
        <w:gridCol w:w="1789"/>
        <w:gridCol w:w="2206"/>
        <w:gridCol w:w="1133"/>
      </w:tblGrid>
      <w:tr w:rsidR="00C4690F" w:rsidRPr="009F022C" w14:paraId="1AE45B31" w14:textId="77777777" w:rsidTr="00C4690F">
        <w:trPr>
          <w:trHeight w:val="1500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2712B" w14:textId="77777777" w:rsidR="00C4690F" w:rsidRPr="009F022C" w:rsidRDefault="00C4690F" w:rsidP="00D55A2C">
            <w:pPr>
              <w:jc w:val="center"/>
              <w:rPr>
                <w:color w:val="000000"/>
                <w:sz w:val="22"/>
                <w:szCs w:val="22"/>
              </w:rPr>
            </w:pPr>
            <w:r w:rsidRPr="009F022C">
              <w:rPr>
                <w:color w:val="000000"/>
                <w:sz w:val="22"/>
                <w:szCs w:val="22"/>
              </w:rPr>
              <w:t>Наименование товаров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7B61" w14:textId="77777777" w:rsidR="00C4690F" w:rsidRPr="009F022C" w:rsidRDefault="00C4690F" w:rsidP="00D55A2C">
            <w:pPr>
              <w:jc w:val="center"/>
              <w:rPr>
                <w:color w:val="000000"/>
                <w:sz w:val="22"/>
                <w:szCs w:val="22"/>
              </w:rPr>
            </w:pPr>
            <w:r w:rsidRPr="009F022C">
              <w:rPr>
                <w:color w:val="000000"/>
                <w:sz w:val="22"/>
                <w:szCs w:val="22"/>
              </w:rPr>
              <w:t>Наименование железной дороги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FC5A" w14:textId="77777777" w:rsidR="00C4690F" w:rsidRPr="009F022C" w:rsidRDefault="00C4690F" w:rsidP="00D55A2C">
            <w:pPr>
              <w:jc w:val="center"/>
              <w:rPr>
                <w:color w:val="000000"/>
                <w:sz w:val="22"/>
                <w:szCs w:val="22"/>
              </w:rPr>
            </w:pPr>
            <w:r w:rsidRPr="009F022C">
              <w:rPr>
                <w:color w:val="000000"/>
                <w:sz w:val="22"/>
                <w:szCs w:val="22"/>
              </w:rPr>
              <w:t>Населенный пункт, станция (место поставки)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C072" w14:textId="77777777" w:rsidR="00C4690F" w:rsidRPr="009F022C" w:rsidRDefault="00C4690F" w:rsidP="00D55A2C">
            <w:pPr>
              <w:jc w:val="center"/>
              <w:rPr>
                <w:color w:val="000000"/>
                <w:sz w:val="22"/>
                <w:szCs w:val="22"/>
              </w:rPr>
            </w:pPr>
            <w:r w:rsidRPr="009F022C">
              <w:rPr>
                <w:color w:val="000000"/>
                <w:sz w:val="22"/>
                <w:szCs w:val="22"/>
              </w:rPr>
              <w:t>Общее количество товара, шт.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98E49" w14:textId="77777777" w:rsidR="00C4690F" w:rsidRPr="009F022C" w:rsidRDefault="00C4690F" w:rsidP="00D55A2C">
            <w:pPr>
              <w:jc w:val="center"/>
              <w:rPr>
                <w:color w:val="000000"/>
                <w:sz w:val="22"/>
                <w:szCs w:val="22"/>
              </w:rPr>
            </w:pPr>
            <w:r w:rsidRPr="009F022C">
              <w:rPr>
                <w:color w:val="000000"/>
                <w:sz w:val="22"/>
                <w:szCs w:val="22"/>
              </w:rPr>
              <w:t xml:space="preserve">Период поставки </w:t>
            </w:r>
          </w:p>
        </w:tc>
      </w:tr>
      <w:tr w:rsidR="00C4690F" w:rsidRPr="009F022C" w14:paraId="0F711B5F" w14:textId="77777777" w:rsidTr="00C4690F">
        <w:trPr>
          <w:trHeight w:val="600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C347" w14:textId="77777777" w:rsidR="00C4690F" w:rsidRPr="00FB1761" w:rsidRDefault="00C4690F" w:rsidP="00D55A2C">
            <w:pPr>
              <w:jc w:val="center"/>
            </w:pPr>
            <w:r w:rsidRPr="00FB1761">
              <w:t>Станок намоточный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14EA2" w14:textId="77777777" w:rsidR="00C4690F" w:rsidRPr="00FB1761" w:rsidRDefault="00C4690F" w:rsidP="00D55A2C">
            <w:pPr>
              <w:jc w:val="center"/>
            </w:pPr>
            <w:r w:rsidRPr="00FB1761">
              <w:t>МОСК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A6DE" w14:textId="77777777" w:rsidR="00C4690F" w:rsidRDefault="00C4690F" w:rsidP="00D55A2C">
            <w:pPr>
              <w:jc w:val="center"/>
            </w:pPr>
            <w:r w:rsidRPr="00FB1761">
              <w:t>Владимирская обл., г. Александров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882F6" w14:textId="77777777" w:rsidR="00C4690F" w:rsidRDefault="00C4690F" w:rsidP="00D55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224A" w14:textId="77777777" w:rsidR="00C4690F" w:rsidRDefault="00C4690F" w:rsidP="00D55A2C">
            <w:pPr>
              <w:jc w:val="center"/>
            </w:pPr>
            <w:r w:rsidRPr="00543FAB">
              <w:rPr>
                <w:bCs/>
                <w:spacing w:val="-6"/>
              </w:rPr>
              <w:t xml:space="preserve">Ноябрь 2021 </w:t>
            </w:r>
            <w:r w:rsidRPr="00543FAB">
              <w:rPr>
                <w:color w:val="000000"/>
              </w:rPr>
              <w:t>г.</w:t>
            </w:r>
          </w:p>
        </w:tc>
      </w:tr>
    </w:tbl>
    <w:p w14:paraId="4259CA9C" w14:textId="77777777" w:rsidR="00C4690F" w:rsidRDefault="00C4690F" w:rsidP="00C4690F"/>
    <w:sectPr w:rsidR="00C46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4DD"/>
    <w:rsid w:val="005614DD"/>
    <w:rsid w:val="00C4690F"/>
    <w:rsid w:val="00C6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EBBEF"/>
  <w15:chartTrackingRefBased/>
  <w15:docId w15:val="{ED88A152-1F7B-4E3A-B244-146F9FE0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6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Александров</dc:creator>
  <cp:keywords/>
  <dc:description/>
  <cp:lastModifiedBy>Константин Александров</cp:lastModifiedBy>
  <cp:revision>2</cp:revision>
  <dcterms:created xsi:type="dcterms:W3CDTF">2021-06-09T08:52:00Z</dcterms:created>
  <dcterms:modified xsi:type="dcterms:W3CDTF">2021-06-09T08:53:00Z</dcterms:modified>
</cp:coreProperties>
</file>