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C2" w:rsidRDefault="00A65EC2" w:rsidP="00A65EC2">
      <w:pPr>
        <w:jc w:val="center"/>
        <w:rPr>
          <w:rFonts w:asciiTheme="majorHAnsi" w:hAnsiTheme="majorHAnsi"/>
          <w:sz w:val="28"/>
          <w:szCs w:val="28"/>
        </w:rPr>
      </w:pPr>
    </w:p>
    <w:p w:rsidR="00E14F4D" w:rsidRPr="00A65EC2" w:rsidRDefault="00A83AC3" w:rsidP="00A65EC2">
      <w:pPr>
        <w:jc w:val="center"/>
        <w:rPr>
          <w:rFonts w:asciiTheme="majorHAnsi" w:hAnsiTheme="majorHAnsi"/>
          <w:sz w:val="28"/>
          <w:szCs w:val="28"/>
        </w:rPr>
      </w:pPr>
      <w:r w:rsidRPr="00A65EC2">
        <w:rPr>
          <w:rFonts w:asciiTheme="majorHAnsi" w:hAnsiTheme="majorHAnsi"/>
          <w:sz w:val="28"/>
          <w:szCs w:val="28"/>
        </w:rPr>
        <w:t>Техническое задание</w:t>
      </w:r>
      <w:r w:rsidR="00A65EC2" w:rsidRPr="00A65EC2">
        <w:rPr>
          <w:rFonts w:asciiTheme="majorHAnsi" w:hAnsiTheme="majorHAnsi"/>
          <w:sz w:val="28"/>
          <w:szCs w:val="28"/>
        </w:rPr>
        <w:t xml:space="preserve"> на изготовление намоточной установки</w:t>
      </w:r>
    </w:p>
    <w:p w:rsidR="00EF4119" w:rsidRPr="00A65EC2" w:rsidRDefault="00EF4119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  <w:u w:val="single"/>
        </w:rPr>
        <w:t>Общие положения</w:t>
      </w:r>
      <w:r w:rsidRPr="00A65EC2">
        <w:rPr>
          <w:rFonts w:asciiTheme="majorHAnsi" w:hAnsiTheme="majorHAnsi"/>
          <w:sz w:val="24"/>
          <w:szCs w:val="24"/>
        </w:rPr>
        <w:t xml:space="preserve">. </w:t>
      </w:r>
    </w:p>
    <w:p w:rsidR="000B41AD" w:rsidRPr="00A65EC2" w:rsidRDefault="000B41AD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 xml:space="preserve">Установка намоточная – это система механизмов </w:t>
      </w:r>
      <w:r w:rsidRPr="00A65EC2">
        <w:rPr>
          <w:rFonts w:asciiTheme="majorHAnsi" w:hAnsiTheme="majorHAnsi"/>
          <w:sz w:val="24"/>
          <w:szCs w:val="24"/>
        </w:rPr>
        <w:t>вращательно-поступательного движения</w:t>
      </w:r>
      <w:r w:rsidRPr="00A65EC2">
        <w:rPr>
          <w:rFonts w:asciiTheme="majorHAnsi" w:hAnsiTheme="majorHAnsi"/>
          <w:sz w:val="24"/>
          <w:szCs w:val="24"/>
        </w:rPr>
        <w:t xml:space="preserve"> для </w:t>
      </w:r>
      <w:r w:rsidR="00EF4119" w:rsidRPr="00A65EC2">
        <w:rPr>
          <w:rFonts w:asciiTheme="majorHAnsi" w:hAnsiTheme="majorHAnsi"/>
          <w:sz w:val="24"/>
          <w:szCs w:val="24"/>
        </w:rPr>
        <w:t xml:space="preserve">намотки и изготовления кабеля спирального. </w:t>
      </w:r>
    </w:p>
    <w:p w:rsidR="00EF4119" w:rsidRPr="00A65EC2" w:rsidRDefault="00EF4119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  <w:u w:val="single"/>
        </w:rPr>
        <w:t>Назначение и цели создания</w:t>
      </w:r>
      <w:r w:rsidRPr="00A65EC2">
        <w:rPr>
          <w:rFonts w:asciiTheme="majorHAnsi" w:hAnsiTheme="majorHAnsi"/>
          <w:sz w:val="24"/>
          <w:szCs w:val="24"/>
        </w:rPr>
        <w:t xml:space="preserve">. </w:t>
      </w:r>
    </w:p>
    <w:p w:rsidR="000B41AD" w:rsidRPr="00A65EC2" w:rsidRDefault="00A65EC2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>Установка намоточная</w:t>
      </w:r>
      <w:r w:rsidRPr="00A65EC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(</w:t>
      </w:r>
      <w:r w:rsidR="000B41AD" w:rsidRPr="00A65EC2">
        <w:rPr>
          <w:rFonts w:asciiTheme="majorHAnsi" w:hAnsiTheme="majorHAnsi"/>
          <w:sz w:val="24"/>
          <w:szCs w:val="24"/>
        </w:rPr>
        <w:t>УМ</w:t>
      </w:r>
      <w:r>
        <w:rPr>
          <w:rFonts w:asciiTheme="majorHAnsi" w:hAnsiTheme="majorHAnsi"/>
          <w:sz w:val="24"/>
          <w:szCs w:val="24"/>
        </w:rPr>
        <w:t>)</w:t>
      </w:r>
      <w:r w:rsidR="000B41AD" w:rsidRPr="00A65EC2">
        <w:rPr>
          <w:rFonts w:asciiTheme="majorHAnsi" w:hAnsiTheme="majorHAnsi"/>
          <w:sz w:val="24"/>
          <w:szCs w:val="24"/>
        </w:rPr>
        <w:t xml:space="preserve"> – система </w:t>
      </w:r>
      <w:r w:rsidR="000B41AD" w:rsidRPr="00A65EC2">
        <w:rPr>
          <w:rFonts w:asciiTheme="majorHAnsi" w:hAnsiTheme="majorHAnsi"/>
          <w:sz w:val="24"/>
          <w:szCs w:val="24"/>
        </w:rPr>
        <w:t>механизмов</w:t>
      </w:r>
      <w:r w:rsidR="00EF4119" w:rsidRPr="00A65EC2">
        <w:rPr>
          <w:rFonts w:asciiTheme="majorHAnsi" w:hAnsiTheme="majorHAnsi"/>
          <w:sz w:val="24"/>
          <w:szCs w:val="24"/>
        </w:rPr>
        <w:t xml:space="preserve"> для </w:t>
      </w:r>
      <w:r w:rsidR="00EF4119" w:rsidRPr="00A65EC2">
        <w:rPr>
          <w:rFonts w:asciiTheme="majorHAnsi" w:hAnsiTheme="majorHAnsi"/>
          <w:sz w:val="24"/>
          <w:szCs w:val="24"/>
        </w:rPr>
        <w:t>намотки проводов и шнуров в форму спирали или пружины (винта)</w:t>
      </w:r>
      <w:r w:rsidR="00EF4119" w:rsidRPr="00A65EC2">
        <w:rPr>
          <w:rFonts w:asciiTheme="majorHAnsi" w:hAnsiTheme="majorHAnsi"/>
          <w:sz w:val="24"/>
          <w:szCs w:val="24"/>
        </w:rPr>
        <w:t>,</w:t>
      </w:r>
      <w:r w:rsidR="000B41AD" w:rsidRPr="00A65EC2">
        <w:rPr>
          <w:rFonts w:asciiTheme="majorHAnsi" w:hAnsiTheme="majorHAnsi"/>
          <w:sz w:val="24"/>
          <w:szCs w:val="24"/>
        </w:rPr>
        <w:t xml:space="preserve">  </w:t>
      </w:r>
      <w:r w:rsidR="00EF4119" w:rsidRPr="00A65EC2">
        <w:rPr>
          <w:rFonts w:asciiTheme="majorHAnsi" w:hAnsiTheme="majorHAnsi"/>
          <w:sz w:val="24"/>
          <w:szCs w:val="24"/>
        </w:rPr>
        <w:t>состоящая</w:t>
      </w:r>
      <w:r w:rsidR="000B41AD" w:rsidRPr="00A65EC2">
        <w:rPr>
          <w:rFonts w:asciiTheme="majorHAnsi" w:hAnsiTheme="majorHAnsi"/>
          <w:sz w:val="24"/>
          <w:szCs w:val="24"/>
        </w:rPr>
        <w:t xml:space="preserve"> из вала</w:t>
      </w:r>
      <w:r w:rsidR="00885545" w:rsidRPr="00A65EC2">
        <w:rPr>
          <w:rFonts w:asciiTheme="majorHAnsi" w:hAnsiTheme="majorHAnsi"/>
          <w:sz w:val="24"/>
          <w:szCs w:val="24"/>
        </w:rPr>
        <w:t xml:space="preserve"> (оправки)</w:t>
      </w:r>
      <w:r w:rsidR="000B41AD" w:rsidRPr="00A65EC2">
        <w:rPr>
          <w:rFonts w:asciiTheme="majorHAnsi" w:hAnsiTheme="majorHAnsi"/>
          <w:sz w:val="24"/>
          <w:szCs w:val="24"/>
        </w:rPr>
        <w:t>, совершающего вращательные движения, и подающего механизма (раскладчика), перемещающегося вдоль оси вала.</w:t>
      </w:r>
    </w:p>
    <w:p w:rsidR="00EF4119" w:rsidRPr="00A65EC2" w:rsidRDefault="00EF4119" w:rsidP="00A65EC2">
      <w:pPr>
        <w:jc w:val="both"/>
        <w:rPr>
          <w:rFonts w:asciiTheme="majorHAnsi" w:hAnsiTheme="majorHAnsi"/>
          <w:sz w:val="24"/>
          <w:szCs w:val="24"/>
          <w:u w:val="single"/>
        </w:rPr>
      </w:pPr>
      <w:r w:rsidRPr="00A65EC2">
        <w:rPr>
          <w:rFonts w:asciiTheme="majorHAnsi" w:hAnsiTheme="majorHAnsi"/>
          <w:sz w:val="24"/>
          <w:szCs w:val="24"/>
          <w:u w:val="single"/>
        </w:rPr>
        <w:t>Характеристика автоматизации объекта.</w:t>
      </w:r>
    </w:p>
    <w:p w:rsidR="00B14941" w:rsidRPr="00A65EC2" w:rsidRDefault="00B14941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>Исходной заготовкой изделия является кабель линейный, круглый или плоский в сечении, многожильный и гибкий.</w:t>
      </w:r>
      <w:r w:rsidR="00885545" w:rsidRPr="00A65EC2">
        <w:rPr>
          <w:rFonts w:asciiTheme="majorHAnsi" w:hAnsiTheme="majorHAnsi"/>
          <w:sz w:val="24"/>
          <w:szCs w:val="24"/>
        </w:rPr>
        <w:t xml:space="preserve"> Заготовка неподвижно закрепляется на первом конце вала (оправки). Намотка </w:t>
      </w:r>
      <w:r w:rsidR="00CC04DF" w:rsidRPr="00A65EC2">
        <w:rPr>
          <w:rFonts w:asciiTheme="majorHAnsi" w:hAnsiTheme="majorHAnsi"/>
          <w:sz w:val="24"/>
          <w:szCs w:val="24"/>
        </w:rPr>
        <w:t>изделия</w:t>
      </w:r>
      <w:r w:rsidR="00885545" w:rsidRPr="00A65EC2">
        <w:rPr>
          <w:rFonts w:asciiTheme="majorHAnsi" w:hAnsiTheme="majorHAnsi"/>
          <w:sz w:val="24"/>
          <w:szCs w:val="24"/>
        </w:rPr>
        <w:t xml:space="preserve"> происходит  при вращении вала</w:t>
      </w:r>
      <w:r w:rsidR="00CC04DF" w:rsidRPr="00A65EC2">
        <w:rPr>
          <w:rFonts w:asciiTheme="majorHAnsi" w:hAnsiTheme="majorHAnsi"/>
          <w:sz w:val="24"/>
          <w:szCs w:val="24"/>
        </w:rPr>
        <w:t xml:space="preserve"> и перемещении заготовки вдоль вала таким образом, чтобы образовался один повив (слой) кабеля с плотно прилегающими друг к другу витками кабеля, без зазоров между ними</w:t>
      </w:r>
      <w:proofErr w:type="gramStart"/>
      <w:r w:rsidR="00CC04DF" w:rsidRPr="00A65EC2">
        <w:rPr>
          <w:rFonts w:asciiTheme="majorHAnsi" w:hAnsiTheme="majorHAnsi"/>
          <w:sz w:val="24"/>
          <w:szCs w:val="24"/>
        </w:rPr>
        <w:t>.</w:t>
      </w:r>
      <w:proofErr w:type="gramEnd"/>
      <w:r w:rsidR="00A65EC2">
        <w:rPr>
          <w:rFonts w:asciiTheme="majorHAnsi" w:hAnsiTheme="majorHAnsi"/>
          <w:sz w:val="24"/>
          <w:szCs w:val="24"/>
        </w:rPr>
        <w:t xml:space="preserve"> Намотка изделия завершается при неподвижном креплении заготовки на втором конце вала.</w:t>
      </w:r>
    </w:p>
    <w:p w:rsidR="00EF4119" w:rsidRPr="00A65EC2" w:rsidRDefault="00EF4119" w:rsidP="00A65EC2">
      <w:pPr>
        <w:jc w:val="both"/>
        <w:rPr>
          <w:rFonts w:asciiTheme="majorHAnsi" w:hAnsiTheme="majorHAnsi"/>
          <w:sz w:val="24"/>
          <w:szCs w:val="24"/>
          <w:u w:val="single"/>
        </w:rPr>
      </w:pPr>
      <w:r w:rsidRPr="00A65EC2">
        <w:rPr>
          <w:rFonts w:asciiTheme="majorHAnsi" w:hAnsiTheme="majorHAnsi"/>
          <w:sz w:val="24"/>
          <w:szCs w:val="24"/>
          <w:u w:val="single"/>
        </w:rPr>
        <w:t>Требования к системе.</w:t>
      </w:r>
    </w:p>
    <w:p w:rsidR="00CC04DF" w:rsidRPr="00A65EC2" w:rsidRDefault="00B14941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>Угловая скорость в</w:t>
      </w:r>
      <w:r w:rsidR="000B41AD" w:rsidRPr="00A65EC2">
        <w:rPr>
          <w:rFonts w:asciiTheme="majorHAnsi" w:hAnsiTheme="majorHAnsi"/>
          <w:sz w:val="24"/>
          <w:szCs w:val="24"/>
        </w:rPr>
        <w:t>ращени</w:t>
      </w:r>
      <w:r w:rsidR="00CC04DF" w:rsidRPr="00A65EC2">
        <w:rPr>
          <w:rFonts w:asciiTheme="majorHAnsi" w:hAnsiTheme="majorHAnsi"/>
          <w:sz w:val="24"/>
          <w:szCs w:val="24"/>
        </w:rPr>
        <w:t xml:space="preserve">я </w:t>
      </w:r>
      <w:r w:rsidR="000B41AD" w:rsidRPr="00A65EC2">
        <w:rPr>
          <w:rFonts w:asciiTheme="majorHAnsi" w:hAnsiTheme="majorHAnsi"/>
          <w:sz w:val="24"/>
          <w:szCs w:val="24"/>
        </w:rPr>
        <w:t xml:space="preserve">вала </w:t>
      </w:r>
      <w:r w:rsidRPr="00A65EC2">
        <w:rPr>
          <w:rFonts w:asciiTheme="majorHAnsi" w:hAnsiTheme="majorHAnsi"/>
          <w:sz w:val="24"/>
          <w:szCs w:val="24"/>
        </w:rPr>
        <w:t xml:space="preserve">связана с линейной скоростью перемещения раскладчика таким образом, чтобы  </w:t>
      </w:r>
      <w:r w:rsidR="00CC04DF" w:rsidRPr="00A65EC2">
        <w:rPr>
          <w:rFonts w:asciiTheme="majorHAnsi" w:hAnsiTheme="majorHAnsi"/>
          <w:sz w:val="24"/>
          <w:szCs w:val="24"/>
        </w:rPr>
        <w:t>за время, при котором вал совершает один оборот вокруг своей оси, раскладчик перемещается на расстояние, равное одному диаметру заготовки (или широкой стороне линейного кабеля).</w:t>
      </w:r>
      <w:r w:rsidR="00EF4119" w:rsidRPr="00A65EC2">
        <w:rPr>
          <w:rFonts w:asciiTheme="majorHAnsi" w:hAnsiTheme="majorHAnsi"/>
          <w:sz w:val="24"/>
          <w:szCs w:val="24"/>
        </w:rPr>
        <w:t xml:space="preserve"> При этом заготовка кабеля совершает вращательные движения относительно своей оси, т.е. испытывает кручения</w:t>
      </w:r>
      <w:r w:rsidR="002B3EE0" w:rsidRPr="00A65EC2">
        <w:rPr>
          <w:rFonts w:asciiTheme="majorHAnsi" w:hAnsiTheme="majorHAnsi"/>
          <w:sz w:val="24"/>
          <w:szCs w:val="24"/>
        </w:rPr>
        <w:t xml:space="preserve"> в поперечном сечении кабеля </w:t>
      </w:r>
      <w:r w:rsidR="00EF4119" w:rsidRPr="00A65EC2">
        <w:rPr>
          <w:rFonts w:asciiTheme="majorHAnsi" w:hAnsiTheme="majorHAnsi"/>
          <w:sz w:val="24"/>
          <w:szCs w:val="24"/>
        </w:rPr>
        <w:t xml:space="preserve"> при намотке на вал</w:t>
      </w:r>
      <w:r w:rsidR="002B3EE0" w:rsidRPr="00A65EC2">
        <w:rPr>
          <w:rFonts w:asciiTheme="majorHAnsi" w:hAnsiTheme="majorHAnsi"/>
          <w:sz w:val="24"/>
          <w:szCs w:val="24"/>
        </w:rPr>
        <w:t>.</w:t>
      </w:r>
    </w:p>
    <w:p w:rsidR="00EF4119" w:rsidRPr="00A65EC2" w:rsidRDefault="00EF4119" w:rsidP="00A65EC2">
      <w:pPr>
        <w:jc w:val="both"/>
        <w:rPr>
          <w:rFonts w:asciiTheme="majorHAnsi" w:hAnsiTheme="majorHAnsi"/>
          <w:sz w:val="24"/>
          <w:szCs w:val="24"/>
          <w:u w:val="single"/>
        </w:rPr>
      </w:pPr>
      <w:r w:rsidRPr="00A65EC2">
        <w:rPr>
          <w:rFonts w:asciiTheme="majorHAnsi" w:hAnsiTheme="majorHAnsi"/>
          <w:sz w:val="24"/>
          <w:szCs w:val="24"/>
          <w:u w:val="single"/>
        </w:rPr>
        <w:t xml:space="preserve">Состав и содержание работ по созданию </w:t>
      </w:r>
      <w:r w:rsidR="002B3EE0" w:rsidRPr="00A65EC2">
        <w:rPr>
          <w:rFonts w:asciiTheme="majorHAnsi" w:hAnsiTheme="majorHAnsi"/>
          <w:sz w:val="24"/>
          <w:szCs w:val="24"/>
          <w:u w:val="single"/>
        </w:rPr>
        <w:t>системы</w:t>
      </w:r>
      <w:r w:rsidRPr="00A65EC2">
        <w:rPr>
          <w:rFonts w:asciiTheme="majorHAnsi" w:hAnsiTheme="majorHAnsi"/>
          <w:sz w:val="24"/>
          <w:szCs w:val="24"/>
          <w:u w:val="single"/>
        </w:rPr>
        <w:t>.</w:t>
      </w:r>
    </w:p>
    <w:p w:rsidR="00EF4119" w:rsidRPr="00A65EC2" w:rsidRDefault="00EF4119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>Требуется создать автоматизированную систему</w:t>
      </w:r>
      <w:r w:rsidR="002B3EE0" w:rsidRPr="00A65EC2">
        <w:rPr>
          <w:rFonts w:asciiTheme="majorHAnsi" w:hAnsiTheme="majorHAnsi"/>
          <w:sz w:val="24"/>
          <w:szCs w:val="24"/>
        </w:rPr>
        <w:t xml:space="preserve"> намотки заготовки кабеля на вращающийся вал, учитывая при этом натяжения заготовки, возникающие между осью вращения и раскладочным механизмом. Необходимо при этом учитывать, что заготовка совершает вращательно-поступательное движение одновременно с кручением вокруг собственной оси.</w:t>
      </w:r>
    </w:p>
    <w:p w:rsidR="002B3EE0" w:rsidRPr="00A65EC2" w:rsidRDefault="002B3EE0" w:rsidP="00A65EC2">
      <w:pPr>
        <w:jc w:val="both"/>
        <w:rPr>
          <w:rFonts w:asciiTheme="majorHAnsi" w:hAnsiTheme="majorHAnsi"/>
          <w:sz w:val="24"/>
          <w:szCs w:val="24"/>
          <w:u w:val="single"/>
        </w:rPr>
      </w:pPr>
      <w:r w:rsidRPr="00A65EC2">
        <w:rPr>
          <w:rFonts w:asciiTheme="majorHAnsi" w:hAnsiTheme="majorHAnsi"/>
          <w:sz w:val="24"/>
          <w:szCs w:val="24"/>
          <w:u w:val="single"/>
        </w:rPr>
        <w:t>Порядок контроля и приёмки системы.</w:t>
      </w:r>
    </w:p>
    <w:p w:rsidR="002B3EE0" w:rsidRDefault="002B3EE0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 xml:space="preserve">Основное требование </w:t>
      </w:r>
      <w:r w:rsidR="004E3349" w:rsidRPr="00A65EC2">
        <w:rPr>
          <w:rFonts w:asciiTheme="majorHAnsi" w:hAnsiTheme="majorHAnsi"/>
          <w:sz w:val="24"/>
          <w:szCs w:val="24"/>
        </w:rPr>
        <w:t>к изготовлению спирального кабеля</w:t>
      </w:r>
      <w:r w:rsidRPr="00A65EC2">
        <w:rPr>
          <w:rFonts w:asciiTheme="majorHAnsi" w:hAnsiTheme="majorHAnsi"/>
          <w:sz w:val="24"/>
          <w:szCs w:val="24"/>
        </w:rPr>
        <w:t xml:space="preserve"> состоит в том, чтобы</w:t>
      </w:r>
      <w:r w:rsidR="004E3349" w:rsidRPr="00A65EC2">
        <w:rPr>
          <w:rFonts w:asciiTheme="majorHAnsi" w:hAnsiTheme="majorHAnsi"/>
          <w:sz w:val="24"/>
          <w:szCs w:val="24"/>
        </w:rPr>
        <w:t xml:space="preserve"> </w:t>
      </w:r>
      <w:r w:rsidRPr="00A65EC2">
        <w:rPr>
          <w:rFonts w:asciiTheme="majorHAnsi" w:hAnsiTheme="majorHAnsi"/>
          <w:sz w:val="24"/>
          <w:szCs w:val="24"/>
        </w:rPr>
        <w:t>готов</w:t>
      </w:r>
      <w:r w:rsidR="004E3349" w:rsidRPr="00A65EC2">
        <w:rPr>
          <w:rFonts w:asciiTheme="majorHAnsi" w:hAnsiTheme="majorHAnsi"/>
          <w:sz w:val="24"/>
          <w:szCs w:val="24"/>
        </w:rPr>
        <w:t xml:space="preserve">ое </w:t>
      </w:r>
      <w:r w:rsidRPr="00A65EC2">
        <w:rPr>
          <w:rFonts w:asciiTheme="majorHAnsi" w:hAnsiTheme="majorHAnsi"/>
          <w:sz w:val="24"/>
          <w:szCs w:val="24"/>
        </w:rPr>
        <w:t>издели</w:t>
      </w:r>
      <w:r w:rsidR="004E3349" w:rsidRPr="00A65EC2">
        <w:rPr>
          <w:rFonts w:asciiTheme="majorHAnsi" w:hAnsiTheme="majorHAnsi"/>
          <w:sz w:val="24"/>
          <w:szCs w:val="24"/>
        </w:rPr>
        <w:t>е было выполнено</w:t>
      </w:r>
      <w:r w:rsidRPr="00A65EC2">
        <w:rPr>
          <w:rFonts w:asciiTheme="majorHAnsi" w:hAnsiTheme="majorHAnsi"/>
          <w:sz w:val="24"/>
          <w:szCs w:val="24"/>
        </w:rPr>
        <w:t xml:space="preserve"> </w:t>
      </w:r>
      <w:r w:rsidR="004E3349" w:rsidRPr="00A65EC2">
        <w:rPr>
          <w:rFonts w:asciiTheme="majorHAnsi" w:hAnsiTheme="majorHAnsi"/>
          <w:sz w:val="24"/>
          <w:szCs w:val="24"/>
        </w:rPr>
        <w:t xml:space="preserve">в </w:t>
      </w:r>
      <w:r w:rsidRPr="00A65EC2">
        <w:rPr>
          <w:rFonts w:asciiTheme="majorHAnsi" w:hAnsiTheme="majorHAnsi"/>
          <w:sz w:val="24"/>
          <w:szCs w:val="24"/>
        </w:rPr>
        <w:t xml:space="preserve">один слой, т.е. без «наскоков» одного </w:t>
      </w:r>
      <w:r w:rsidR="004E3349" w:rsidRPr="00A65EC2">
        <w:rPr>
          <w:rFonts w:asciiTheme="majorHAnsi" w:hAnsiTheme="majorHAnsi"/>
          <w:sz w:val="24"/>
          <w:szCs w:val="24"/>
        </w:rPr>
        <w:t>оборота</w:t>
      </w:r>
      <w:r w:rsidRPr="00A65EC2">
        <w:rPr>
          <w:rFonts w:asciiTheme="majorHAnsi" w:hAnsiTheme="majorHAnsi"/>
          <w:sz w:val="24"/>
          <w:szCs w:val="24"/>
        </w:rPr>
        <w:t xml:space="preserve"> заготовки на другой</w:t>
      </w:r>
      <w:r w:rsidR="004E3349" w:rsidRPr="00A65EC2">
        <w:rPr>
          <w:rFonts w:asciiTheme="majorHAnsi" w:hAnsiTheme="majorHAnsi"/>
          <w:sz w:val="24"/>
          <w:szCs w:val="24"/>
        </w:rPr>
        <w:t xml:space="preserve">. При этом недопустимы зазоры между оборотами.  </w:t>
      </w:r>
    </w:p>
    <w:p w:rsidR="00A65EC2" w:rsidRDefault="00A65EC2" w:rsidP="00A65EC2">
      <w:pPr>
        <w:jc w:val="both"/>
        <w:rPr>
          <w:rFonts w:asciiTheme="majorHAnsi" w:hAnsiTheme="majorHAnsi"/>
          <w:sz w:val="24"/>
          <w:szCs w:val="24"/>
        </w:rPr>
      </w:pPr>
    </w:p>
    <w:p w:rsidR="00C36B6E" w:rsidRDefault="00C36B6E" w:rsidP="00A65EC2">
      <w:pPr>
        <w:jc w:val="both"/>
        <w:rPr>
          <w:rFonts w:asciiTheme="majorHAnsi" w:hAnsiTheme="majorHAnsi"/>
          <w:sz w:val="24"/>
          <w:szCs w:val="24"/>
        </w:rPr>
      </w:pPr>
    </w:p>
    <w:p w:rsidR="00A65EC2" w:rsidRDefault="00A65EC2" w:rsidP="00A65EC2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Исходные данные:</w:t>
      </w:r>
    </w:p>
    <w:p w:rsidR="00A65EC2" w:rsidRDefault="00A65EC2" w:rsidP="00A65EC2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Диаметр заготовки кабеля, </w:t>
      </w:r>
      <w:proofErr w:type="gramStart"/>
      <w:r>
        <w:rPr>
          <w:rFonts w:asciiTheme="majorHAnsi" w:hAnsiTheme="majorHAnsi"/>
          <w:sz w:val="24"/>
          <w:szCs w:val="24"/>
        </w:rPr>
        <w:t>мм</w:t>
      </w:r>
      <w:proofErr w:type="gramEnd"/>
      <w:r>
        <w:rPr>
          <w:rFonts w:asciiTheme="majorHAnsi" w:hAnsiTheme="majorHAnsi"/>
          <w:sz w:val="24"/>
          <w:szCs w:val="24"/>
        </w:rPr>
        <w:t xml:space="preserve"> – от 4 до 12</w:t>
      </w:r>
    </w:p>
    <w:p w:rsidR="00A65EC2" w:rsidRDefault="00A65EC2" w:rsidP="00A65EC2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Диаметр вала, </w:t>
      </w:r>
      <w:proofErr w:type="gramStart"/>
      <w:r>
        <w:rPr>
          <w:rFonts w:asciiTheme="majorHAnsi" w:hAnsiTheme="majorHAnsi"/>
          <w:sz w:val="24"/>
          <w:szCs w:val="24"/>
        </w:rPr>
        <w:t>мм</w:t>
      </w:r>
      <w:proofErr w:type="gramEnd"/>
      <w:r>
        <w:rPr>
          <w:rFonts w:asciiTheme="majorHAnsi" w:hAnsiTheme="majorHAnsi"/>
          <w:sz w:val="24"/>
          <w:szCs w:val="24"/>
        </w:rPr>
        <w:t xml:space="preserve"> – от 6 до 20</w:t>
      </w:r>
    </w:p>
    <w:p w:rsidR="00A65EC2" w:rsidRDefault="00A65EC2" w:rsidP="00A65EC2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Частота вращения вала, </w:t>
      </w:r>
      <w:proofErr w:type="gramStart"/>
      <w:r>
        <w:rPr>
          <w:rFonts w:asciiTheme="majorHAnsi" w:hAnsiTheme="majorHAnsi"/>
          <w:sz w:val="24"/>
          <w:szCs w:val="24"/>
        </w:rPr>
        <w:t>об</w:t>
      </w:r>
      <w:proofErr w:type="gramEnd"/>
      <w:r>
        <w:rPr>
          <w:rFonts w:asciiTheme="majorHAnsi" w:hAnsiTheme="majorHAnsi"/>
          <w:sz w:val="24"/>
          <w:szCs w:val="24"/>
        </w:rPr>
        <w:t>/сек – от 1 до 10</w:t>
      </w:r>
    </w:p>
    <w:p w:rsidR="00A65EC2" w:rsidRDefault="00A65EC2" w:rsidP="00A65EC2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Скорость перемещения раскладчика, </w:t>
      </w:r>
      <w:proofErr w:type="gramStart"/>
      <w:r w:rsidR="00BC565B">
        <w:rPr>
          <w:rFonts w:asciiTheme="majorHAnsi" w:hAnsiTheme="majorHAnsi"/>
          <w:sz w:val="24"/>
          <w:szCs w:val="24"/>
        </w:rPr>
        <w:t>м</w:t>
      </w:r>
      <w:r>
        <w:rPr>
          <w:rFonts w:asciiTheme="majorHAnsi" w:hAnsiTheme="majorHAnsi"/>
          <w:sz w:val="24"/>
          <w:szCs w:val="24"/>
        </w:rPr>
        <w:t>м</w:t>
      </w:r>
      <w:proofErr w:type="gramEnd"/>
      <w:r>
        <w:rPr>
          <w:rFonts w:asciiTheme="majorHAnsi" w:hAnsiTheme="majorHAnsi"/>
          <w:sz w:val="24"/>
          <w:szCs w:val="24"/>
        </w:rPr>
        <w:t>/сек</w:t>
      </w:r>
      <w:r w:rsidR="00BC565B">
        <w:rPr>
          <w:rFonts w:asciiTheme="majorHAnsi" w:hAnsiTheme="majorHAnsi"/>
          <w:sz w:val="24"/>
          <w:szCs w:val="24"/>
        </w:rPr>
        <w:t>, от 1 до 20.</w:t>
      </w:r>
    </w:p>
    <w:p w:rsidR="00BC565B" w:rsidRDefault="00BC565B" w:rsidP="00A65EC2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Длина требуемого готового изделия, </w:t>
      </w:r>
      <w:proofErr w:type="gramStart"/>
      <w:r>
        <w:rPr>
          <w:rFonts w:asciiTheme="majorHAnsi" w:hAnsiTheme="majorHAnsi"/>
          <w:sz w:val="24"/>
          <w:szCs w:val="24"/>
        </w:rPr>
        <w:t>мм</w:t>
      </w:r>
      <w:proofErr w:type="gramEnd"/>
      <w:r>
        <w:rPr>
          <w:rFonts w:asciiTheme="majorHAnsi" w:hAnsiTheme="majorHAnsi"/>
          <w:sz w:val="24"/>
          <w:szCs w:val="24"/>
        </w:rPr>
        <w:t xml:space="preserve"> – от 30 до 3000</w:t>
      </w:r>
    </w:p>
    <w:p w:rsidR="00BC565B" w:rsidRPr="00BC565B" w:rsidRDefault="00BC565B" w:rsidP="00BC565B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Заготовка кабеля при намотке на вал совершает вращательное движение относительно собс</w:t>
      </w:r>
      <w:r w:rsidR="00C36B6E">
        <w:rPr>
          <w:rFonts w:asciiTheme="majorHAnsi" w:hAnsiTheme="majorHAnsi"/>
          <w:sz w:val="24"/>
          <w:szCs w:val="24"/>
        </w:rPr>
        <w:t xml:space="preserve">твенной оси. Опытные данные показывают, что при диаметре кабеля 10 мм и оправке трубки диаметром 10 мм, заготовка совершает один оборот против часовой стрелки </w:t>
      </w:r>
      <w:bookmarkStart w:id="0" w:name="_GoBack"/>
      <w:bookmarkEnd w:id="0"/>
      <w:r w:rsidR="00C36B6E">
        <w:rPr>
          <w:rFonts w:asciiTheme="majorHAnsi" w:hAnsiTheme="majorHAnsi"/>
          <w:sz w:val="24"/>
          <w:szCs w:val="24"/>
        </w:rPr>
        <w:t>на длине 150±10 см.</w:t>
      </w:r>
    </w:p>
    <w:p w:rsidR="000B41AD" w:rsidRPr="00A65EC2" w:rsidRDefault="00CC04DF" w:rsidP="00A65EC2">
      <w:pPr>
        <w:jc w:val="both"/>
        <w:rPr>
          <w:rFonts w:asciiTheme="majorHAnsi" w:hAnsiTheme="majorHAnsi"/>
          <w:sz w:val="24"/>
          <w:szCs w:val="24"/>
        </w:rPr>
      </w:pPr>
      <w:r w:rsidRPr="00A65EC2">
        <w:rPr>
          <w:rFonts w:asciiTheme="majorHAnsi" w:hAnsiTheme="majorHAnsi"/>
          <w:sz w:val="24"/>
          <w:szCs w:val="24"/>
        </w:rPr>
        <w:t xml:space="preserve"> </w:t>
      </w:r>
    </w:p>
    <w:sectPr w:rsidR="000B41AD" w:rsidRPr="00A65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C7E8A"/>
    <w:multiLevelType w:val="hybridMultilevel"/>
    <w:tmpl w:val="8B548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C3"/>
    <w:rsid w:val="000B41AD"/>
    <w:rsid w:val="002B3EE0"/>
    <w:rsid w:val="004E3349"/>
    <w:rsid w:val="00885545"/>
    <w:rsid w:val="00A65EC2"/>
    <w:rsid w:val="00A83AC3"/>
    <w:rsid w:val="00B14941"/>
    <w:rsid w:val="00BC565B"/>
    <w:rsid w:val="00C36B6E"/>
    <w:rsid w:val="00CC04DF"/>
    <w:rsid w:val="00E14F4D"/>
    <w:rsid w:val="00EF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2017-09-15T07:56:00Z</dcterms:created>
  <dcterms:modified xsi:type="dcterms:W3CDTF">2017-09-15T09:14:00Z</dcterms:modified>
</cp:coreProperties>
</file>