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7FDB" w:rsidRPr="00262D43" w:rsidRDefault="00437FDB" w:rsidP="00437FDB">
      <w:pPr>
        <w:jc w:val="center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bookmarkStart w:id="0" w:name="_Toc385249390"/>
      <w:r w:rsidRPr="00262D43">
        <w:rPr>
          <w:rFonts w:ascii="Times New Roman" w:hAnsi="Times New Roman" w:cs="Times New Roman"/>
          <w:b/>
          <w:bCs/>
          <w:sz w:val="24"/>
          <w:szCs w:val="24"/>
        </w:rPr>
        <w:t>ТЕХНИЧЕСКОЕ ЗАДАНИЕ</w:t>
      </w:r>
    </w:p>
    <w:p w:rsidR="00437FDB" w:rsidRPr="0070380F" w:rsidRDefault="007C7901" w:rsidP="0070380F">
      <w:pPr>
        <w:pStyle w:val="af"/>
        <w:tabs>
          <w:tab w:val="left" w:pos="1545"/>
          <w:tab w:val="center" w:pos="4677"/>
        </w:tabs>
        <w:jc w:val="center"/>
        <w:rPr>
          <w:rFonts w:ascii="Times New Roman" w:hAnsi="Times New Roman" w:cs="Times New Roman"/>
          <w:b/>
          <w:bCs/>
          <w:i/>
          <w:sz w:val="24"/>
          <w:szCs w:val="24"/>
        </w:rPr>
      </w:pPr>
      <w:sdt>
        <w:sdtPr>
          <w:rPr>
            <w:rFonts w:ascii="Times New Roman" w:hAnsi="Times New Roman" w:cs="Times New Roman"/>
            <w:b/>
            <w:bCs/>
            <w:i/>
            <w:sz w:val="24"/>
            <w:szCs w:val="24"/>
          </w:rPr>
          <w:id w:val="17844663"/>
          <w:text/>
        </w:sdtPr>
        <w:sdtEndPr/>
        <w:sdtContent>
          <w:r w:rsidR="00EF1CD8" w:rsidRPr="00EF1CD8">
            <w:rPr>
              <w:rFonts w:ascii="Times New Roman" w:hAnsi="Times New Roman" w:cs="Times New Roman"/>
              <w:b/>
              <w:bCs/>
              <w:i/>
              <w:sz w:val="24"/>
              <w:szCs w:val="24"/>
            </w:rPr>
            <w:t xml:space="preserve">на поставку  оборудования для размотки канатов для складов ООО «Мечел-Сервис» </w:t>
          </w:r>
        </w:sdtContent>
      </w:sdt>
    </w:p>
    <w:p w:rsidR="00437FDB" w:rsidRPr="00262D43" w:rsidRDefault="00437FDB" w:rsidP="00437FDB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62D43">
        <w:rPr>
          <w:rFonts w:ascii="Times New Roman" w:hAnsi="Times New Roman" w:cs="Times New Roman"/>
          <w:b/>
          <w:bCs/>
          <w:sz w:val="24"/>
          <w:szCs w:val="24"/>
        </w:rPr>
        <w:t>Общие требования к условиям предоставления Продукции</w:t>
      </w:r>
    </w:p>
    <w:p w:rsidR="00437FDB" w:rsidRPr="00262D43" w:rsidRDefault="00437FDB" w:rsidP="00437FDB">
      <w:pPr>
        <w:pStyle w:val="af"/>
        <w:numPr>
          <w:ilvl w:val="1"/>
          <w:numId w:val="10"/>
        </w:numPr>
        <w:tabs>
          <w:tab w:val="num" w:pos="0"/>
        </w:tabs>
        <w:spacing w:after="0" w:line="240" w:lineRule="auto"/>
        <w:ind w:left="10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262D43">
        <w:rPr>
          <w:rFonts w:ascii="Times New Roman" w:hAnsi="Times New Roman" w:cs="Times New Roman"/>
          <w:sz w:val="24"/>
          <w:szCs w:val="24"/>
        </w:rPr>
        <w:t xml:space="preserve">По заказу </w:t>
      </w:r>
      <w:sdt>
        <w:sdtPr>
          <w:rPr>
            <w:rFonts w:ascii="Times New Roman" w:hAnsi="Times New Roman" w:cs="Times New Roman"/>
            <w:b/>
            <w:bCs/>
            <w:i/>
            <w:sz w:val="24"/>
            <w:szCs w:val="24"/>
          </w:rPr>
          <w:id w:val="17844671"/>
          <w:text/>
        </w:sdtPr>
        <w:sdtEndPr/>
        <w:sdtContent>
          <w:r w:rsidR="007F053D" w:rsidRPr="00262D43">
            <w:rPr>
              <w:rFonts w:ascii="Times New Roman" w:hAnsi="Times New Roman" w:cs="Times New Roman"/>
              <w:b/>
              <w:bCs/>
              <w:i/>
              <w:sz w:val="24"/>
              <w:szCs w:val="24"/>
            </w:rPr>
            <w:t>ООО «Мечел-Сервис»</w:t>
          </w:r>
        </w:sdtContent>
      </w:sdt>
      <w:r w:rsidRPr="00262D43">
        <w:rPr>
          <w:rFonts w:ascii="Times New Roman" w:hAnsi="Times New Roman" w:cs="Times New Roman"/>
          <w:sz w:val="24"/>
          <w:szCs w:val="24"/>
        </w:rPr>
        <w:t xml:space="preserve"> Участник  поставляет</w:t>
      </w:r>
      <w:r w:rsidRPr="00262D43">
        <w:rPr>
          <w:rFonts w:ascii="Times New Roman" w:hAnsi="Times New Roman" w:cs="Times New Roman"/>
          <w:color w:val="0000FF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b/>
            <w:bCs/>
            <w:i/>
            <w:sz w:val="24"/>
            <w:szCs w:val="24"/>
          </w:rPr>
          <w:id w:val="17844679"/>
          <w:text/>
        </w:sdtPr>
        <w:sdtEndPr/>
        <w:sdtContent>
          <w:r w:rsidR="0070380F">
            <w:rPr>
              <w:rFonts w:ascii="Times New Roman" w:hAnsi="Times New Roman" w:cs="Times New Roman"/>
              <w:b/>
              <w:bCs/>
              <w:i/>
              <w:sz w:val="24"/>
              <w:szCs w:val="24"/>
            </w:rPr>
            <w:t>о</w:t>
          </w:r>
          <w:r w:rsidR="00EF1CD8">
            <w:rPr>
              <w:rFonts w:ascii="Times New Roman" w:hAnsi="Times New Roman" w:cs="Times New Roman"/>
              <w:b/>
              <w:bCs/>
              <w:i/>
              <w:sz w:val="24"/>
              <w:szCs w:val="24"/>
            </w:rPr>
            <w:t xml:space="preserve">борудование для размотки </w:t>
          </w:r>
          <w:r w:rsidR="0070380F">
            <w:rPr>
              <w:rFonts w:ascii="Times New Roman" w:hAnsi="Times New Roman" w:cs="Times New Roman"/>
              <w:b/>
              <w:bCs/>
              <w:i/>
              <w:sz w:val="24"/>
              <w:szCs w:val="24"/>
            </w:rPr>
            <w:t xml:space="preserve"> канатов</w:t>
          </w:r>
          <w:r w:rsidR="00220795" w:rsidRPr="00262D43">
            <w:rPr>
              <w:rFonts w:ascii="Times New Roman" w:hAnsi="Times New Roman" w:cs="Times New Roman"/>
              <w:b/>
              <w:bCs/>
              <w:i/>
              <w:sz w:val="24"/>
              <w:szCs w:val="24"/>
            </w:rPr>
            <w:t>, далее Продукция</w:t>
          </w:r>
          <w:r w:rsidR="00527B4B" w:rsidRPr="00262D43">
            <w:rPr>
              <w:rFonts w:ascii="Times New Roman" w:hAnsi="Times New Roman" w:cs="Times New Roman"/>
              <w:b/>
              <w:bCs/>
              <w:i/>
              <w:sz w:val="24"/>
              <w:szCs w:val="24"/>
            </w:rPr>
            <w:t>.</w:t>
          </w:r>
        </w:sdtContent>
      </w:sdt>
      <w:r w:rsidRPr="00262D43">
        <w:rPr>
          <w:rFonts w:ascii="Times New Roman" w:hAnsi="Times New Roman" w:cs="Times New Roman"/>
          <w:b/>
          <w:i/>
          <w:sz w:val="24"/>
          <w:szCs w:val="24"/>
        </w:rPr>
        <w:t xml:space="preserve">  </w:t>
      </w:r>
    </w:p>
    <w:p w:rsidR="00437FDB" w:rsidRPr="00262D43" w:rsidRDefault="00437FDB" w:rsidP="00437FDB">
      <w:pPr>
        <w:pStyle w:val="af"/>
        <w:numPr>
          <w:ilvl w:val="1"/>
          <w:numId w:val="10"/>
        </w:numPr>
        <w:tabs>
          <w:tab w:val="num" w:pos="0"/>
        </w:tabs>
        <w:spacing w:after="0" w:line="240" w:lineRule="auto"/>
        <w:ind w:left="10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262D43">
        <w:rPr>
          <w:rFonts w:ascii="Times New Roman" w:hAnsi="Times New Roman" w:cs="Times New Roman"/>
          <w:sz w:val="24"/>
          <w:szCs w:val="24"/>
        </w:rPr>
        <w:t>Поставляемая Продукция должна быть новой, прежде не испол</w:t>
      </w:r>
      <w:r w:rsidRPr="00437FDB">
        <w:rPr>
          <w:rFonts w:ascii="Times New Roman" w:hAnsi="Times New Roman" w:cs="Times New Roman"/>
          <w:sz w:val="24"/>
          <w:szCs w:val="24"/>
        </w:rPr>
        <w:t xml:space="preserve">ьзуемой (не бывшая ранее в эксплуатации, не использованная в выставочных, демонстрационных и других целях), производства </w:t>
      </w:r>
      <w:r w:rsidRPr="00A143C7">
        <w:rPr>
          <w:rFonts w:ascii="Times New Roman" w:hAnsi="Times New Roman" w:cs="Times New Roman"/>
          <w:sz w:val="24"/>
          <w:szCs w:val="24"/>
        </w:rPr>
        <w:t>не ранее</w:t>
      </w:r>
      <w:r w:rsidR="00527B4B" w:rsidRPr="00A143C7">
        <w:rPr>
          <w:rFonts w:ascii="Times New Roman" w:hAnsi="Times New Roman" w:cs="Times New Roman"/>
          <w:sz w:val="24"/>
          <w:szCs w:val="24"/>
        </w:rPr>
        <w:t xml:space="preserve"> </w:t>
      </w:r>
      <w:r w:rsidR="0068711E" w:rsidRPr="00A143C7">
        <w:rPr>
          <w:rFonts w:ascii="Times New Roman" w:hAnsi="Times New Roman" w:cs="Times New Roman"/>
          <w:sz w:val="24"/>
          <w:szCs w:val="24"/>
        </w:rPr>
        <w:t>июля 2020</w:t>
      </w:r>
      <w:r w:rsidR="00EF1CD8">
        <w:rPr>
          <w:rFonts w:ascii="Times New Roman" w:hAnsi="Times New Roman" w:cs="Times New Roman"/>
          <w:sz w:val="24"/>
          <w:szCs w:val="24"/>
        </w:rPr>
        <w:t xml:space="preserve"> г.</w:t>
      </w:r>
      <w:r w:rsidR="0068711E">
        <w:rPr>
          <w:rFonts w:ascii="Times New Roman" w:hAnsi="Times New Roman" w:cs="Times New Roman"/>
          <w:sz w:val="24"/>
          <w:szCs w:val="24"/>
        </w:rPr>
        <w:t xml:space="preserve"> </w:t>
      </w:r>
      <w:r w:rsidRPr="00437FDB">
        <w:rPr>
          <w:rFonts w:ascii="Times New Roman" w:hAnsi="Times New Roman" w:cs="Times New Roman"/>
          <w:sz w:val="24"/>
          <w:szCs w:val="24"/>
        </w:rPr>
        <w:t xml:space="preserve">и по своим техническим характеристикам соответствовать требованиям, указанным в п. </w:t>
      </w:r>
      <w:r w:rsidR="007C7901">
        <w:rPr>
          <w:rFonts w:ascii="Times New Roman" w:hAnsi="Times New Roman" w:cs="Times New Roman"/>
          <w:sz w:val="24"/>
          <w:szCs w:val="24"/>
        </w:rPr>
        <w:t>3</w:t>
      </w:r>
      <w:bookmarkStart w:id="1" w:name="_GoBack"/>
      <w:bookmarkEnd w:id="1"/>
      <w:r w:rsidRPr="00437FD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262D43">
        <w:rPr>
          <w:rFonts w:ascii="Times New Roman" w:hAnsi="Times New Roman" w:cs="Times New Roman"/>
          <w:sz w:val="24"/>
          <w:szCs w:val="24"/>
        </w:rPr>
        <w:t>настоящего Технического задани</w:t>
      </w:r>
      <w:r w:rsidR="00527B4B" w:rsidRPr="00262D43">
        <w:rPr>
          <w:rFonts w:ascii="Times New Roman" w:hAnsi="Times New Roman" w:cs="Times New Roman"/>
          <w:sz w:val="24"/>
          <w:szCs w:val="24"/>
        </w:rPr>
        <w:t>я.</w:t>
      </w:r>
    </w:p>
    <w:p w:rsidR="00527B4B" w:rsidRDefault="00437FDB" w:rsidP="00527B4B">
      <w:pPr>
        <w:pStyle w:val="af"/>
        <w:numPr>
          <w:ilvl w:val="1"/>
          <w:numId w:val="10"/>
        </w:numPr>
        <w:tabs>
          <w:tab w:val="num" w:pos="0"/>
        </w:tabs>
        <w:spacing w:after="0" w:line="240" w:lineRule="auto"/>
        <w:ind w:left="10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437FDB">
        <w:rPr>
          <w:rFonts w:ascii="Times New Roman" w:hAnsi="Times New Roman" w:cs="Times New Roman"/>
          <w:sz w:val="24"/>
          <w:szCs w:val="24"/>
        </w:rPr>
        <w:t xml:space="preserve">Техническая документация </w:t>
      </w:r>
      <w:r w:rsidRPr="000216C9">
        <w:rPr>
          <w:rFonts w:ascii="Times New Roman" w:hAnsi="Times New Roman" w:cs="Times New Roman"/>
          <w:sz w:val="24"/>
          <w:szCs w:val="24"/>
        </w:rPr>
        <w:t>(паспорт</w:t>
      </w:r>
      <w:r w:rsidR="005C49F4" w:rsidRPr="000216C9">
        <w:rPr>
          <w:rFonts w:ascii="Times New Roman" w:hAnsi="Times New Roman" w:cs="Times New Roman"/>
          <w:sz w:val="24"/>
          <w:szCs w:val="24"/>
        </w:rPr>
        <w:t xml:space="preserve"> на станок</w:t>
      </w:r>
      <w:r w:rsidRPr="000216C9">
        <w:rPr>
          <w:rFonts w:ascii="Times New Roman" w:hAnsi="Times New Roman" w:cs="Times New Roman"/>
          <w:sz w:val="24"/>
          <w:szCs w:val="24"/>
        </w:rPr>
        <w:t>,</w:t>
      </w:r>
      <w:r w:rsidR="00330DC3" w:rsidRPr="000216C9">
        <w:rPr>
          <w:rFonts w:ascii="Times New Roman" w:hAnsi="Times New Roman" w:cs="Times New Roman"/>
          <w:sz w:val="24"/>
          <w:szCs w:val="24"/>
        </w:rPr>
        <w:t xml:space="preserve"> паспорт на измерительный прибор (счетчик), </w:t>
      </w:r>
      <w:r w:rsidRPr="000216C9">
        <w:rPr>
          <w:rFonts w:ascii="Times New Roman" w:hAnsi="Times New Roman" w:cs="Times New Roman"/>
          <w:sz w:val="24"/>
          <w:szCs w:val="24"/>
        </w:rPr>
        <w:t>сертификат качества</w:t>
      </w:r>
      <w:r w:rsidR="00330DC3" w:rsidRPr="000216C9">
        <w:rPr>
          <w:rFonts w:ascii="Times New Roman" w:hAnsi="Times New Roman" w:cs="Times New Roman"/>
          <w:sz w:val="24"/>
          <w:szCs w:val="24"/>
        </w:rPr>
        <w:t xml:space="preserve"> на измерительный прибор (счетчик), </w:t>
      </w:r>
      <w:r w:rsidRPr="000216C9">
        <w:rPr>
          <w:rFonts w:ascii="Times New Roman" w:hAnsi="Times New Roman" w:cs="Times New Roman"/>
          <w:sz w:val="24"/>
          <w:szCs w:val="24"/>
        </w:rPr>
        <w:t>ру</w:t>
      </w:r>
      <w:r w:rsidR="005C49F4" w:rsidRPr="000216C9">
        <w:rPr>
          <w:rFonts w:ascii="Times New Roman" w:hAnsi="Times New Roman" w:cs="Times New Roman"/>
          <w:sz w:val="24"/>
          <w:szCs w:val="24"/>
        </w:rPr>
        <w:t xml:space="preserve">ководство по эксплуатации на </w:t>
      </w:r>
      <w:r w:rsidR="00AF3FB3" w:rsidRPr="000216C9">
        <w:rPr>
          <w:rFonts w:ascii="Times New Roman" w:hAnsi="Times New Roman" w:cs="Times New Roman"/>
          <w:sz w:val="24"/>
          <w:szCs w:val="24"/>
        </w:rPr>
        <w:t>станок (</w:t>
      </w:r>
      <w:r w:rsidR="005C49F4" w:rsidRPr="000216C9">
        <w:rPr>
          <w:rFonts w:ascii="Times New Roman" w:hAnsi="Times New Roman" w:cs="Times New Roman"/>
          <w:sz w:val="24"/>
          <w:szCs w:val="24"/>
        </w:rPr>
        <w:t>оборудование</w:t>
      </w:r>
      <w:r w:rsidRPr="000216C9">
        <w:rPr>
          <w:rFonts w:ascii="Times New Roman" w:hAnsi="Times New Roman" w:cs="Times New Roman"/>
          <w:sz w:val="24"/>
          <w:szCs w:val="24"/>
        </w:rPr>
        <w:t xml:space="preserve">) </w:t>
      </w:r>
      <w:r w:rsidRPr="00437FDB">
        <w:rPr>
          <w:rFonts w:ascii="Times New Roman" w:hAnsi="Times New Roman" w:cs="Times New Roman"/>
          <w:sz w:val="24"/>
          <w:szCs w:val="24"/>
        </w:rPr>
        <w:t xml:space="preserve">должна быть выполнена на русском языке или иметь перевод на русский язык. Обязанности по переводу возлагаются на Участника. Техническая документация предоставляется в печатном </w:t>
      </w:r>
      <w:r w:rsidR="00DA61E0" w:rsidRPr="00437FDB">
        <w:rPr>
          <w:rFonts w:ascii="Times New Roman" w:hAnsi="Times New Roman" w:cs="Times New Roman"/>
          <w:sz w:val="24"/>
          <w:szCs w:val="24"/>
        </w:rPr>
        <w:t>и электронном</w:t>
      </w:r>
      <w:r w:rsidRPr="00437FDB">
        <w:rPr>
          <w:rFonts w:ascii="Times New Roman" w:hAnsi="Times New Roman" w:cs="Times New Roman"/>
          <w:sz w:val="24"/>
          <w:szCs w:val="24"/>
        </w:rPr>
        <w:t xml:space="preserve"> виде</w:t>
      </w:r>
      <w:r w:rsidR="00527B4B">
        <w:rPr>
          <w:rFonts w:ascii="Times New Roman" w:hAnsi="Times New Roman" w:cs="Times New Roman"/>
          <w:sz w:val="24"/>
          <w:szCs w:val="24"/>
        </w:rPr>
        <w:t xml:space="preserve"> </w:t>
      </w:r>
      <w:r w:rsidR="00DA61E0">
        <w:rPr>
          <w:rFonts w:ascii="Times New Roman" w:hAnsi="Times New Roman" w:cs="Times New Roman"/>
          <w:sz w:val="24"/>
          <w:szCs w:val="24"/>
        </w:rPr>
        <w:t>в</w:t>
      </w:r>
      <w:r w:rsidR="00DA61E0" w:rsidRPr="00437FDB">
        <w:rPr>
          <w:rFonts w:ascii="Times New Roman" w:hAnsi="Times New Roman" w:cs="Times New Roman"/>
          <w:sz w:val="24"/>
          <w:szCs w:val="24"/>
        </w:rPr>
        <w:t xml:space="preserve"> количестве</w:t>
      </w:r>
      <w:r w:rsidRPr="00437FDB">
        <w:rPr>
          <w:rFonts w:ascii="Times New Roman" w:hAnsi="Times New Roman" w:cs="Times New Roman"/>
          <w:sz w:val="24"/>
          <w:szCs w:val="24"/>
        </w:rPr>
        <w:t xml:space="preserve"> </w:t>
      </w:r>
      <w:r w:rsidR="00527B4B">
        <w:rPr>
          <w:rFonts w:ascii="Times New Roman" w:hAnsi="Times New Roman" w:cs="Times New Roman"/>
          <w:sz w:val="24"/>
          <w:szCs w:val="24"/>
        </w:rPr>
        <w:t>3 экземпляров</w:t>
      </w:r>
      <w:r w:rsidRPr="00437FDB">
        <w:rPr>
          <w:rFonts w:ascii="Times New Roman" w:hAnsi="Times New Roman" w:cs="Times New Roman"/>
          <w:sz w:val="24"/>
          <w:szCs w:val="24"/>
        </w:rPr>
        <w:t>.</w:t>
      </w:r>
    </w:p>
    <w:p w:rsidR="00BE5DBC" w:rsidRPr="0068711E" w:rsidRDefault="00437FDB" w:rsidP="0068711E">
      <w:pPr>
        <w:pStyle w:val="af"/>
        <w:numPr>
          <w:ilvl w:val="1"/>
          <w:numId w:val="10"/>
        </w:numPr>
        <w:tabs>
          <w:tab w:val="num" w:pos="0"/>
        </w:tabs>
        <w:spacing w:after="0" w:line="240" w:lineRule="auto"/>
        <w:ind w:left="10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68711E">
        <w:rPr>
          <w:rFonts w:ascii="Times New Roman" w:hAnsi="Times New Roman" w:cs="Times New Roman"/>
          <w:sz w:val="24"/>
          <w:szCs w:val="24"/>
        </w:rPr>
        <w:t>Поставка Продукции осущес</w:t>
      </w:r>
      <w:r w:rsidR="00E4620D" w:rsidRPr="0068711E">
        <w:rPr>
          <w:rFonts w:ascii="Times New Roman" w:hAnsi="Times New Roman" w:cs="Times New Roman"/>
          <w:sz w:val="24"/>
          <w:szCs w:val="24"/>
        </w:rPr>
        <w:t>твляется транспортом Поставщика</w:t>
      </w:r>
      <w:r w:rsidRPr="0068711E">
        <w:rPr>
          <w:rFonts w:ascii="Times New Roman" w:hAnsi="Times New Roman" w:cs="Times New Roman"/>
          <w:sz w:val="24"/>
          <w:szCs w:val="24"/>
        </w:rPr>
        <w:t xml:space="preserve"> на склад</w:t>
      </w:r>
      <w:r w:rsidR="00362DE2">
        <w:rPr>
          <w:rFonts w:ascii="Times New Roman" w:hAnsi="Times New Roman" w:cs="Times New Roman"/>
          <w:sz w:val="24"/>
          <w:szCs w:val="24"/>
        </w:rPr>
        <w:t>ы</w:t>
      </w:r>
      <w:r w:rsidRPr="0068711E">
        <w:rPr>
          <w:rFonts w:ascii="Times New Roman" w:hAnsi="Times New Roman" w:cs="Times New Roman"/>
          <w:sz w:val="24"/>
          <w:szCs w:val="24"/>
        </w:rPr>
        <w:t xml:space="preserve"> </w:t>
      </w:r>
      <w:r w:rsidR="006E0AE6" w:rsidRPr="0068711E">
        <w:rPr>
          <w:rFonts w:ascii="Times New Roman" w:hAnsi="Times New Roman" w:cs="Times New Roman"/>
          <w:sz w:val="24"/>
          <w:szCs w:val="24"/>
        </w:rPr>
        <w:t>ООО «Мечел-Сервис»</w:t>
      </w:r>
      <w:r w:rsidR="00EF1CD8">
        <w:rPr>
          <w:rFonts w:ascii="Times New Roman" w:hAnsi="Times New Roman" w:cs="Times New Roman"/>
          <w:sz w:val="24"/>
          <w:szCs w:val="24"/>
        </w:rPr>
        <w:t xml:space="preserve"> на</w:t>
      </w:r>
      <w:r w:rsidR="006E0AE6" w:rsidRPr="0068711E">
        <w:rPr>
          <w:rFonts w:ascii="Times New Roman" w:hAnsi="Times New Roman" w:cs="Times New Roman"/>
          <w:sz w:val="24"/>
          <w:szCs w:val="24"/>
        </w:rPr>
        <w:t xml:space="preserve"> </w:t>
      </w:r>
      <w:r w:rsidR="0068711E" w:rsidRPr="0068711E">
        <w:rPr>
          <w:rFonts w:ascii="Times New Roman" w:hAnsi="Times New Roman" w:cs="Times New Roman"/>
          <w:sz w:val="24"/>
          <w:szCs w:val="24"/>
        </w:rPr>
        <w:t>условиях DDP Incoterms 2020 по следующим адресам</w:t>
      </w:r>
      <w:r w:rsidR="0068711E">
        <w:rPr>
          <w:rFonts w:ascii="Times New Roman" w:hAnsi="Times New Roman" w:cs="Times New Roman"/>
          <w:sz w:val="24"/>
          <w:szCs w:val="24"/>
        </w:rPr>
        <w:t>:</w:t>
      </w:r>
    </w:p>
    <w:p w:rsidR="00A143C7" w:rsidRPr="000216C9" w:rsidRDefault="0068711E" w:rsidP="00BA5865">
      <w:pPr>
        <w:pStyle w:val="a5"/>
        <w:spacing w:after="0"/>
        <w:ind w:left="113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216C9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="00A143C7" w:rsidRPr="000216C9">
        <w:rPr>
          <w:rFonts w:ascii="Times New Roman" w:hAnsi="Times New Roman" w:cs="Times New Roman"/>
          <w:b/>
          <w:bCs/>
          <w:sz w:val="24"/>
          <w:szCs w:val="24"/>
        </w:rPr>
        <w:t xml:space="preserve"> Обособленное подразделение г. Нижний Новгород</w:t>
      </w:r>
    </w:p>
    <w:p w:rsidR="00A143C7" w:rsidRPr="000216C9" w:rsidRDefault="00A143C7" w:rsidP="00BA5865">
      <w:pPr>
        <w:pStyle w:val="a5"/>
        <w:spacing w:after="0"/>
        <w:ind w:left="1276"/>
        <w:jc w:val="both"/>
        <w:rPr>
          <w:sz w:val="21"/>
          <w:szCs w:val="21"/>
          <w:shd w:val="clear" w:color="auto" w:fill="FFFFFF"/>
        </w:rPr>
      </w:pPr>
      <w:r w:rsidRPr="000216C9">
        <w:rPr>
          <w:rFonts w:ascii="Times New Roman" w:hAnsi="Times New Roman" w:cs="Times New Roman"/>
          <w:bCs/>
          <w:sz w:val="24"/>
          <w:szCs w:val="24"/>
        </w:rPr>
        <w:t xml:space="preserve"> адрес склада:</w:t>
      </w:r>
      <w:r w:rsidRPr="000216C9">
        <w:rPr>
          <w:rFonts w:ascii="Times New Roman" w:hAnsi="Times New Roman" w:cs="Times New Roman"/>
          <w:sz w:val="24"/>
          <w:szCs w:val="24"/>
        </w:rPr>
        <w:t xml:space="preserve"> </w:t>
      </w:r>
      <w:r w:rsidR="00362DE2" w:rsidRPr="000216C9">
        <w:rPr>
          <w:rFonts w:ascii="Times New Roman" w:hAnsi="Times New Roman" w:cs="Times New Roman"/>
          <w:sz w:val="24"/>
          <w:szCs w:val="24"/>
        </w:rPr>
        <w:t>603069, Россия, Нижегородская область, г. Нижний Новгород, ул. Ореховская, д. 80</w:t>
      </w:r>
    </w:p>
    <w:p w:rsidR="00A143C7" w:rsidRPr="000216C9" w:rsidRDefault="0068711E" w:rsidP="00BA5865">
      <w:pPr>
        <w:pStyle w:val="a5"/>
        <w:spacing w:after="0"/>
        <w:ind w:left="113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216C9">
        <w:rPr>
          <w:rFonts w:ascii="Times New Roman" w:hAnsi="Times New Roman" w:cs="Times New Roman"/>
          <w:b/>
          <w:bCs/>
          <w:sz w:val="24"/>
          <w:szCs w:val="24"/>
        </w:rPr>
        <w:t xml:space="preserve">- </w:t>
      </w:r>
      <w:r w:rsidR="00A143C7" w:rsidRPr="000216C9">
        <w:rPr>
          <w:rFonts w:ascii="Times New Roman" w:hAnsi="Times New Roman" w:cs="Times New Roman"/>
          <w:b/>
          <w:bCs/>
          <w:sz w:val="24"/>
          <w:szCs w:val="24"/>
        </w:rPr>
        <w:t>Обособленное подразделение г. Ростов-на-Дону</w:t>
      </w:r>
    </w:p>
    <w:p w:rsidR="00A143C7" w:rsidRPr="000216C9" w:rsidRDefault="00A143C7" w:rsidP="00BA5865">
      <w:pPr>
        <w:pStyle w:val="a5"/>
        <w:spacing w:after="0"/>
        <w:ind w:left="127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216C9">
        <w:rPr>
          <w:rFonts w:ascii="Times New Roman" w:hAnsi="Times New Roman" w:cs="Times New Roman"/>
          <w:bCs/>
          <w:sz w:val="24"/>
          <w:szCs w:val="24"/>
        </w:rPr>
        <w:t>адрес склада:</w:t>
      </w:r>
      <w:r w:rsidRPr="000216C9">
        <w:rPr>
          <w:rFonts w:ascii="Times New Roman" w:hAnsi="Times New Roman" w:cs="Times New Roman"/>
          <w:sz w:val="24"/>
          <w:szCs w:val="24"/>
        </w:rPr>
        <w:t xml:space="preserve"> 346882, Россия, Ростовская обл</w:t>
      </w:r>
      <w:r w:rsidR="00362DE2" w:rsidRPr="000216C9">
        <w:rPr>
          <w:rFonts w:ascii="Times New Roman" w:hAnsi="Times New Roman" w:cs="Times New Roman"/>
          <w:sz w:val="24"/>
          <w:szCs w:val="24"/>
        </w:rPr>
        <w:t>.</w:t>
      </w:r>
      <w:r w:rsidRPr="000216C9">
        <w:rPr>
          <w:rFonts w:ascii="Times New Roman" w:hAnsi="Times New Roman" w:cs="Times New Roman"/>
          <w:sz w:val="24"/>
          <w:szCs w:val="24"/>
        </w:rPr>
        <w:t>, г. Батайск, ул. Совхозная, д. 4</w:t>
      </w:r>
    </w:p>
    <w:p w:rsidR="0068711E" w:rsidRPr="000216C9" w:rsidRDefault="0068711E" w:rsidP="00BA5865">
      <w:pPr>
        <w:pStyle w:val="a5"/>
        <w:spacing w:after="0"/>
        <w:ind w:left="113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216C9">
        <w:rPr>
          <w:rFonts w:ascii="Times New Roman" w:hAnsi="Times New Roman" w:cs="Times New Roman"/>
          <w:b/>
          <w:bCs/>
          <w:sz w:val="24"/>
          <w:szCs w:val="24"/>
        </w:rPr>
        <w:t xml:space="preserve">- </w:t>
      </w:r>
      <w:r w:rsidR="00362DE2" w:rsidRPr="000216C9">
        <w:rPr>
          <w:rFonts w:ascii="Times New Roman" w:hAnsi="Times New Roman" w:cs="Times New Roman"/>
          <w:b/>
          <w:bCs/>
          <w:sz w:val="24"/>
          <w:szCs w:val="24"/>
        </w:rPr>
        <w:t xml:space="preserve">Обособленное подразделение г.  </w:t>
      </w:r>
      <w:r w:rsidRPr="000216C9">
        <w:rPr>
          <w:rFonts w:ascii="Times New Roman" w:hAnsi="Times New Roman" w:cs="Times New Roman"/>
          <w:b/>
          <w:bCs/>
          <w:sz w:val="24"/>
          <w:szCs w:val="24"/>
        </w:rPr>
        <w:t>Екатеринбург</w:t>
      </w:r>
      <w:r w:rsidR="00223386" w:rsidRPr="000216C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D9222A" w:rsidRPr="00D9222A" w:rsidRDefault="00A143C7" w:rsidP="00D9222A">
      <w:pPr>
        <w:pStyle w:val="a5"/>
        <w:spacing w:after="0"/>
        <w:ind w:left="1276"/>
        <w:jc w:val="both"/>
        <w:rPr>
          <w:rFonts w:ascii="Times New Roman" w:hAnsi="Times New Roman" w:cs="Times New Roman"/>
          <w:sz w:val="24"/>
          <w:szCs w:val="24"/>
        </w:rPr>
      </w:pPr>
      <w:r w:rsidRPr="000216C9">
        <w:rPr>
          <w:rFonts w:ascii="Times New Roman" w:hAnsi="Times New Roman" w:cs="Times New Roman"/>
          <w:bCs/>
          <w:sz w:val="24"/>
          <w:szCs w:val="24"/>
        </w:rPr>
        <w:t>адрес склада:</w:t>
      </w:r>
      <w:r w:rsidRPr="000216C9">
        <w:rPr>
          <w:rFonts w:ascii="Times New Roman" w:hAnsi="Times New Roman" w:cs="Times New Roman"/>
          <w:sz w:val="24"/>
          <w:szCs w:val="24"/>
        </w:rPr>
        <w:t xml:space="preserve"> </w:t>
      </w:r>
      <w:r w:rsidR="00362DE2" w:rsidRPr="000216C9">
        <w:rPr>
          <w:rFonts w:ascii="Times New Roman" w:hAnsi="Times New Roman" w:cs="Times New Roman"/>
          <w:sz w:val="24"/>
          <w:szCs w:val="24"/>
        </w:rPr>
        <w:t>620017, Свердловская обл., г. Екатеринбург, ул. Учителей, д. 37</w:t>
      </w:r>
    </w:p>
    <w:p w:rsidR="00AF3FB3" w:rsidRPr="00BA5865" w:rsidRDefault="0068711E" w:rsidP="00BA5865">
      <w:pPr>
        <w:pStyle w:val="af"/>
        <w:numPr>
          <w:ilvl w:val="1"/>
          <w:numId w:val="10"/>
        </w:numPr>
        <w:tabs>
          <w:tab w:val="num" w:pos="0"/>
        </w:tabs>
        <w:spacing w:before="120" w:after="0" w:line="240" w:lineRule="auto"/>
        <w:ind w:left="102" w:firstLine="60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A5865">
        <w:rPr>
          <w:rFonts w:ascii="Times New Roman" w:hAnsi="Times New Roman" w:cs="Times New Roman"/>
          <w:b/>
          <w:sz w:val="24"/>
          <w:szCs w:val="24"/>
        </w:rPr>
        <w:t>О</w:t>
      </w:r>
      <w:r w:rsidR="004808FB" w:rsidRPr="00BA5865">
        <w:rPr>
          <w:rFonts w:ascii="Times New Roman" w:hAnsi="Times New Roman" w:cs="Times New Roman"/>
          <w:b/>
          <w:sz w:val="24"/>
          <w:szCs w:val="24"/>
        </w:rPr>
        <w:t>брабатываемые профиля</w:t>
      </w:r>
    </w:p>
    <w:p w:rsidR="00696095" w:rsidRPr="00AF3FB3" w:rsidRDefault="00E15F2D" w:rsidP="00AF3FB3">
      <w:pPr>
        <w:pStyle w:val="af"/>
        <w:numPr>
          <w:ilvl w:val="0"/>
          <w:numId w:val="17"/>
        </w:numPr>
        <w:tabs>
          <w:tab w:val="num" w:pos="0"/>
          <w:tab w:val="num" w:pos="1533"/>
        </w:tabs>
        <w:spacing w:after="0" w:line="240" w:lineRule="auto"/>
        <w:ind w:left="1068"/>
        <w:jc w:val="both"/>
        <w:rPr>
          <w:rFonts w:ascii="Times New Roman" w:hAnsi="Times New Roman" w:cs="Times New Roman"/>
          <w:sz w:val="24"/>
          <w:szCs w:val="24"/>
        </w:rPr>
      </w:pPr>
      <w:r w:rsidRPr="00AF3FB3">
        <w:rPr>
          <w:rFonts w:ascii="Times New Roman" w:hAnsi="Times New Roman" w:cs="Times New Roman"/>
          <w:sz w:val="24"/>
          <w:szCs w:val="24"/>
        </w:rPr>
        <w:t xml:space="preserve">Обработке на поставляемом оборудовании подлежат </w:t>
      </w:r>
      <w:r w:rsidR="00CC160A" w:rsidRPr="00AF3FB3">
        <w:rPr>
          <w:rFonts w:ascii="Times New Roman" w:hAnsi="Times New Roman" w:cs="Times New Roman"/>
          <w:sz w:val="24"/>
          <w:szCs w:val="24"/>
        </w:rPr>
        <w:t xml:space="preserve">стальные </w:t>
      </w:r>
      <w:r w:rsidR="0068711E" w:rsidRPr="00AF3FB3">
        <w:rPr>
          <w:rFonts w:ascii="Times New Roman" w:hAnsi="Times New Roman" w:cs="Times New Roman"/>
          <w:sz w:val="24"/>
          <w:szCs w:val="24"/>
        </w:rPr>
        <w:t>канаты</w:t>
      </w:r>
      <w:r w:rsidR="00696095" w:rsidRPr="00AF3FB3">
        <w:rPr>
          <w:rFonts w:ascii="Times New Roman" w:hAnsi="Times New Roman" w:cs="Times New Roman"/>
          <w:sz w:val="24"/>
          <w:szCs w:val="24"/>
        </w:rPr>
        <w:t>:</w:t>
      </w:r>
    </w:p>
    <w:p w:rsidR="00696095" w:rsidRDefault="00AF3FB3" w:rsidP="00D44AD6">
      <w:pPr>
        <w:pStyle w:val="af"/>
        <w:spacing w:after="0" w:line="240" w:lineRule="auto"/>
        <w:ind w:left="1056"/>
        <w:jc w:val="both"/>
        <w:rPr>
          <w:rFonts w:ascii="Times New Roman" w:hAnsi="Times New Roman" w:cs="Times New Roman"/>
          <w:sz w:val="24"/>
          <w:szCs w:val="24"/>
        </w:rPr>
      </w:pPr>
      <w:r w:rsidRPr="00BA5865">
        <w:rPr>
          <w:rFonts w:ascii="Times New Roman" w:hAnsi="Times New Roman" w:cs="Times New Roman"/>
          <w:b/>
          <w:sz w:val="24"/>
          <w:szCs w:val="24"/>
        </w:rPr>
        <w:t xml:space="preserve">- Канат </w:t>
      </w:r>
      <w:r w:rsidR="00BA5865" w:rsidRPr="00BA5865">
        <w:rPr>
          <w:rFonts w:ascii="Times New Roman" w:hAnsi="Times New Roman" w:cs="Times New Roman"/>
          <w:b/>
          <w:sz w:val="24"/>
          <w:szCs w:val="24"/>
        </w:rPr>
        <w:t>стальной</w:t>
      </w:r>
      <w:r w:rsidR="00BA5865">
        <w:rPr>
          <w:rFonts w:ascii="Times New Roman" w:hAnsi="Times New Roman" w:cs="Times New Roman"/>
          <w:sz w:val="24"/>
          <w:szCs w:val="24"/>
        </w:rPr>
        <w:t xml:space="preserve"> (</w:t>
      </w:r>
      <w:r w:rsidR="002F44D1" w:rsidRPr="002F44D1">
        <w:rPr>
          <w:rFonts w:ascii="Times New Roman" w:hAnsi="Times New Roman" w:cs="Times New Roman"/>
          <w:sz w:val="24"/>
          <w:szCs w:val="24"/>
        </w:rPr>
        <w:t xml:space="preserve">ГОСТ </w:t>
      </w:r>
      <w:r w:rsidR="00CC4DD3" w:rsidRPr="00CC4DD3">
        <w:rPr>
          <w:rFonts w:ascii="Times New Roman" w:hAnsi="Times New Roman" w:cs="Times New Roman"/>
          <w:sz w:val="24"/>
          <w:szCs w:val="24"/>
        </w:rPr>
        <w:t xml:space="preserve">  </w:t>
      </w:r>
      <w:r w:rsidR="00BA5865" w:rsidRPr="00BA5865">
        <w:rPr>
          <w:rFonts w:ascii="Times New Roman" w:hAnsi="Times New Roman" w:cs="Times New Roman"/>
          <w:sz w:val="24"/>
          <w:szCs w:val="24"/>
        </w:rPr>
        <w:t>7669-80, 7668-80, 2688-80, 16853-88, 7665-80, 3077-80, 3071-88, 3079-80, 3064-80, 3063-80, 3067-88, 3062-80, 3070</w:t>
      </w:r>
      <w:r w:rsidR="00BA5865">
        <w:rPr>
          <w:rFonts w:ascii="Times New Roman" w:hAnsi="Times New Roman" w:cs="Times New Roman"/>
          <w:sz w:val="24"/>
          <w:szCs w:val="24"/>
        </w:rPr>
        <w:t>-88, 2172-80, ТУ 14-173-042-2010</w:t>
      </w:r>
      <w:r w:rsidR="002F44D1">
        <w:rPr>
          <w:rFonts w:ascii="Times New Roman" w:hAnsi="Times New Roman" w:cs="Times New Roman"/>
          <w:sz w:val="24"/>
          <w:szCs w:val="24"/>
        </w:rPr>
        <w:t>)</w:t>
      </w:r>
    </w:p>
    <w:p w:rsidR="00BA5865" w:rsidRDefault="00BA5865" w:rsidP="00D44AD6">
      <w:pPr>
        <w:pStyle w:val="af"/>
        <w:spacing w:after="0" w:line="240" w:lineRule="auto"/>
        <w:ind w:left="1056"/>
        <w:jc w:val="both"/>
        <w:rPr>
          <w:rFonts w:ascii="Times New Roman" w:hAnsi="Times New Roman" w:cs="Times New Roman"/>
          <w:sz w:val="24"/>
          <w:szCs w:val="24"/>
        </w:rPr>
      </w:pPr>
      <w:r w:rsidRPr="007A7288">
        <w:rPr>
          <w:rFonts w:ascii="Times New Roman" w:hAnsi="Times New Roman" w:cs="Times New Roman"/>
          <w:sz w:val="24"/>
          <w:szCs w:val="24"/>
        </w:rPr>
        <w:t>Тара</w:t>
      </w:r>
      <w:r>
        <w:rPr>
          <w:rFonts w:ascii="Times New Roman" w:hAnsi="Times New Roman" w:cs="Times New Roman"/>
          <w:b/>
          <w:sz w:val="24"/>
          <w:szCs w:val="24"/>
        </w:rPr>
        <w:t xml:space="preserve"> – </w:t>
      </w:r>
      <w:r w:rsidRPr="00BA5865">
        <w:rPr>
          <w:rFonts w:ascii="Times New Roman" w:hAnsi="Times New Roman" w:cs="Times New Roman"/>
          <w:sz w:val="24"/>
          <w:szCs w:val="24"/>
        </w:rPr>
        <w:t>Барабаны деревянные для стальных канатов (ГОСТ 11127</w:t>
      </w:r>
      <w:r>
        <w:rPr>
          <w:rFonts w:ascii="Times New Roman" w:hAnsi="Times New Roman" w:cs="Times New Roman"/>
          <w:sz w:val="24"/>
          <w:szCs w:val="24"/>
        </w:rPr>
        <w:t xml:space="preserve"> – приложение №1 к настоящему ТЗ</w:t>
      </w:r>
      <w:r w:rsidRPr="00BA5865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Style w:val="af8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7"/>
        <w:gridCol w:w="4145"/>
      </w:tblGrid>
      <w:tr w:rsidR="0025395F" w:rsidTr="002C73B3">
        <w:tc>
          <w:tcPr>
            <w:tcW w:w="3827" w:type="dxa"/>
          </w:tcPr>
          <w:p w:rsidR="0025395F" w:rsidRDefault="002C73B3" w:rsidP="00BA5865">
            <w:pPr>
              <w:pStyle w:val="a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object w:dxaOrig="7230" w:dyaOrig="946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16pt;height:152.65pt" o:ole="">
                  <v:imagedata r:id="rId8" o:title=""/>
                </v:shape>
                <o:OLEObject Type="Embed" ProgID="PBrush" ShapeID="_x0000_i1025" DrawAspect="Content" ObjectID="_1678544681" r:id="rId9"/>
              </w:object>
            </w:r>
          </w:p>
        </w:tc>
        <w:tc>
          <w:tcPr>
            <w:tcW w:w="4145" w:type="dxa"/>
          </w:tcPr>
          <w:p w:rsidR="0025395F" w:rsidRDefault="0025395F" w:rsidP="0025395F">
            <w:pPr>
              <w:pStyle w:val="a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object w:dxaOrig="9750" w:dyaOrig="9825">
                <v:shape id="_x0000_i1026" type="#_x0000_t75" style="width:151.35pt;height:152pt" o:ole="">
                  <v:imagedata r:id="rId10" o:title=""/>
                </v:shape>
                <o:OLEObject Type="Embed" ProgID="PBrush" ShapeID="_x0000_i1026" DrawAspect="Content" ObjectID="_1678544682" r:id="rId11"/>
              </w:object>
            </w:r>
          </w:p>
        </w:tc>
      </w:tr>
    </w:tbl>
    <w:p w:rsidR="00951E9C" w:rsidRPr="0067011D" w:rsidRDefault="00BA5865" w:rsidP="00BA5865">
      <w:pPr>
        <w:pStyle w:val="af"/>
        <w:numPr>
          <w:ilvl w:val="0"/>
          <w:numId w:val="17"/>
        </w:numPr>
        <w:tabs>
          <w:tab w:val="num" w:pos="1533"/>
        </w:tabs>
        <w:spacing w:before="240" w:after="0" w:line="240" w:lineRule="auto"/>
        <w:ind w:left="1066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Диапазон длины</w:t>
      </w:r>
      <w:r w:rsidR="00E15F2D" w:rsidRPr="0068711E">
        <w:rPr>
          <w:rFonts w:ascii="Times New Roman" w:hAnsi="Times New Roman" w:cs="Times New Roman"/>
          <w:sz w:val="24"/>
          <w:szCs w:val="24"/>
        </w:rPr>
        <w:t xml:space="preserve"> </w:t>
      </w:r>
      <w:r w:rsidR="00D9222A" w:rsidRPr="0067011D">
        <w:rPr>
          <w:rFonts w:ascii="Times New Roman" w:hAnsi="Times New Roman" w:cs="Times New Roman"/>
          <w:sz w:val="24"/>
          <w:szCs w:val="24"/>
        </w:rPr>
        <w:t>перематываемых</w:t>
      </w:r>
      <w:r w:rsidR="00E15F2D" w:rsidRPr="0067011D">
        <w:rPr>
          <w:rFonts w:ascii="Times New Roman" w:hAnsi="Times New Roman" w:cs="Times New Roman"/>
          <w:sz w:val="24"/>
          <w:szCs w:val="24"/>
        </w:rPr>
        <w:t xml:space="preserve"> </w:t>
      </w:r>
      <w:r w:rsidR="008548F8" w:rsidRPr="0067011D">
        <w:rPr>
          <w:rFonts w:ascii="Times New Roman" w:hAnsi="Times New Roman" w:cs="Times New Roman"/>
          <w:sz w:val="24"/>
          <w:szCs w:val="24"/>
        </w:rPr>
        <w:t>каната: от</w:t>
      </w:r>
      <w:r w:rsidR="00E15F2D" w:rsidRPr="0067011D">
        <w:rPr>
          <w:rFonts w:ascii="Times New Roman" w:hAnsi="Times New Roman" w:cs="Times New Roman"/>
          <w:sz w:val="24"/>
          <w:szCs w:val="24"/>
        </w:rPr>
        <w:t xml:space="preserve"> </w:t>
      </w:r>
      <w:r w:rsidR="00D47ED3" w:rsidRPr="0067011D">
        <w:rPr>
          <w:rFonts w:ascii="Times New Roman" w:hAnsi="Times New Roman" w:cs="Times New Roman"/>
          <w:sz w:val="24"/>
          <w:szCs w:val="24"/>
        </w:rPr>
        <w:t>1</w:t>
      </w:r>
      <w:r w:rsidR="0062510B" w:rsidRPr="0067011D">
        <w:rPr>
          <w:rFonts w:ascii="Times New Roman" w:hAnsi="Times New Roman" w:cs="Times New Roman"/>
          <w:sz w:val="24"/>
          <w:szCs w:val="24"/>
        </w:rPr>
        <w:t>0</w:t>
      </w:r>
      <w:r w:rsidR="00E15F2D" w:rsidRPr="0067011D">
        <w:rPr>
          <w:rFonts w:ascii="Times New Roman" w:hAnsi="Times New Roman" w:cs="Times New Roman"/>
          <w:sz w:val="24"/>
          <w:szCs w:val="24"/>
        </w:rPr>
        <w:t xml:space="preserve">м </w:t>
      </w:r>
      <w:r w:rsidR="0067011D" w:rsidRPr="0067011D">
        <w:rPr>
          <w:rFonts w:ascii="Times New Roman" w:hAnsi="Times New Roman" w:cs="Times New Roman"/>
          <w:sz w:val="24"/>
          <w:szCs w:val="24"/>
        </w:rPr>
        <w:t xml:space="preserve"> </w:t>
      </w:r>
      <w:r w:rsidR="00E15F2D" w:rsidRPr="0067011D">
        <w:rPr>
          <w:rFonts w:ascii="Times New Roman" w:hAnsi="Times New Roman" w:cs="Times New Roman"/>
          <w:sz w:val="24"/>
          <w:szCs w:val="24"/>
        </w:rPr>
        <w:t xml:space="preserve">до </w:t>
      </w:r>
      <w:r w:rsidR="00D47ED3" w:rsidRPr="0067011D">
        <w:rPr>
          <w:rFonts w:ascii="Times New Roman" w:hAnsi="Times New Roman" w:cs="Times New Roman"/>
          <w:sz w:val="24"/>
          <w:szCs w:val="24"/>
        </w:rPr>
        <w:t>10</w:t>
      </w:r>
      <w:r w:rsidR="0062510B" w:rsidRPr="0067011D">
        <w:rPr>
          <w:rFonts w:ascii="Times New Roman" w:hAnsi="Times New Roman" w:cs="Times New Roman"/>
          <w:sz w:val="24"/>
          <w:szCs w:val="24"/>
        </w:rPr>
        <w:t>00</w:t>
      </w:r>
      <w:r w:rsidR="00E15F2D" w:rsidRPr="0067011D">
        <w:rPr>
          <w:rFonts w:ascii="Times New Roman" w:hAnsi="Times New Roman" w:cs="Times New Roman"/>
          <w:sz w:val="24"/>
          <w:szCs w:val="24"/>
        </w:rPr>
        <w:t>м.</w:t>
      </w:r>
    </w:p>
    <w:p w:rsidR="0068711E" w:rsidRPr="0067011D" w:rsidRDefault="0068711E" w:rsidP="00D44AD6">
      <w:pPr>
        <w:pStyle w:val="af"/>
        <w:numPr>
          <w:ilvl w:val="0"/>
          <w:numId w:val="17"/>
        </w:numPr>
        <w:tabs>
          <w:tab w:val="num" w:pos="1533"/>
        </w:tabs>
        <w:spacing w:after="0" w:line="240" w:lineRule="auto"/>
        <w:ind w:left="1068"/>
        <w:jc w:val="both"/>
        <w:rPr>
          <w:rFonts w:ascii="Times New Roman" w:hAnsi="Times New Roman" w:cs="Times New Roman"/>
          <w:sz w:val="24"/>
          <w:szCs w:val="24"/>
        </w:rPr>
      </w:pPr>
      <w:r w:rsidRPr="0067011D">
        <w:rPr>
          <w:rFonts w:ascii="Times New Roman" w:hAnsi="Times New Roman" w:cs="Times New Roman"/>
          <w:sz w:val="24"/>
          <w:szCs w:val="24"/>
        </w:rPr>
        <w:t xml:space="preserve">Диапазон диаметров перематываемых канатов: </w:t>
      </w:r>
      <w:r w:rsidR="00223386" w:rsidRPr="0067011D">
        <w:rPr>
          <w:rFonts w:ascii="Times New Roman" w:hAnsi="Times New Roman" w:cs="Times New Roman"/>
          <w:sz w:val="24"/>
          <w:szCs w:val="24"/>
        </w:rPr>
        <w:t xml:space="preserve">от </w:t>
      </w:r>
      <w:r w:rsidR="00D47ED3" w:rsidRPr="0067011D">
        <w:rPr>
          <w:rFonts w:ascii="Times New Roman" w:hAnsi="Times New Roman" w:cs="Times New Roman"/>
          <w:sz w:val="24"/>
          <w:szCs w:val="24"/>
        </w:rPr>
        <w:t>4,0</w:t>
      </w:r>
      <w:r w:rsidR="0062510B" w:rsidRPr="0067011D">
        <w:rPr>
          <w:rFonts w:ascii="Times New Roman" w:hAnsi="Times New Roman" w:cs="Times New Roman"/>
          <w:sz w:val="24"/>
          <w:szCs w:val="24"/>
        </w:rPr>
        <w:t>мм до</w:t>
      </w:r>
      <w:r w:rsidR="00A30415" w:rsidRPr="0067011D">
        <w:rPr>
          <w:rFonts w:ascii="Times New Roman" w:hAnsi="Times New Roman" w:cs="Times New Roman"/>
          <w:sz w:val="24"/>
          <w:szCs w:val="24"/>
        </w:rPr>
        <w:t xml:space="preserve"> 3</w:t>
      </w:r>
      <w:r w:rsidR="00D47ED3" w:rsidRPr="0067011D">
        <w:rPr>
          <w:rFonts w:ascii="Times New Roman" w:hAnsi="Times New Roman" w:cs="Times New Roman"/>
          <w:sz w:val="24"/>
          <w:szCs w:val="24"/>
        </w:rPr>
        <w:t>6,5</w:t>
      </w:r>
      <w:r w:rsidRPr="0067011D">
        <w:rPr>
          <w:rFonts w:ascii="Times New Roman" w:hAnsi="Times New Roman" w:cs="Times New Roman"/>
          <w:sz w:val="24"/>
          <w:szCs w:val="24"/>
        </w:rPr>
        <w:t>мм</w:t>
      </w:r>
    </w:p>
    <w:p w:rsidR="00CC4DD3" w:rsidRPr="0067011D" w:rsidRDefault="00CC4DD3" w:rsidP="00D44AD6">
      <w:pPr>
        <w:pStyle w:val="af"/>
        <w:numPr>
          <w:ilvl w:val="0"/>
          <w:numId w:val="17"/>
        </w:numPr>
        <w:tabs>
          <w:tab w:val="num" w:pos="1533"/>
        </w:tabs>
        <w:spacing w:after="0" w:line="240" w:lineRule="auto"/>
        <w:ind w:left="1068"/>
        <w:jc w:val="both"/>
        <w:rPr>
          <w:rFonts w:ascii="Times New Roman" w:hAnsi="Times New Roman" w:cs="Times New Roman"/>
          <w:sz w:val="24"/>
          <w:szCs w:val="24"/>
        </w:rPr>
      </w:pPr>
      <w:r w:rsidRPr="0067011D">
        <w:rPr>
          <w:rFonts w:ascii="Times New Roman" w:hAnsi="Times New Roman" w:cs="Times New Roman"/>
          <w:sz w:val="24"/>
          <w:szCs w:val="24"/>
        </w:rPr>
        <w:t>Максимальный диаметр катушки/барабана до 1</w:t>
      </w:r>
      <w:r w:rsidR="00D47ED3" w:rsidRPr="0067011D">
        <w:rPr>
          <w:rFonts w:ascii="Times New Roman" w:hAnsi="Times New Roman" w:cs="Times New Roman"/>
          <w:sz w:val="24"/>
          <w:szCs w:val="24"/>
        </w:rPr>
        <w:t>6</w:t>
      </w:r>
      <w:r w:rsidRPr="0067011D">
        <w:rPr>
          <w:rFonts w:ascii="Times New Roman" w:hAnsi="Times New Roman" w:cs="Times New Roman"/>
          <w:sz w:val="24"/>
          <w:szCs w:val="24"/>
        </w:rPr>
        <w:t>00мм</w:t>
      </w:r>
    </w:p>
    <w:p w:rsidR="00C813DE" w:rsidRPr="0067011D" w:rsidRDefault="00C813DE" w:rsidP="00D44AD6">
      <w:pPr>
        <w:pStyle w:val="af"/>
        <w:numPr>
          <w:ilvl w:val="0"/>
          <w:numId w:val="17"/>
        </w:numPr>
        <w:tabs>
          <w:tab w:val="num" w:pos="1533"/>
        </w:tabs>
        <w:spacing w:after="0" w:line="240" w:lineRule="auto"/>
        <w:ind w:left="1068"/>
        <w:jc w:val="both"/>
        <w:rPr>
          <w:rFonts w:ascii="Times New Roman" w:hAnsi="Times New Roman" w:cs="Times New Roman"/>
          <w:sz w:val="24"/>
          <w:szCs w:val="24"/>
        </w:rPr>
      </w:pPr>
      <w:r w:rsidRPr="0067011D">
        <w:rPr>
          <w:rFonts w:ascii="Times New Roman" w:hAnsi="Times New Roman" w:cs="Times New Roman"/>
          <w:sz w:val="24"/>
          <w:szCs w:val="24"/>
        </w:rPr>
        <w:t xml:space="preserve">Максимальная высота катушки/барабана </w:t>
      </w:r>
      <w:r w:rsidR="0067011D" w:rsidRPr="0067011D">
        <w:rPr>
          <w:rFonts w:ascii="Times New Roman" w:hAnsi="Times New Roman" w:cs="Times New Roman"/>
          <w:sz w:val="24"/>
          <w:szCs w:val="24"/>
        </w:rPr>
        <w:t>до 1200</w:t>
      </w:r>
      <w:r w:rsidR="00D47ED3" w:rsidRPr="0067011D">
        <w:rPr>
          <w:rFonts w:ascii="Times New Roman" w:hAnsi="Times New Roman" w:cs="Times New Roman"/>
          <w:sz w:val="24"/>
          <w:szCs w:val="24"/>
        </w:rPr>
        <w:t>мм</w:t>
      </w:r>
    </w:p>
    <w:p w:rsidR="00CC4DD3" w:rsidRPr="0067011D" w:rsidRDefault="00CC4DD3" w:rsidP="00CC4DD3">
      <w:pPr>
        <w:pStyle w:val="af"/>
        <w:numPr>
          <w:ilvl w:val="0"/>
          <w:numId w:val="17"/>
        </w:numPr>
        <w:tabs>
          <w:tab w:val="num" w:pos="1533"/>
        </w:tabs>
        <w:spacing w:after="0" w:line="240" w:lineRule="auto"/>
        <w:ind w:left="1069"/>
        <w:rPr>
          <w:rFonts w:ascii="Times New Roman" w:hAnsi="Times New Roman" w:cs="Times New Roman"/>
          <w:bCs/>
          <w:sz w:val="24"/>
          <w:szCs w:val="24"/>
        </w:rPr>
      </w:pPr>
      <w:r w:rsidRPr="0067011D">
        <w:rPr>
          <w:rFonts w:ascii="Times New Roman" w:hAnsi="Times New Roman" w:cs="Times New Roman"/>
          <w:sz w:val="24"/>
          <w:szCs w:val="24"/>
        </w:rPr>
        <w:t xml:space="preserve">Максимальная масса брутто (канат +тара (катушка/барабан) </w:t>
      </w:r>
      <w:r w:rsidR="00D47ED3" w:rsidRPr="0067011D">
        <w:rPr>
          <w:rFonts w:ascii="Times New Roman" w:hAnsi="Times New Roman" w:cs="Times New Roman"/>
          <w:sz w:val="24"/>
          <w:szCs w:val="24"/>
        </w:rPr>
        <w:t xml:space="preserve">до </w:t>
      </w:r>
      <w:r w:rsidR="00D9222A" w:rsidRPr="0067011D">
        <w:rPr>
          <w:rFonts w:ascii="Times New Roman" w:hAnsi="Times New Roman" w:cs="Times New Roman"/>
          <w:sz w:val="24"/>
          <w:szCs w:val="24"/>
        </w:rPr>
        <w:t>5</w:t>
      </w:r>
      <w:r w:rsidR="00D47ED3" w:rsidRPr="0067011D">
        <w:rPr>
          <w:rFonts w:ascii="Times New Roman" w:hAnsi="Times New Roman" w:cs="Times New Roman"/>
          <w:sz w:val="24"/>
          <w:szCs w:val="24"/>
        </w:rPr>
        <w:t>3</w:t>
      </w:r>
      <w:r w:rsidR="00D9222A" w:rsidRPr="0067011D">
        <w:rPr>
          <w:rFonts w:ascii="Times New Roman" w:hAnsi="Times New Roman" w:cs="Times New Roman"/>
          <w:sz w:val="24"/>
          <w:szCs w:val="24"/>
        </w:rPr>
        <w:t>00кг</w:t>
      </w:r>
    </w:p>
    <w:p w:rsidR="00223386" w:rsidRPr="0067011D" w:rsidRDefault="00223386" w:rsidP="00D44AD6">
      <w:pPr>
        <w:pStyle w:val="af"/>
        <w:numPr>
          <w:ilvl w:val="0"/>
          <w:numId w:val="17"/>
        </w:numPr>
        <w:tabs>
          <w:tab w:val="num" w:pos="1533"/>
        </w:tabs>
        <w:spacing w:after="0" w:line="240" w:lineRule="auto"/>
        <w:ind w:left="1068"/>
        <w:jc w:val="both"/>
        <w:rPr>
          <w:rFonts w:ascii="Times New Roman" w:hAnsi="Times New Roman" w:cs="Times New Roman"/>
          <w:sz w:val="24"/>
          <w:szCs w:val="24"/>
        </w:rPr>
      </w:pPr>
      <w:r w:rsidRPr="0067011D">
        <w:rPr>
          <w:rFonts w:ascii="Times New Roman" w:hAnsi="Times New Roman" w:cs="Times New Roman"/>
          <w:sz w:val="24"/>
          <w:szCs w:val="24"/>
        </w:rPr>
        <w:lastRenderedPageBreak/>
        <w:t>Максимальный</w:t>
      </w:r>
      <w:r w:rsidR="00BA5865" w:rsidRPr="0067011D">
        <w:rPr>
          <w:rFonts w:ascii="Times New Roman" w:hAnsi="Times New Roman" w:cs="Times New Roman"/>
          <w:sz w:val="24"/>
          <w:szCs w:val="24"/>
        </w:rPr>
        <w:t xml:space="preserve"> наружный</w:t>
      </w:r>
      <w:r w:rsidRPr="0067011D">
        <w:rPr>
          <w:rFonts w:ascii="Times New Roman" w:hAnsi="Times New Roman" w:cs="Times New Roman"/>
          <w:sz w:val="24"/>
          <w:szCs w:val="24"/>
        </w:rPr>
        <w:t xml:space="preserve"> диаметр </w:t>
      </w:r>
      <w:r w:rsidR="00A30415" w:rsidRPr="0067011D">
        <w:rPr>
          <w:rFonts w:ascii="Times New Roman" w:hAnsi="Times New Roman" w:cs="Times New Roman"/>
          <w:sz w:val="24"/>
          <w:szCs w:val="24"/>
        </w:rPr>
        <w:t xml:space="preserve">бухты </w:t>
      </w:r>
      <w:r w:rsidR="00D9222A" w:rsidRPr="0067011D">
        <w:rPr>
          <w:rFonts w:ascii="Times New Roman" w:hAnsi="Times New Roman" w:cs="Times New Roman"/>
          <w:sz w:val="24"/>
          <w:szCs w:val="24"/>
        </w:rPr>
        <w:t>до 1</w:t>
      </w:r>
      <w:r w:rsidR="0067011D" w:rsidRPr="0067011D">
        <w:rPr>
          <w:rFonts w:ascii="Times New Roman" w:hAnsi="Times New Roman" w:cs="Times New Roman"/>
          <w:sz w:val="24"/>
          <w:szCs w:val="24"/>
        </w:rPr>
        <w:t xml:space="preserve"> </w:t>
      </w:r>
      <w:r w:rsidR="00D9222A" w:rsidRPr="0067011D">
        <w:rPr>
          <w:rFonts w:ascii="Times New Roman" w:hAnsi="Times New Roman" w:cs="Times New Roman"/>
          <w:sz w:val="24"/>
          <w:szCs w:val="24"/>
        </w:rPr>
        <w:t>200</w:t>
      </w:r>
      <w:r w:rsidR="00A30415" w:rsidRPr="0067011D">
        <w:rPr>
          <w:rFonts w:ascii="Times New Roman" w:hAnsi="Times New Roman" w:cs="Times New Roman"/>
          <w:sz w:val="24"/>
          <w:szCs w:val="24"/>
        </w:rPr>
        <w:t>мм</w:t>
      </w:r>
    </w:p>
    <w:p w:rsidR="00A30415" w:rsidRPr="0067011D" w:rsidRDefault="00223386" w:rsidP="00A30415">
      <w:pPr>
        <w:pStyle w:val="af"/>
        <w:numPr>
          <w:ilvl w:val="0"/>
          <w:numId w:val="17"/>
        </w:numPr>
        <w:tabs>
          <w:tab w:val="num" w:pos="1533"/>
        </w:tabs>
        <w:spacing w:after="0" w:line="240" w:lineRule="auto"/>
        <w:ind w:left="1068"/>
        <w:jc w:val="both"/>
        <w:rPr>
          <w:rFonts w:ascii="Times New Roman" w:hAnsi="Times New Roman" w:cs="Times New Roman"/>
          <w:sz w:val="24"/>
          <w:szCs w:val="24"/>
        </w:rPr>
      </w:pPr>
      <w:r w:rsidRPr="0067011D">
        <w:rPr>
          <w:rFonts w:ascii="Times New Roman" w:hAnsi="Times New Roman" w:cs="Times New Roman"/>
          <w:sz w:val="24"/>
          <w:szCs w:val="24"/>
        </w:rPr>
        <w:t xml:space="preserve">Максимальная масса </w:t>
      </w:r>
      <w:r w:rsidR="00A30415" w:rsidRPr="0067011D">
        <w:rPr>
          <w:rFonts w:ascii="Times New Roman" w:hAnsi="Times New Roman" w:cs="Times New Roman"/>
          <w:sz w:val="24"/>
          <w:szCs w:val="24"/>
        </w:rPr>
        <w:t>бухты</w:t>
      </w:r>
      <w:r w:rsidRPr="0067011D">
        <w:rPr>
          <w:rFonts w:ascii="Times New Roman" w:hAnsi="Times New Roman" w:cs="Times New Roman"/>
          <w:sz w:val="24"/>
          <w:szCs w:val="24"/>
        </w:rPr>
        <w:t xml:space="preserve"> до </w:t>
      </w:r>
      <w:r w:rsidR="00D47ED3" w:rsidRPr="0067011D">
        <w:rPr>
          <w:rFonts w:ascii="Times New Roman" w:hAnsi="Times New Roman" w:cs="Times New Roman"/>
          <w:sz w:val="24"/>
          <w:szCs w:val="24"/>
        </w:rPr>
        <w:t>2</w:t>
      </w:r>
      <w:r w:rsidR="0067011D" w:rsidRPr="0067011D">
        <w:rPr>
          <w:rFonts w:ascii="Times New Roman" w:hAnsi="Times New Roman" w:cs="Times New Roman"/>
          <w:sz w:val="24"/>
          <w:szCs w:val="24"/>
        </w:rPr>
        <w:t xml:space="preserve"> </w:t>
      </w:r>
      <w:r w:rsidR="00D47ED3" w:rsidRPr="0067011D">
        <w:rPr>
          <w:rFonts w:ascii="Times New Roman" w:hAnsi="Times New Roman" w:cs="Times New Roman"/>
          <w:sz w:val="24"/>
          <w:szCs w:val="24"/>
        </w:rPr>
        <w:t>000</w:t>
      </w:r>
      <w:r w:rsidR="00A30415" w:rsidRPr="0067011D">
        <w:rPr>
          <w:rFonts w:ascii="Times New Roman" w:hAnsi="Times New Roman" w:cs="Times New Roman"/>
          <w:sz w:val="24"/>
          <w:szCs w:val="24"/>
        </w:rPr>
        <w:t>кг</w:t>
      </w:r>
    </w:p>
    <w:p w:rsidR="00A30415" w:rsidRPr="0067011D" w:rsidRDefault="00A30415" w:rsidP="00BA5865">
      <w:pPr>
        <w:pStyle w:val="af"/>
        <w:numPr>
          <w:ilvl w:val="0"/>
          <w:numId w:val="17"/>
        </w:numPr>
        <w:tabs>
          <w:tab w:val="num" w:pos="1533"/>
        </w:tabs>
        <w:spacing w:line="240" w:lineRule="auto"/>
        <w:ind w:left="1066" w:hanging="357"/>
        <w:jc w:val="both"/>
        <w:rPr>
          <w:rFonts w:ascii="Times New Roman" w:hAnsi="Times New Roman" w:cs="Times New Roman"/>
          <w:sz w:val="24"/>
          <w:szCs w:val="24"/>
        </w:rPr>
      </w:pPr>
      <w:r w:rsidRPr="0067011D">
        <w:rPr>
          <w:rFonts w:ascii="Times New Roman" w:hAnsi="Times New Roman" w:cs="Times New Roman"/>
          <w:sz w:val="24"/>
          <w:szCs w:val="24"/>
        </w:rPr>
        <w:t>Максимальная высота бухты до 700мм</w:t>
      </w:r>
    </w:p>
    <w:p w:rsidR="00437FDB" w:rsidRPr="00F91F4D" w:rsidRDefault="00437FDB" w:rsidP="00BA5865">
      <w:pPr>
        <w:numPr>
          <w:ilvl w:val="0"/>
          <w:numId w:val="10"/>
        </w:numPr>
        <w:spacing w:before="120" w:after="120" w:line="240" w:lineRule="auto"/>
        <w:ind w:left="1066" w:hanging="35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91F4D">
        <w:rPr>
          <w:rFonts w:ascii="Times New Roman" w:hAnsi="Times New Roman" w:cs="Times New Roman"/>
          <w:b/>
          <w:bCs/>
          <w:sz w:val="24"/>
          <w:szCs w:val="24"/>
        </w:rPr>
        <w:t>Объемы и сроки поставок</w:t>
      </w:r>
    </w:p>
    <w:tbl>
      <w:tblPr>
        <w:tblW w:w="9104" w:type="dxa"/>
        <w:tblInd w:w="2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60"/>
        <w:gridCol w:w="3533"/>
        <w:gridCol w:w="1181"/>
        <w:gridCol w:w="1533"/>
        <w:gridCol w:w="2297"/>
      </w:tblGrid>
      <w:tr w:rsidR="00196E24" w:rsidRPr="00F91F4D" w:rsidTr="00132C1C">
        <w:trPr>
          <w:trHeight w:val="482"/>
        </w:trPr>
        <w:tc>
          <w:tcPr>
            <w:tcW w:w="560" w:type="dxa"/>
            <w:noWrap/>
            <w:vAlign w:val="center"/>
          </w:tcPr>
          <w:p w:rsidR="00196E24" w:rsidRPr="008548F8" w:rsidRDefault="00196E24" w:rsidP="008548F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48F8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533" w:type="dxa"/>
            <w:vAlign w:val="center"/>
          </w:tcPr>
          <w:p w:rsidR="00196E24" w:rsidRPr="008548F8" w:rsidRDefault="00196E24" w:rsidP="008548F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48F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Наименование, ГОСТ/ТУ/др </w:t>
            </w:r>
          </w:p>
        </w:tc>
        <w:tc>
          <w:tcPr>
            <w:tcW w:w="1181" w:type="dxa"/>
            <w:noWrap/>
            <w:vAlign w:val="center"/>
          </w:tcPr>
          <w:p w:rsidR="00196E24" w:rsidRPr="008548F8" w:rsidRDefault="00196E24" w:rsidP="008548F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48F8">
              <w:rPr>
                <w:rFonts w:ascii="Times New Roman" w:hAnsi="Times New Roman" w:cs="Times New Roman"/>
                <w:b/>
                <w:sz w:val="24"/>
                <w:szCs w:val="24"/>
              </w:rPr>
              <w:t>Ед. изм.</w:t>
            </w:r>
          </w:p>
        </w:tc>
        <w:tc>
          <w:tcPr>
            <w:tcW w:w="1533" w:type="dxa"/>
            <w:vAlign w:val="center"/>
          </w:tcPr>
          <w:p w:rsidR="00196E24" w:rsidRPr="008548F8" w:rsidRDefault="00196E24" w:rsidP="008548F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48F8">
              <w:rPr>
                <w:rFonts w:ascii="Times New Roman" w:hAnsi="Times New Roman" w:cs="Times New Roman"/>
                <w:b/>
                <w:sz w:val="24"/>
                <w:szCs w:val="24"/>
              </w:rPr>
              <w:t>Кол-во</w:t>
            </w:r>
          </w:p>
        </w:tc>
        <w:tc>
          <w:tcPr>
            <w:tcW w:w="2297" w:type="dxa"/>
            <w:noWrap/>
            <w:vAlign w:val="center"/>
          </w:tcPr>
          <w:p w:rsidR="00196E24" w:rsidRPr="008548F8" w:rsidRDefault="00196E24" w:rsidP="008548F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48F8">
              <w:rPr>
                <w:rFonts w:ascii="Times New Roman" w:hAnsi="Times New Roman" w:cs="Times New Roman"/>
                <w:b/>
                <w:sz w:val="24"/>
                <w:szCs w:val="24"/>
              </w:rPr>
              <w:t>Срок поставки (период)</w:t>
            </w:r>
          </w:p>
        </w:tc>
      </w:tr>
      <w:tr w:rsidR="00196E24" w:rsidRPr="00F91F4D" w:rsidTr="00132C1C">
        <w:trPr>
          <w:trHeight w:val="300"/>
        </w:trPr>
        <w:tc>
          <w:tcPr>
            <w:tcW w:w="560" w:type="dxa"/>
            <w:noWrap/>
            <w:vAlign w:val="center"/>
          </w:tcPr>
          <w:p w:rsidR="00196E24" w:rsidRPr="00F91F4D" w:rsidRDefault="00196E24" w:rsidP="002233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1F4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33" w:type="dxa"/>
            <w:vAlign w:val="center"/>
          </w:tcPr>
          <w:p w:rsidR="00196E24" w:rsidRPr="00F91F4D" w:rsidRDefault="00F81ABC" w:rsidP="00CF24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1ABC">
              <w:rPr>
                <w:rFonts w:ascii="Times New Roman" w:hAnsi="Times New Roman" w:cs="Times New Roman"/>
                <w:sz w:val="24"/>
                <w:szCs w:val="24"/>
              </w:rPr>
              <w:t xml:space="preserve">Станок для намотки стального каната в </w:t>
            </w:r>
            <w:r w:rsidRPr="0067011D">
              <w:rPr>
                <w:rFonts w:ascii="Times New Roman" w:hAnsi="Times New Roman" w:cs="Times New Roman"/>
                <w:sz w:val="24"/>
                <w:szCs w:val="24"/>
              </w:rPr>
              <w:t>бухту</w:t>
            </w:r>
            <w:r w:rsidR="00D9222A" w:rsidRPr="0067011D">
              <w:rPr>
                <w:rFonts w:ascii="Times New Roman" w:hAnsi="Times New Roman" w:cs="Times New Roman"/>
                <w:sz w:val="24"/>
                <w:szCs w:val="24"/>
              </w:rPr>
              <w:t xml:space="preserve"> и на барабан</w:t>
            </w:r>
          </w:p>
        </w:tc>
        <w:tc>
          <w:tcPr>
            <w:tcW w:w="1181" w:type="dxa"/>
            <w:noWrap/>
            <w:vAlign w:val="center"/>
          </w:tcPr>
          <w:p w:rsidR="00196E24" w:rsidRPr="00F91F4D" w:rsidRDefault="00153B73" w:rsidP="002233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33" w:type="dxa"/>
            <w:vAlign w:val="center"/>
          </w:tcPr>
          <w:p w:rsidR="00196E24" w:rsidRPr="00F91F4D" w:rsidRDefault="00186272" w:rsidP="002233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три</w:t>
            </w:r>
          </w:p>
        </w:tc>
        <w:tc>
          <w:tcPr>
            <w:tcW w:w="2297" w:type="dxa"/>
            <w:noWrap/>
            <w:vAlign w:val="center"/>
          </w:tcPr>
          <w:p w:rsidR="00196E24" w:rsidRPr="00262D43" w:rsidRDefault="00F9264F" w:rsidP="002233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01.05.2021 – 30.06</w:t>
            </w:r>
            <w:r w:rsidR="00223386">
              <w:rPr>
                <w:rFonts w:ascii="Times New Roman" w:hAnsi="Times New Roman" w:cs="Times New Roman"/>
                <w:sz w:val="24"/>
                <w:szCs w:val="24"/>
              </w:rPr>
              <w:t>.2021</w:t>
            </w:r>
          </w:p>
        </w:tc>
      </w:tr>
    </w:tbl>
    <w:p w:rsidR="00132C1C" w:rsidRPr="00132C1C" w:rsidRDefault="00132C1C" w:rsidP="00132C1C">
      <w:pPr>
        <w:pStyle w:val="af"/>
        <w:numPr>
          <w:ilvl w:val="1"/>
          <w:numId w:val="13"/>
        </w:numPr>
        <w:tabs>
          <w:tab w:val="clear" w:pos="1069"/>
          <w:tab w:val="num" w:pos="0"/>
        </w:tabs>
        <w:spacing w:after="0" w:line="24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132C1C">
        <w:rPr>
          <w:rFonts w:ascii="Times New Roman" w:hAnsi="Times New Roman" w:cs="Times New Roman"/>
          <w:sz w:val="24"/>
          <w:szCs w:val="24"/>
        </w:rPr>
        <w:t>Срок предоставления продукции заказчику</w:t>
      </w:r>
      <w:r>
        <w:rPr>
          <w:rFonts w:ascii="Times New Roman" w:hAnsi="Times New Roman" w:cs="Times New Roman"/>
          <w:sz w:val="24"/>
          <w:szCs w:val="24"/>
        </w:rPr>
        <w:t xml:space="preserve"> не более 2 месяцев со дня заключения договора.</w:t>
      </w:r>
    </w:p>
    <w:p w:rsidR="00437FDB" w:rsidRDefault="00437FDB" w:rsidP="00BA5865">
      <w:pPr>
        <w:numPr>
          <w:ilvl w:val="0"/>
          <w:numId w:val="10"/>
        </w:numPr>
        <w:spacing w:before="120" w:after="120" w:line="240" w:lineRule="auto"/>
        <w:ind w:left="1066" w:hanging="35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91F4D">
        <w:rPr>
          <w:rFonts w:ascii="Times New Roman" w:hAnsi="Times New Roman" w:cs="Times New Roman"/>
          <w:b/>
          <w:bCs/>
          <w:sz w:val="24"/>
          <w:szCs w:val="24"/>
        </w:rPr>
        <w:t>Технические требования</w:t>
      </w:r>
    </w:p>
    <w:p w:rsidR="00153B73" w:rsidRPr="007A7288" w:rsidRDefault="00437FDB" w:rsidP="00437FDB">
      <w:pPr>
        <w:pStyle w:val="af"/>
        <w:numPr>
          <w:ilvl w:val="1"/>
          <w:numId w:val="10"/>
        </w:numPr>
        <w:tabs>
          <w:tab w:val="num" w:pos="0"/>
        </w:tabs>
        <w:spacing w:after="0" w:line="240" w:lineRule="auto"/>
        <w:ind w:left="100" w:firstLine="60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A7288">
        <w:rPr>
          <w:rFonts w:ascii="Times New Roman" w:hAnsi="Times New Roman" w:cs="Times New Roman"/>
          <w:b/>
          <w:sz w:val="24"/>
          <w:szCs w:val="24"/>
        </w:rPr>
        <w:t xml:space="preserve">Продукция должна </w:t>
      </w:r>
      <w:r w:rsidR="00153B73" w:rsidRPr="007A7288">
        <w:rPr>
          <w:rFonts w:ascii="Times New Roman" w:hAnsi="Times New Roman" w:cs="Times New Roman"/>
          <w:b/>
          <w:sz w:val="24"/>
          <w:szCs w:val="24"/>
        </w:rPr>
        <w:t>обеспечивать</w:t>
      </w:r>
      <w:r w:rsidR="00262D43" w:rsidRPr="007A7288">
        <w:rPr>
          <w:rFonts w:ascii="Times New Roman" w:hAnsi="Times New Roman" w:cs="Times New Roman"/>
          <w:b/>
          <w:sz w:val="24"/>
          <w:szCs w:val="24"/>
        </w:rPr>
        <w:t>:</w:t>
      </w:r>
    </w:p>
    <w:p w:rsidR="005C49F4" w:rsidRPr="001C01DE" w:rsidRDefault="000043D1" w:rsidP="005C49F4">
      <w:pPr>
        <w:pStyle w:val="af"/>
        <w:numPr>
          <w:ilvl w:val="1"/>
          <w:numId w:val="13"/>
        </w:numPr>
        <w:tabs>
          <w:tab w:val="clear" w:pos="1069"/>
          <w:tab w:val="num" w:pos="0"/>
        </w:tabs>
        <w:spacing w:after="0" w:line="24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1C01DE">
        <w:rPr>
          <w:rFonts w:ascii="Times New Roman" w:hAnsi="Times New Roman" w:cs="Times New Roman"/>
          <w:sz w:val="24"/>
          <w:szCs w:val="24"/>
        </w:rPr>
        <w:t>Размотк</w:t>
      </w:r>
      <w:r w:rsidR="00CC160A" w:rsidRPr="001C01DE">
        <w:rPr>
          <w:rFonts w:ascii="Times New Roman" w:hAnsi="Times New Roman" w:cs="Times New Roman"/>
          <w:sz w:val="24"/>
          <w:szCs w:val="24"/>
        </w:rPr>
        <w:t xml:space="preserve">у стального каната различного диаметра </w:t>
      </w:r>
      <w:r w:rsidR="00F4276E" w:rsidRPr="001C01DE">
        <w:rPr>
          <w:rFonts w:ascii="Times New Roman" w:hAnsi="Times New Roman" w:cs="Times New Roman"/>
          <w:sz w:val="24"/>
          <w:szCs w:val="24"/>
        </w:rPr>
        <w:t xml:space="preserve">(в соответствии с характеристиками п.1.5. настоящего Технического задания) </w:t>
      </w:r>
      <w:r w:rsidRPr="001C01DE">
        <w:rPr>
          <w:rFonts w:ascii="Times New Roman" w:hAnsi="Times New Roman" w:cs="Times New Roman"/>
          <w:sz w:val="24"/>
          <w:szCs w:val="24"/>
        </w:rPr>
        <w:t xml:space="preserve">с одновременным измерением длины </w:t>
      </w:r>
    </w:p>
    <w:p w:rsidR="00CF24A7" w:rsidRPr="001C01DE" w:rsidRDefault="00CF24A7" w:rsidP="005C49F4">
      <w:pPr>
        <w:pStyle w:val="af"/>
        <w:numPr>
          <w:ilvl w:val="1"/>
          <w:numId w:val="13"/>
        </w:numPr>
        <w:tabs>
          <w:tab w:val="clear" w:pos="1069"/>
          <w:tab w:val="num" w:pos="0"/>
        </w:tabs>
        <w:spacing w:after="0" w:line="24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1C01DE">
        <w:rPr>
          <w:rFonts w:ascii="Times New Roman" w:hAnsi="Times New Roman" w:cs="Times New Roman"/>
          <w:sz w:val="24"/>
          <w:szCs w:val="24"/>
        </w:rPr>
        <w:t>Порезка стального каната различного диаметра (в соответствии с характеристиками п.1.5. настоящего Технического задания) по заданной длине.</w:t>
      </w:r>
    </w:p>
    <w:p w:rsidR="00CC160A" w:rsidRDefault="000043D1" w:rsidP="00CF24A7">
      <w:pPr>
        <w:pStyle w:val="af"/>
        <w:numPr>
          <w:ilvl w:val="1"/>
          <w:numId w:val="13"/>
        </w:numPr>
        <w:tabs>
          <w:tab w:val="clear" w:pos="1069"/>
          <w:tab w:val="num" w:pos="0"/>
        </w:tabs>
        <w:spacing w:after="0" w:line="24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1C01DE">
        <w:rPr>
          <w:rFonts w:ascii="Times New Roman" w:hAnsi="Times New Roman" w:cs="Times New Roman"/>
          <w:sz w:val="24"/>
          <w:szCs w:val="24"/>
        </w:rPr>
        <w:t>Намотку</w:t>
      </w:r>
      <w:r w:rsidR="00CC160A" w:rsidRPr="001C01DE">
        <w:rPr>
          <w:rFonts w:ascii="Times New Roman" w:hAnsi="Times New Roman" w:cs="Times New Roman"/>
          <w:sz w:val="24"/>
          <w:szCs w:val="24"/>
        </w:rPr>
        <w:t xml:space="preserve"> стальных</w:t>
      </w:r>
      <w:r w:rsidRPr="001C01DE">
        <w:rPr>
          <w:rFonts w:ascii="Times New Roman" w:hAnsi="Times New Roman" w:cs="Times New Roman"/>
          <w:sz w:val="24"/>
          <w:szCs w:val="24"/>
        </w:rPr>
        <w:t xml:space="preserve"> канатов в бухты различного диаметра </w:t>
      </w:r>
      <w:r w:rsidRPr="0067011D">
        <w:rPr>
          <w:rFonts w:ascii="Times New Roman" w:hAnsi="Times New Roman" w:cs="Times New Roman"/>
          <w:sz w:val="24"/>
          <w:szCs w:val="24"/>
        </w:rPr>
        <w:t>и массы</w:t>
      </w:r>
      <w:r w:rsidR="00D9222A" w:rsidRPr="0067011D">
        <w:rPr>
          <w:rFonts w:ascii="Times New Roman" w:hAnsi="Times New Roman" w:cs="Times New Roman"/>
          <w:sz w:val="24"/>
          <w:szCs w:val="24"/>
        </w:rPr>
        <w:t xml:space="preserve"> и на барабаны</w:t>
      </w:r>
      <w:r w:rsidR="006362DB" w:rsidRPr="0067011D">
        <w:rPr>
          <w:rFonts w:ascii="Times New Roman" w:hAnsi="Times New Roman" w:cs="Times New Roman"/>
          <w:sz w:val="24"/>
          <w:szCs w:val="24"/>
        </w:rPr>
        <w:t xml:space="preserve"> (в соответствии с указанными характеристиками в п.1</w:t>
      </w:r>
      <w:r w:rsidR="006362DB" w:rsidRPr="001C01DE">
        <w:rPr>
          <w:rFonts w:ascii="Times New Roman" w:hAnsi="Times New Roman" w:cs="Times New Roman"/>
          <w:sz w:val="24"/>
          <w:szCs w:val="24"/>
        </w:rPr>
        <w:t>.5 настоящего ТЗ)</w:t>
      </w:r>
      <w:r w:rsidRPr="001C01DE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Style w:val="af8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00"/>
        <w:gridCol w:w="3891"/>
      </w:tblGrid>
      <w:tr w:rsidR="008548F8" w:rsidTr="007A7288">
        <w:trPr>
          <w:jc w:val="center"/>
        </w:trPr>
        <w:tc>
          <w:tcPr>
            <w:tcW w:w="4100" w:type="dxa"/>
          </w:tcPr>
          <w:p w:rsidR="008548F8" w:rsidRDefault="008548F8" w:rsidP="007A7288">
            <w:pPr>
              <w:pStyle w:val="af"/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color w:val="FF0000"/>
                <w:sz w:val="24"/>
                <w:szCs w:val="24"/>
              </w:rPr>
              <w:drawing>
                <wp:inline distT="0" distB="0" distL="0" distR="0" wp14:anchorId="7AA789A0" wp14:editId="0857C327">
                  <wp:extent cx="2297090" cy="2245489"/>
                  <wp:effectExtent l="0" t="0" r="8255" b="254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9344" cy="22672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91" w:type="dxa"/>
          </w:tcPr>
          <w:p w:rsidR="008548F8" w:rsidRDefault="007A7288" w:rsidP="0088425B">
            <w:pPr>
              <w:pStyle w:val="af"/>
              <w:spacing w:after="0" w:line="240" w:lineRule="auto"/>
              <w:jc w:val="center"/>
            </w:pPr>
            <w:r>
              <w:object w:dxaOrig="12960" w:dyaOrig="12480">
                <v:shape id="_x0000_i1027" type="#_x0000_t75" style="width:183.35pt;height:176pt" o:ole="">
                  <v:imagedata r:id="rId13" o:title=""/>
                </v:shape>
                <o:OLEObject Type="Embed" ProgID="PBrush" ShapeID="_x0000_i1027" DrawAspect="Content" ObjectID="_1678544683" r:id="rId14"/>
              </w:object>
            </w:r>
          </w:p>
        </w:tc>
      </w:tr>
      <w:tr w:rsidR="008548F8" w:rsidRPr="00BA5865" w:rsidTr="007A7288">
        <w:trPr>
          <w:jc w:val="center"/>
        </w:trPr>
        <w:tc>
          <w:tcPr>
            <w:tcW w:w="4100" w:type="dxa"/>
          </w:tcPr>
          <w:p w:rsidR="007A7288" w:rsidRDefault="008548F8" w:rsidP="0088425B">
            <w:pPr>
              <w:pStyle w:val="af"/>
              <w:spacing w:after="0" w:line="240" w:lineRule="auto"/>
              <w:ind w:left="31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586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ДО размотки </w:t>
            </w:r>
          </w:p>
          <w:p w:rsidR="008548F8" w:rsidRPr="00BA5865" w:rsidRDefault="008548F8" w:rsidP="0088425B">
            <w:pPr>
              <w:pStyle w:val="af"/>
              <w:spacing w:after="0" w:line="240" w:lineRule="auto"/>
              <w:ind w:left="31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5865">
              <w:rPr>
                <w:rFonts w:ascii="Times New Roman" w:hAnsi="Times New Roman" w:cs="Times New Roman"/>
                <w:b/>
                <w:sz w:val="24"/>
                <w:szCs w:val="24"/>
              </w:rPr>
              <w:t>(катушка/барабан)</w:t>
            </w:r>
          </w:p>
        </w:tc>
        <w:tc>
          <w:tcPr>
            <w:tcW w:w="3891" w:type="dxa"/>
          </w:tcPr>
          <w:p w:rsidR="008548F8" w:rsidRDefault="008548F8" w:rsidP="0088425B">
            <w:pPr>
              <w:pStyle w:val="af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586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ПОСЛЕ размотки </w:t>
            </w:r>
          </w:p>
          <w:p w:rsidR="008548F8" w:rsidRPr="00BA5865" w:rsidRDefault="008548F8" w:rsidP="0088425B">
            <w:pPr>
              <w:pStyle w:val="af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5865">
              <w:rPr>
                <w:rFonts w:ascii="Times New Roman" w:hAnsi="Times New Roman" w:cs="Times New Roman"/>
                <w:b/>
                <w:sz w:val="24"/>
                <w:szCs w:val="24"/>
              </w:rPr>
              <w:t>(бухта)</w:t>
            </w:r>
          </w:p>
        </w:tc>
      </w:tr>
    </w:tbl>
    <w:p w:rsidR="00437FDB" w:rsidRPr="00196E24" w:rsidRDefault="00437FDB" w:rsidP="008548F8">
      <w:pPr>
        <w:pStyle w:val="af"/>
        <w:numPr>
          <w:ilvl w:val="1"/>
          <w:numId w:val="10"/>
        </w:numPr>
        <w:tabs>
          <w:tab w:val="num" w:pos="0"/>
        </w:tabs>
        <w:spacing w:before="120" w:after="0" w:line="240" w:lineRule="auto"/>
        <w:ind w:left="102" w:firstLine="601"/>
        <w:jc w:val="both"/>
        <w:rPr>
          <w:rFonts w:ascii="Times New Roman" w:hAnsi="Times New Roman" w:cs="Times New Roman"/>
          <w:sz w:val="24"/>
          <w:szCs w:val="24"/>
        </w:rPr>
      </w:pPr>
      <w:r w:rsidRPr="00196E24">
        <w:rPr>
          <w:rFonts w:ascii="Times New Roman" w:hAnsi="Times New Roman" w:cs="Times New Roman"/>
          <w:sz w:val="24"/>
          <w:szCs w:val="24"/>
        </w:rPr>
        <w:t>Продукция по своим характеристикам должна соответствовать всем требованиям Заказчика, указанным в настоящем Техническом задани</w:t>
      </w:r>
      <w:r w:rsidR="005A445C">
        <w:rPr>
          <w:rFonts w:ascii="Times New Roman" w:hAnsi="Times New Roman" w:cs="Times New Roman"/>
          <w:sz w:val="24"/>
          <w:szCs w:val="24"/>
        </w:rPr>
        <w:t>и, Закупочной документации.</w:t>
      </w:r>
    </w:p>
    <w:p w:rsidR="00437FDB" w:rsidRPr="007A7288" w:rsidRDefault="00437FDB" w:rsidP="00437FDB">
      <w:pPr>
        <w:pStyle w:val="af"/>
        <w:numPr>
          <w:ilvl w:val="1"/>
          <w:numId w:val="10"/>
        </w:numPr>
        <w:tabs>
          <w:tab w:val="num" w:pos="0"/>
        </w:tabs>
        <w:spacing w:after="0" w:line="240" w:lineRule="auto"/>
        <w:ind w:left="100" w:firstLine="60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A7288">
        <w:rPr>
          <w:rFonts w:ascii="Times New Roman" w:hAnsi="Times New Roman" w:cs="Times New Roman"/>
          <w:b/>
          <w:sz w:val="24"/>
          <w:szCs w:val="24"/>
        </w:rPr>
        <w:t xml:space="preserve">Основные параметры </w:t>
      </w:r>
      <w:r w:rsidR="007C126E" w:rsidRPr="007A7288">
        <w:rPr>
          <w:rFonts w:ascii="Times New Roman" w:hAnsi="Times New Roman" w:cs="Times New Roman"/>
          <w:b/>
          <w:sz w:val="24"/>
          <w:szCs w:val="24"/>
        </w:rPr>
        <w:t>Продукции:</w:t>
      </w:r>
    </w:p>
    <w:p w:rsidR="00437FDB" w:rsidRDefault="00437FDB" w:rsidP="00437FDB">
      <w:pPr>
        <w:pStyle w:val="af"/>
        <w:numPr>
          <w:ilvl w:val="1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4AD6">
        <w:rPr>
          <w:rFonts w:ascii="Times New Roman" w:hAnsi="Times New Roman" w:cs="Times New Roman"/>
          <w:sz w:val="24"/>
          <w:szCs w:val="24"/>
        </w:rPr>
        <w:t>Требования к функциональным характеристикам (потре</w:t>
      </w:r>
      <w:r w:rsidR="0076525B" w:rsidRPr="00D44AD6">
        <w:rPr>
          <w:rFonts w:ascii="Times New Roman" w:hAnsi="Times New Roman" w:cs="Times New Roman"/>
          <w:sz w:val="24"/>
          <w:szCs w:val="24"/>
        </w:rPr>
        <w:t>бительским свойствам) Продукции:</w:t>
      </w:r>
    </w:p>
    <w:p w:rsidR="00330DC3" w:rsidRPr="00CF24A7" w:rsidRDefault="005C49F4" w:rsidP="00AF3FB3">
      <w:pPr>
        <w:pStyle w:val="af"/>
        <w:numPr>
          <w:ilvl w:val="0"/>
          <w:numId w:val="18"/>
        </w:numPr>
        <w:spacing w:after="0" w:line="240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CF24A7">
        <w:rPr>
          <w:rFonts w:ascii="Times New Roman" w:hAnsi="Times New Roman" w:cs="Times New Roman"/>
          <w:sz w:val="24"/>
          <w:szCs w:val="24"/>
        </w:rPr>
        <w:t>Н</w:t>
      </w:r>
      <w:r w:rsidR="00330DC3" w:rsidRPr="00CF24A7">
        <w:rPr>
          <w:rFonts w:ascii="Times New Roman" w:hAnsi="Times New Roman" w:cs="Times New Roman"/>
          <w:sz w:val="24"/>
          <w:szCs w:val="24"/>
        </w:rPr>
        <w:t>аличие съемного прибора для измерения длины стального каната</w:t>
      </w:r>
      <w:r w:rsidR="00BA5865">
        <w:rPr>
          <w:rFonts w:ascii="Times New Roman" w:hAnsi="Times New Roman" w:cs="Times New Roman"/>
          <w:sz w:val="24"/>
          <w:szCs w:val="24"/>
        </w:rPr>
        <w:t>;</w:t>
      </w:r>
    </w:p>
    <w:p w:rsidR="00330DC3" w:rsidRPr="00CF24A7" w:rsidRDefault="00CC160A" w:rsidP="00AF3FB3">
      <w:pPr>
        <w:pStyle w:val="af"/>
        <w:numPr>
          <w:ilvl w:val="0"/>
          <w:numId w:val="18"/>
        </w:numPr>
        <w:spacing w:after="0" w:line="240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CF24A7">
        <w:rPr>
          <w:rFonts w:ascii="Times New Roman" w:hAnsi="Times New Roman" w:cs="Times New Roman"/>
          <w:sz w:val="24"/>
          <w:szCs w:val="24"/>
        </w:rPr>
        <w:t>С</w:t>
      </w:r>
      <w:r w:rsidR="005C49F4" w:rsidRPr="00CF24A7">
        <w:rPr>
          <w:rFonts w:ascii="Times New Roman" w:hAnsi="Times New Roman" w:cs="Times New Roman"/>
          <w:sz w:val="24"/>
          <w:szCs w:val="24"/>
        </w:rPr>
        <w:t>четчик (и</w:t>
      </w:r>
      <w:r w:rsidR="00330DC3" w:rsidRPr="00CF24A7">
        <w:rPr>
          <w:rFonts w:ascii="Times New Roman" w:hAnsi="Times New Roman" w:cs="Times New Roman"/>
          <w:sz w:val="24"/>
          <w:szCs w:val="24"/>
        </w:rPr>
        <w:t>змерительный прибор</w:t>
      </w:r>
      <w:r w:rsidR="005C49F4" w:rsidRPr="00CF24A7">
        <w:rPr>
          <w:rFonts w:ascii="Times New Roman" w:hAnsi="Times New Roman" w:cs="Times New Roman"/>
          <w:sz w:val="24"/>
          <w:szCs w:val="24"/>
        </w:rPr>
        <w:t>)</w:t>
      </w:r>
      <w:r w:rsidR="00330DC3" w:rsidRPr="00CF24A7">
        <w:rPr>
          <w:rFonts w:ascii="Times New Roman" w:hAnsi="Times New Roman" w:cs="Times New Roman"/>
          <w:sz w:val="24"/>
          <w:szCs w:val="24"/>
        </w:rPr>
        <w:t xml:space="preserve"> долже</w:t>
      </w:r>
      <w:r w:rsidR="00BA5865">
        <w:rPr>
          <w:rFonts w:ascii="Times New Roman" w:hAnsi="Times New Roman" w:cs="Times New Roman"/>
          <w:sz w:val="24"/>
          <w:szCs w:val="24"/>
        </w:rPr>
        <w:t>н быть сертифицирован и поверен;</w:t>
      </w:r>
    </w:p>
    <w:p w:rsidR="00AF3FB3" w:rsidRDefault="00AF3FB3" w:rsidP="00AF3FB3">
      <w:pPr>
        <w:pStyle w:val="af"/>
        <w:numPr>
          <w:ilvl w:val="0"/>
          <w:numId w:val="18"/>
        </w:numPr>
        <w:spacing w:after="0" w:line="240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CF24A7">
        <w:rPr>
          <w:rFonts w:ascii="Times New Roman" w:hAnsi="Times New Roman" w:cs="Times New Roman"/>
          <w:sz w:val="24"/>
          <w:szCs w:val="24"/>
        </w:rPr>
        <w:t xml:space="preserve">Подающее устройство должно выдерживать </w:t>
      </w:r>
      <w:r w:rsidR="00CF24A7" w:rsidRPr="00CF24A7">
        <w:rPr>
          <w:rFonts w:ascii="Times New Roman" w:hAnsi="Times New Roman" w:cs="Times New Roman"/>
          <w:sz w:val="24"/>
          <w:szCs w:val="24"/>
        </w:rPr>
        <w:t>катушку</w:t>
      </w:r>
      <w:r w:rsidR="001C01DE">
        <w:rPr>
          <w:rFonts w:ascii="Times New Roman" w:hAnsi="Times New Roman" w:cs="Times New Roman"/>
          <w:sz w:val="24"/>
          <w:szCs w:val="24"/>
        </w:rPr>
        <w:t xml:space="preserve"> массой </w:t>
      </w:r>
      <w:r w:rsidR="00D9222A">
        <w:rPr>
          <w:rFonts w:ascii="Times New Roman" w:hAnsi="Times New Roman" w:cs="Times New Roman"/>
          <w:sz w:val="24"/>
          <w:szCs w:val="24"/>
        </w:rPr>
        <w:t>5,3</w:t>
      </w:r>
      <w:r w:rsidRPr="00CF24A7">
        <w:rPr>
          <w:rFonts w:ascii="Times New Roman" w:hAnsi="Times New Roman" w:cs="Times New Roman"/>
          <w:sz w:val="24"/>
          <w:szCs w:val="24"/>
        </w:rPr>
        <w:t>тн</w:t>
      </w:r>
      <w:r w:rsidR="00BA5865">
        <w:rPr>
          <w:rFonts w:ascii="Times New Roman" w:hAnsi="Times New Roman" w:cs="Times New Roman"/>
          <w:sz w:val="24"/>
          <w:szCs w:val="24"/>
        </w:rPr>
        <w:t>;</w:t>
      </w:r>
    </w:p>
    <w:p w:rsidR="00D9222A" w:rsidRPr="0067011D" w:rsidRDefault="00D9222A" w:rsidP="00AF3FB3">
      <w:pPr>
        <w:pStyle w:val="af"/>
        <w:numPr>
          <w:ilvl w:val="0"/>
          <w:numId w:val="18"/>
        </w:numPr>
        <w:spacing w:after="0" w:line="240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67011D">
        <w:rPr>
          <w:rFonts w:ascii="Times New Roman" w:hAnsi="Times New Roman" w:cs="Times New Roman"/>
          <w:sz w:val="24"/>
          <w:szCs w:val="24"/>
        </w:rPr>
        <w:t>Возможность перемотки с барабана на барабан;</w:t>
      </w:r>
    </w:p>
    <w:p w:rsidR="00D14873" w:rsidRPr="00CF24A7" w:rsidRDefault="00D14873" w:rsidP="00AF3FB3">
      <w:pPr>
        <w:pStyle w:val="af"/>
        <w:numPr>
          <w:ilvl w:val="0"/>
          <w:numId w:val="18"/>
        </w:numPr>
        <w:spacing w:after="0" w:line="240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Наличие стационарно отрезного круга</w:t>
      </w:r>
      <w:r w:rsidR="00D9222A">
        <w:rPr>
          <w:rFonts w:ascii="Times New Roman" w:hAnsi="Times New Roman" w:cs="Times New Roman"/>
          <w:sz w:val="24"/>
          <w:szCs w:val="24"/>
        </w:rPr>
        <w:t>;</w:t>
      </w:r>
    </w:p>
    <w:p w:rsidR="00AF3FB3" w:rsidRPr="0067011D" w:rsidRDefault="00AF3FB3" w:rsidP="00AF3FB3">
      <w:pPr>
        <w:pStyle w:val="af"/>
        <w:numPr>
          <w:ilvl w:val="0"/>
          <w:numId w:val="18"/>
        </w:numPr>
        <w:spacing w:after="0" w:line="240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67011D">
        <w:rPr>
          <w:rFonts w:ascii="Times New Roman" w:hAnsi="Times New Roman" w:cs="Times New Roman"/>
          <w:sz w:val="24"/>
          <w:szCs w:val="24"/>
        </w:rPr>
        <w:t>Наличие возможности регулировки скорости подачи (размота) каната;</w:t>
      </w:r>
      <w:r w:rsidR="00D9222A" w:rsidRPr="0067011D">
        <w:rPr>
          <w:rFonts w:ascii="Times New Roman" w:hAnsi="Times New Roman" w:cs="Times New Roman"/>
          <w:b/>
          <w:i/>
          <w:sz w:val="24"/>
          <w:szCs w:val="24"/>
        </w:rPr>
        <w:t xml:space="preserve"> - не обязательно</w:t>
      </w:r>
    </w:p>
    <w:p w:rsidR="00AF3FB3" w:rsidRPr="0067011D" w:rsidRDefault="00AF3FB3" w:rsidP="00AF3FB3">
      <w:pPr>
        <w:pStyle w:val="af"/>
        <w:numPr>
          <w:ilvl w:val="0"/>
          <w:numId w:val="18"/>
        </w:numPr>
        <w:spacing w:after="0" w:line="240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67011D">
        <w:rPr>
          <w:rFonts w:ascii="Times New Roman" w:hAnsi="Times New Roman" w:cs="Times New Roman"/>
          <w:sz w:val="24"/>
          <w:szCs w:val="24"/>
        </w:rPr>
        <w:lastRenderedPageBreak/>
        <w:t xml:space="preserve">Наличие устройства плавного хода и </w:t>
      </w:r>
      <w:r w:rsidR="00414EB8" w:rsidRPr="0067011D">
        <w:rPr>
          <w:rFonts w:ascii="Times New Roman" w:hAnsi="Times New Roman" w:cs="Times New Roman"/>
          <w:sz w:val="24"/>
          <w:szCs w:val="24"/>
        </w:rPr>
        <w:t>плавного</w:t>
      </w:r>
      <w:r w:rsidRPr="0067011D">
        <w:rPr>
          <w:rFonts w:ascii="Times New Roman" w:hAnsi="Times New Roman" w:cs="Times New Roman"/>
          <w:sz w:val="24"/>
          <w:szCs w:val="24"/>
        </w:rPr>
        <w:t xml:space="preserve"> торможения </w:t>
      </w:r>
      <w:r w:rsidR="00CF24A7" w:rsidRPr="0067011D">
        <w:rPr>
          <w:rFonts w:ascii="Times New Roman" w:hAnsi="Times New Roman" w:cs="Times New Roman"/>
          <w:sz w:val="24"/>
          <w:szCs w:val="24"/>
        </w:rPr>
        <w:t>катушки</w:t>
      </w:r>
      <w:r w:rsidRPr="0067011D">
        <w:rPr>
          <w:rFonts w:ascii="Times New Roman" w:hAnsi="Times New Roman" w:cs="Times New Roman"/>
          <w:sz w:val="24"/>
          <w:szCs w:val="24"/>
        </w:rPr>
        <w:t xml:space="preserve"> для исклю</w:t>
      </w:r>
      <w:r w:rsidR="00BA5865" w:rsidRPr="0067011D">
        <w:rPr>
          <w:rFonts w:ascii="Times New Roman" w:hAnsi="Times New Roman" w:cs="Times New Roman"/>
          <w:sz w:val="24"/>
          <w:szCs w:val="24"/>
        </w:rPr>
        <w:t>чения самопроизвольного размота;</w:t>
      </w:r>
    </w:p>
    <w:p w:rsidR="00AF3FB3" w:rsidRPr="0067011D" w:rsidRDefault="00AF3FB3" w:rsidP="00AF3FB3">
      <w:pPr>
        <w:pStyle w:val="af"/>
        <w:numPr>
          <w:ilvl w:val="0"/>
          <w:numId w:val="18"/>
        </w:numPr>
        <w:spacing w:after="0" w:line="240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67011D">
        <w:rPr>
          <w:rFonts w:ascii="Times New Roman" w:hAnsi="Times New Roman" w:cs="Times New Roman"/>
          <w:sz w:val="24"/>
          <w:szCs w:val="24"/>
        </w:rPr>
        <w:t>Наличие кнопки авар</w:t>
      </w:r>
      <w:r w:rsidR="00094CDE">
        <w:rPr>
          <w:rFonts w:ascii="Times New Roman" w:hAnsi="Times New Roman" w:cs="Times New Roman"/>
          <w:sz w:val="24"/>
          <w:szCs w:val="24"/>
        </w:rPr>
        <w:t>ийной</w:t>
      </w:r>
      <w:r w:rsidR="00BA5865" w:rsidRPr="0067011D">
        <w:rPr>
          <w:rFonts w:ascii="Times New Roman" w:hAnsi="Times New Roman" w:cs="Times New Roman"/>
          <w:sz w:val="24"/>
          <w:szCs w:val="24"/>
        </w:rPr>
        <w:t xml:space="preserve"> остановки;</w:t>
      </w:r>
    </w:p>
    <w:p w:rsidR="00AF3FB3" w:rsidRPr="0067011D" w:rsidRDefault="0067011D" w:rsidP="00AF3FB3">
      <w:pPr>
        <w:pStyle w:val="af"/>
        <w:numPr>
          <w:ilvl w:val="0"/>
          <w:numId w:val="18"/>
        </w:numPr>
        <w:spacing w:after="0" w:line="240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67011D">
        <w:rPr>
          <w:rFonts w:ascii="Times New Roman" w:hAnsi="Times New Roman" w:cs="Times New Roman"/>
          <w:sz w:val="24"/>
          <w:szCs w:val="24"/>
        </w:rPr>
        <w:t xml:space="preserve">Возможность </w:t>
      </w:r>
      <w:r w:rsidR="00AF3FB3" w:rsidRPr="0067011D">
        <w:rPr>
          <w:rFonts w:ascii="Times New Roman" w:hAnsi="Times New Roman" w:cs="Times New Roman"/>
          <w:sz w:val="24"/>
          <w:szCs w:val="24"/>
        </w:rPr>
        <w:t>автоматической остановки при достижении заданных параметров.</w:t>
      </w:r>
    </w:p>
    <w:p w:rsidR="00437FDB" w:rsidRPr="007C126E" w:rsidRDefault="00437FDB" w:rsidP="00F81ABC">
      <w:pPr>
        <w:pStyle w:val="af"/>
        <w:numPr>
          <w:ilvl w:val="1"/>
          <w:numId w:val="13"/>
        </w:numPr>
        <w:spacing w:before="120" w:line="240" w:lineRule="auto"/>
        <w:ind w:left="1066" w:hanging="357"/>
        <w:jc w:val="both"/>
        <w:rPr>
          <w:rFonts w:ascii="Times New Roman" w:hAnsi="Times New Roman" w:cs="Times New Roman"/>
          <w:sz w:val="24"/>
          <w:szCs w:val="24"/>
        </w:rPr>
      </w:pPr>
      <w:r w:rsidRPr="007C126E">
        <w:rPr>
          <w:rFonts w:ascii="Times New Roman" w:hAnsi="Times New Roman" w:cs="Times New Roman"/>
          <w:sz w:val="24"/>
          <w:szCs w:val="24"/>
        </w:rPr>
        <w:t>Требования к безопасности Продукции</w:t>
      </w:r>
      <w:r w:rsidR="0072648B" w:rsidRPr="007C126E">
        <w:rPr>
          <w:rFonts w:ascii="Times New Roman" w:hAnsi="Times New Roman" w:cs="Times New Roman"/>
          <w:sz w:val="24"/>
          <w:szCs w:val="24"/>
        </w:rPr>
        <w:t>:</w:t>
      </w:r>
      <w:r w:rsidRPr="007C126E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17844714"/>
          <w:text/>
        </w:sdtPr>
        <w:sdtEndPr/>
        <w:sdtContent>
          <w:r w:rsidR="00BE5DBC" w:rsidRPr="007C126E">
            <w:rPr>
              <w:rFonts w:ascii="Times New Roman" w:hAnsi="Times New Roman" w:cs="Times New Roman"/>
              <w:sz w:val="24"/>
              <w:szCs w:val="24"/>
            </w:rPr>
            <w:t>Продукция должна соответс</w:t>
          </w:r>
          <w:r w:rsidR="00861CF0" w:rsidRPr="007C126E">
            <w:rPr>
              <w:rFonts w:ascii="Times New Roman" w:hAnsi="Times New Roman" w:cs="Times New Roman"/>
              <w:sz w:val="24"/>
              <w:szCs w:val="24"/>
            </w:rPr>
            <w:t>т</w:t>
          </w:r>
          <w:r w:rsidR="00BE5DBC" w:rsidRPr="007C126E">
            <w:rPr>
              <w:rFonts w:ascii="Times New Roman" w:hAnsi="Times New Roman" w:cs="Times New Roman"/>
              <w:sz w:val="24"/>
              <w:szCs w:val="24"/>
            </w:rPr>
            <w:t>вовать требованиям Правил устройства электроустановок</w:t>
          </w:r>
        </w:sdtContent>
      </w:sdt>
      <w:r w:rsidRPr="007C126E">
        <w:rPr>
          <w:rFonts w:ascii="Times New Roman" w:hAnsi="Times New Roman" w:cs="Times New Roman"/>
          <w:sz w:val="24"/>
          <w:szCs w:val="24"/>
        </w:rPr>
        <w:t>;</w:t>
      </w:r>
    </w:p>
    <w:p w:rsidR="003477A0" w:rsidRPr="007C126E" w:rsidRDefault="00437FDB" w:rsidP="007A7288">
      <w:pPr>
        <w:pStyle w:val="af"/>
        <w:numPr>
          <w:ilvl w:val="1"/>
          <w:numId w:val="13"/>
        </w:numPr>
        <w:spacing w:before="120" w:after="0" w:line="240" w:lineRule="auto"/>
        <w:ind w:left="1066" w:hanging="357"/>
        <w:jc w:val="both"/>
        <w:rPr>
          <w:rFonts w:ascii="Times New Roman" w:hAnsi="Times New Roman" w:cs="Times New Roman"/>
          <w:sz w:val="24"/>
          <w:szCs w:val="24"/>
        </w:rPr>
      </w:pPr>
      <w:r w:rsidRPr="007C126E">
        <w:rPr>
          <w:rFonts w:ascii="Times New Roman" w:hAnsi="Times New Roman" w:cs="Times New Roman"/>
          <w:sz w:val="24"/>
          <w:szCs w:val="24"/>
        </w:rPr>
        <w:t>Требования к упаковке Продукции</w:t>
      </w:r>
      <w:r w:rsidR="003477A0" w:rsidRPr="007C126E">
        <w:rPr>
          <w:rFonts w:ascii="Times New Roman" w:hAnsi="Times New Roman" w:cs="Times New Roman"/>
          <w:sz w:val="24"/>
          <w:szCs w:val="24"/>
        </w:rPr>
        <w:t>:</w:t>
      </w:r>
    </w:p>
    <w:p w:rsidR="003477A0" w:rsidRPr="006B5E96" w:rsidRDefault="003477A0" w:rsidP="007C126E">
      <w:pPr>
        <w:pStyle w:val="af"/>
        <w:spacing w:after="0" w:line="240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72648B">
        <w:rPr>
          <w:rFonts w:ascii="Times New Roman" w:hAnsi="Times New Roman" w:cs="Times New Roman"/>
          <w:sz w:val="24"/>
          <w:szCs w:val="24"/>
        </w:rPr>
        <w:t>- оборудование должно поставляться в максимально</w:t>
      </w:r>
      <w:r w:rsidRPr="006B5E96">
        <w:rPr>
          <w:rFonts w:ascii="Times New Roman" w:hAnsi="Times New Roman" w:cs="Times New Roman"/>
          <w:sz w:val="24"/>
          <w:szCs w:val="24"/>
        </w:rPr>
        <w:t xml:space="preserve"> укрупненных узлах.</w:t>
      </w:r>
    </w:p>
    <w:p w:rsidR="003477A0" w:rsidRPr="006B5E96" w:rsidRDefault="003477A0" w:rsidP="007C126E">
      <w:pPr>
        <w:pStyle w:val="af"/>
        <w:spacing w:after="0" w:line="240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6B5E96">
        <w:rPr>
          <w:rFonts w:ascii="Times New Roman" w:hAnsi="Times New Roman" w:cs="Times New Roman"/>
          <w:sz w:val="24"/>
          <w:szCs w:val="24"/>
        </w:rPr>
        <w:t>- все кабели, жгуты проводов должны нести на себе схемную маркировку в соответствии с принципиальными схемами.</w:t>
      </w:r>
    </w:p>
    <w:p w:rsidR="003477A0" w:rsidRDefault="003477A0" w:rsidP="007C126E">
      <w:pPr>
        <w:pStyle w:val="af"/>
        <w:spacing w:after="0" w:line="240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6B5E96">
        <w:rPr>
          <w:rFonts w:ascii="Times New Roman" w:hAnsi="Times New Roman" w:cs="Times New Roman"/>
          <w:sz w:val="24"/>
          <w:szCs w:val="24"/>
        </w:rPr>
        <w:t xml:space="preserve">- </w:t>
      </w:r>
      <w:r w:rsidR="007C126E">
        <w:rPr>
          <w:rFonts w:ascii="Times New Roman" w:hAnsi="Times New Roman" w:cs="Times New Roman"/>
          <w:sz w:val="24"/>
          <w:szCs w:val="24"/>
        </w:rPr>
        <w:t>в</w:t>
      </w:r>
      <w:r w:rsidRPr="006B5E96">
        <w:rPr>
          <w:rFonts w:ascii="Times New Roman" w:hAnsi="Times New Roman" w:cs="Times New Roman"/>
          <w:sz w:val="24"/>
          <w:szCs w:val="24"/>
        </w:rPr>
        <w:t xml:space="preserve"> пределах оборудования должны быть выполнены</w:t>
      </w:r>
      <w:r>
        <w:rPr>
          <w:rFonts w:ascii="Times New Roman" w:hAnsi="Times New Roman" w:cs="Times New Roman"/>
          <w:sz w:val="24"/>
          <w:szCs w:val="24"/>
        </w:rPr>
        <w:t xml:space="preserve"> все разводки питающих кабелей и выведены за пределы оборудования для подключения к цеховым источникам питания.</w:t>
      </w:r>
    </w:p>
    <w:p w:rsidR="003477A0" w:rsidRPr="003477A0" w:rsidRDefault="003477A0" w:rsidP="007C126E">
      <w:pPr>
        <w:pStyle w:val="af"/>
        <w:spacing w:after="0" w:line="240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поставляемое оборудование должно быть подвергнуто на заводе-изготовителе контрольной сборке и стендовым испытаниям.</w:t>
      </w:r>
    </w:p>
    <w:p w:rsidR="00437FDB" w:rsidRPr="007C126E" w:rsidRDefault="00437FDB" w:rsidP="00F81ABC">
      <w:pPr>
        <w:pStyle w:val="af"/>
        <w:numPr>
          <w:ilvl w:val="1"/>
          <w:numId w:val="10"/>
        </w:numPr>
        <w:tabs>
          <w:tab w:val="num" w:pos="0"/>
        </w:tabs>
        <w:spacing w:before="120" w:after="0" w:line="240" w:lineRule="auto"/>
        <w:ind w:left="102" w:firstLine="601"/>
        <w:jc w:val="both"/>
        <w:rPr>
          <w:rFonts w:ascii="Times New Roman" w:hAnsi="Times New Roman" w:cs="Times New Roman"/>
          <w:sz w:val="24"/>
          <w:szCs w:val="24"/>
        </w:rPr>
      </w:pPr>
      <w:r w:rsidRPr="006B5E96">
        <w:rPr>
          <w:rFonts w:ascii="Times New Roman" w:hAnsi="Times New Roman" w:cs="Times New Roman"/>
          <w:sz w:val="24"/>
          <w:szCs w:val="24"/>
        </w:rPr>
        <w:t>Дополнительные требования</w:t>
      </w:r>
      <w:r w:rsidRPr="007C126E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17844718"/>
          <w:showingPlcHdr/>
          <w:text/>
        </w:sdtPr>
        <w:sdtEndPr/>
        <w:sdtContent>
          <w:r w:rsidR="006B5E96" w:rsidRPr="006B5E96">
            <w:rPr>
              <w:rFonts w:ascii="Times New Roman" w:hAnsi="Times New Roman" w:cs="Times New Roman"/>
              <w:sz w:val="24"/>
              <w:szCs w:val="24"/>
            </w:rPr>
            <w:t xml:space="preserve">     </w:t>
          </w:r>
        </w:sdtContent>
      </w:sdt>
    </w:p>
    <w:sdt>
      <w:sdtPr>
        <w:rPr>
          <w:rFonts w:ascii="Times New Roman" w:hAnsi="Times New Roman" w:cs="Times New Roman"/>
          <w:sz w:val="24"/>
          <w:szCs w:val="24"/>
        </w:rPr>
        <w:id w:val="17844721"/>
        <w:text/>
      </w:sdtPr>
      <w:sdtEndPr/>
      <w:sdtContent>
        <w:p w:rsidR="00437FDB" w:rsidRPr="006B5E96" w:rsidRDefault="001648D4" w:rsidP="00C82A97">
          <w:pPr>
            <w:numPr>
              <w:ilvl w:val="0"/>
              <w:numId w:val="12"/>
            </w:numPr>
            <w:tabs>
              <w:tab w:val="clear" w:pos="1069"/>
              <w:tab w:val="num" w:pos="851"/>
            </w:tabs>
            <w:spacing w:after="0" w:line="240" w:lineRule="auto"/>
            <w:ind w:left="1560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 w:rsidRPr="006B5E96" w:rsidDel="001648D4">
            <w:rPr>
              <w:rFonts w:ascii="Times New Roman" w:hAnsi="Times New Roman" w:cs="Times New Roman"/>
              <w:sz w:val="24"/>
              <w:szCs w:val="24"/>
            </w:rPr>
            <w:t>монтаж/шеф-монтаж;</w:t>
          </w:r>
        </w:p>
      </w:sdtContent>
    </w:sdt>
    <w:sdt>
      <w:sdtPr>
        <w:rPr>
          <w:rFonts w:ascii="Times New Roman" w:hAnsi="Times New Roman" w:cs="Times New Roman"/>
          <w:sz w:val="24"/>
          <w:szCs w:val="24"/>
        </w:rPr>
        <w:id w:val="17844722"/>
        <w:text/>
      </w:sdtPr>
      <w:sdtEndPr/>
      <w:sdtContent>
        <w:p w:rsidR="00437FDB" w:rsidRPr="006B5E96" w:rsidRDefault="001648D4" w:rsidP="00C82A97">
          <w:pPr>
            <w:numPr>
              <w:ilvl w:val="0"/>
              <w:numId w:val="12"/>
            </w:numPr>
            <w:tabs>
              <w:tab w:val="clear" w:pos="1069"/>
              <w:tab w:val="num" w:pos="851"/>
            </w:tabs>
            <w:spacing w:after="0" w:line="240" w:lineRule="auto"/>
            <w:ind w:left="1560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 w:rsidRPr="006B5E96" w:rsidDel="001648D4">
            <w:rPr>
              <w:rFonts w:ascii="Times New Roman" w:hAnsi="Times New Roman" w:cs="Times New Roman"/>
              <w:sz w:val="24"/>
              <w:szCs w:val="24"/>
            </w:rPr>
            <w:t>пуско-наладочные работы;</w:t>
          </w:r>
        </w:p>
      </w:sdtContent>
    </w:sdt>
    <w:sdt>
      <w:sdtPr>
        <w:rPr>
          <w:rFonts w:ascii="Times New Roman" w:hAnsi="Times New Roman" w:cs="Times New Roman"/>
          <w:sz w:val="24"/>
          <w:szCs w:val="24"/>
        </w:rPr>
        <w:id w:val="17844723"/>
        <w:text/>
      </w:sdtPr>
      <w:sdtEndPr/>
      <w:sdtContent>
        <w:p w:rsidR="00437FDB" w:rsidRPr="006B5E96" w:rsidRDefault="001648D4" w:rsidP="00C82A97">
          <w:pPr>
            <w:numPr>
              <w:ilvl w:val="0"/>
              <w:numId w:val="12"/>
            </w:numPr>
            <w:tabs>
              <w:tab w:val="clear" w:pos="1069"/>
              <w:tab w:val="num" w:pos="851"/>
            </w:tabs>
            <w:spacing w:after="0" w:line="240" w:lineRule="auto"/>
            <w:ind w:left="1560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 w:rsidRPr="006B5E96" w:rsidDel="001648D4">
            <w:rPr>
              <w:rFonts w:ascii="Times New Roman" w:hAnsi="Times New Roman" w:cs="Times New Roman"/>
              <w:sz w:val="24"/>
              <w:szCs w:val="24"/>
            </w:rPr>
            <w:t>участие в работе комиссии по вводу;</w:t>
          </w:r>
        </w:p>
      </w:sdtContent>
    </w:sdt>
    <w:sdt>
      <w:sdtPr>
        <w:rPr>
          <w:rFonts w:ascii="Times New Roman" w:hAnsi="Times New Roman" w:cs="Times New Roman"/>
          <w:sz w:val="24"/>
          <w:szCs w:val="24"/>
        </w:rPr>
        <w:id w:val="17844724"/>
        <w:text/>
      </w:sdtPr>
      <w:sdtEndPr/>
      <w:sdtContent>
        <w:p w:rsidR="00437FDB" w:rsidRPr="006B5E96" w:rsidRDefault="001648D4" w:rsidP="00C82A97">
          <w:pPr>
            <w:numPr>
              <w:ilvl w:val="0"/>
              <w:numId w:val="12"/>
            </w:numPr>
            <w:tabs>
              <w:tab w:val="clear" w:pos="1069"/>
              <w:tab w:val="num" w:pos="851"/>
            </w:tabs>
            <w:spacing w:after="0" w:line="240" w:lineRule="auto"/>
            <w:ind w:left="1560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 w:rsidRPr="006B5E96" w:rsidDel="001648D4">
            <w:rPr>
              <w:rFonts w:ascii="Times New Roman" w:hAnsi="Times New Roman" w:cs="Times New Roman"/>
              <w:sz w:val="24"/>
              <w:szCs w:val="24"/>
            </w:rPr>
            <w:t>проведение испытаний;</w:t>
          </w:r>
        </w:p>
      </w:sdtContent>
    </w:sdt>
    <w:sdt>
      <w:sdtPr>
        <w:rPr>
          <w:rFonts w:ascii="Times New Roman" w:hAnsi="Times New Roman" w:cs="Times New Roman"/>
          <w:sz w:val="24"/>
          <w:szCs w:val="24"/>
        </w:rPr>
        <w:id w:val="17844725"/>
        <w:text/>
      </w:sdtPr>
      <w:sdtEndPr/>
      <w:sdtContent>
        <w:p w:rsidR="00437FDB" w:rsidRPr="006B5E96" w:rsidRDefault="001648D4" w:rsidP="00C82A97">
          <w:pPr>
            <w:numPr>
              <w:ilvl w:val="0"/>
              <w:numId w:val="12"/>
            </w:numPr>
            <w:tabs>
              <w:tab w:val="clear" w:pos="1069"/>
              <w:tab w:val="num" w:pos="851"/>
            </w:tabs>
            <w:spacing w:after="0" w:line="240" w:lineRule="auto"/>
            <w:ind w:left="1560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 w:rsidRPr="006B5E96" w:rsidDel="001648D4">
            <w:rPr>
              <w:rFonts w:ascii="Times New Roman" w:hAnsi="Times New Roman" w:cs="Times New Roman"/>
              <w:sz w:val="24"/>
              <w:szCs w:val="24"/>
            </w:rPr>
            <w:t>инструктаж персонала;</w:t>
          </w:r>
        </w:p>
      </w:sdtContent>
    </w:sdt>
    <w:sdt>
      <w:sdtPr>
        <w:rPr>
          <w:rFonts w:ascii="Times New Roman" w:hAnsi="Times New Roman" w:cs="Times New Roman"/>
          <w:sz w:val="24"/>
          <w:szCs w:val="24"/>
        </w:rPr>
        <w:id w:val="17844728"/>
        <w:text/>
      </w:sdtPr>
      <w:sdtEndPr/>
      <w:sdtContent>
        <w:p w:rsidR="00437FDB" w:rsidRPr="007C126E" w:rsidRDefault="001648D4" w:rsidP="00C82A97">
          <w:pPr>
            <w:numPr>
              <w:ilvl w:val="0"/>
              <w:numId w:val="12"/>
            </w:numPr>
            <w:tabs>
              <w:tab w:val="clear" w:pos="1069"/>
              <w:tab w:val="num" w:pos="851"/>
            </w:tabs>
            <w:spacing w:after="0" w:line="240" w:lineRule="auto"/>
            <w:ind w:left="1560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 w:rsidRPr="006B5E96" w:rsidDel="001648D4">
            <w:rPr>
              <w:rFonts w:ascii="Times New Roman" w:hAnsi="Times New Roman" w:cs="Times New Roman"/>
              <w:sz w:val="24"/>
              <w:szCs w:val="24"/>
            </w:rPr>
            <w:t>комплектность поставки оборудования,</w:t>
          </w:r>
          <w:r w:rsidR="006B5E96" w:rsidRPr="006B5E96">
            <w:rPr>
              <w:rFonts w:ascii="Times New Roman" w:hAnsi="Times New Roman" w:cs="Times New Roman"/>
              <w:sz w:val="24"/>
              <w:szCs w:val="24"/>
            </w:rPr>
            <w:t xml:space="preserve"> обеспечивающей запуск оборудования сразу после монтажа и пусконаладочных работ</w:t>
          </w:r>
          <w:r w:rsidRPr="006B5E96" w:rsidDel="001648D4">
            <w:rPr>
              <w:rFonts w:ascii="Times New Roman" w:hAnsi="Times New Roman" w:cs="Times New Roman"/>
              <w:sz w:val="24"/>
              <w:szCs w:val="24"/>
            </w:rPr>
            <w:t>;</w:t>
          </w:r>
        </w:p>
      </w:sdtContent>
    </w:sdt>
    <w:p w:rsidR="00437FDB" w:rsidRPr="006B5E96" w:rsidRDefault="00437FDB" w:rsidP="00C82A97">
      <w:pPr>
        <w:numPr>
          <w:ilvl w:val="0"/>
          <w:numId w:val="12"/>
        </w:numPr>
        <w:tabs>
          <w:tab w:val="clear" w:pos="1069"/>
          <w:tab w:val="num" w:pos="851"/>
        </w:tabs>
        <w:spacing w:after="0" w:line="240" w:lineRule="auto"/>
        <w:ind w:left="1560"/>
        <w:jc w:val="both"/>
        <w:rPr>
          <w:rFonts w:ascii="Times New Roman" w:hAnsi="Times New Roman" w:cs="Times New Roman"/>
          <w:sz w:val="24"/>
          <w:szCs w:val="24"/>
        </w:rPr>
      </w:pPr>
      <w:r w:rsidRPr="006B5E96">
        <w:rPr>
          <w:rFonts w:ascii="Times New Roman" w:hAnsi="Times New Roman" w:cs="Times New Roman"/>
          <w:sz w:val="24"/>
          <w:szCs w:val="24"/>
        </w:rPr>
        <w:t xml:space="preserve">сервисное </w:t>
      </w:r>
      <w:r w:rsidR="00F977C8" w:rsidRPr="006B5E96">
        <w:rPr>
          <w:rFonts w:ascii="Times New Roman" w:hAnsi="Times New Roman" w:cs="Times New Roman"/>
          <w:sz w:val="24"/>
          <w:szCs w:val="24"/>
        </w:rPr>
        <w:t>обслуживание</w:t>
      </w:r>
      <w:r w:rsidR="006B5E96" w:rsidRPr="006B5E96">
        <w:rPr>
          <w:rFonts w:ascii="Times New Roman" w:hAnsi="Times New Roman" w:cs="Times New Roman"/>
          <w:sz w:val="24"/>
          <w:szCs w:val="24"/>
        </w:rPr>
        <w:t xml:space="preserve"> в течении гарантийного срока.</w:t>
      </w:r>
    </w:p>
    <w:p w:rsidR="00437FDB" w:rsidRPr="00CF24A7" w:rsidRDefault="00437FDB" w:rsidP="007C126E">
      <w:pPr>
        <w:numPr>
          <w:ilvl w:val="0"/>
          <w:numId w:val="10"/>
        </w:numPr>
        <w:spacing w:before="120" w:after="120" w:line="240" w:lineRule="auto"/>
        <w:ind w:left="1066" w:hanging="35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F24A7">
        <w:rPr>
          <w:rFonts w:ascii="Times New Roman" w:hAnsi="Times New Roman" w:cs="Times New Roman"/>
          <w:b/>
          <w:bCs/>
          <w:sz w:val="24"/>
          <w:szCs w:val="24"/>
        </w:rPr>
        <w:t>Правила приемки Продукции</w:t>
      </w:r>
    </w:p>
    <w:p w:rsidR="00437FDB" w:rsidRPr="00CF24A7" w:rsidRDefault="00437FDB" w:rsidP="00437FDB">
      <w:pPr>
        <w:spacing w:after="0" w:line="240" w:lineRule="auto"/>
        <w:ind w:firstLine="700"/>
        <w:jc w:val="both"/>
        <w:rPr>
          <w:rFonts w:ascii="Times New Roman" w:hAnsi="Times New Roman" w:cs="Times New Roman"/>
          <w:sz w:val="24"/>
          <w:szCs w:val="24"/>
        </w:rPr>
      </w:pPr>
      <w:r w:rsidRPr="00CF24A7">
        <w:rPr>
          <w:rFonts w:ascii="Times New Roman" w:hAnsi="Times New Roman" w:cs="Times New Roman"/>
          <w:sz w:val="24"/>
          <w:szCs w:val="24"/>
        </w:rPr>
        <w:t>Приемка Продукции осуществляется представителем Заказчика в порядке и на условиях подписанного Договора</w:t>
      </w:r>
      <w:r w:rsidR="00196E24" w:rsidRPr="00CF24A7">
        <w:rPr>
          <w:rFonts w:ascii="Times New Roman" w:hAnsi="Times New Roman" w:cs="Times New Roman"/>
          <w:sz w:val="24"/>
          <w:szCs w:val="24"/>
        </w:rPr>
        <w:t>/Инструкции П-6, П-7</w:t>
      </w:r>
      <w:r w:rsidRPr="00CF24A7">
        <w:rPr>
          <w:rFonts w:ascii="Times New Roman" w:hAnsi="Times New Roman" w:cs="Times New Roman"/>
          <w:sz w:val="24"/>
          <w:szCs w:val="24"/>
        </w:rPr>
        <w:t>.</w:t>
      </w:r>
    </w:p>
    <w:p w:rsidR="00437FDB" w:rsidRPr="00CF24A7" w:rsidRDefault="00437FDB" w:rsidP="007C126E">
      <w:pPr>
        <w:numPr>
          <w:ilvl w:val="0"/>
          <w:numId w:val="10"/>
        </w:numPr>
        <w:spacing w:before="120" w:after="120" w:line="240" w:lineRule="auto"/>
        <w:ind w:left="1066" w:hanging="35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F24A7">
        <w:rPr>
          <w:rFonts w:ascii="Times New Roman" w:hAnsi="Times New Roman" w:cs="Times New Roman"/>
          <w:b/>
          <w:bCs/>
          <w:sz w:val="24"/>
          <w:szCs w:val="24"/>
        </w:rPr>
        <w:t>Требования охраны окружающей среды</w:t>
      </w:r>
    </w:p>
    <w:p w:rsidR="00437FDB" w:rsidRPr="00CF24A7" w:rsidRDefault="00437FDB" w:rsidP="00437FDB">
      <w:pPr>
        <w:spacing w:after="0" w:line="240" w:lineRule="auto"/>
        <w:ind w:firstLine="700"/>
        <w:jc w:val="both"/>
        <w:rPr>
          <w:rFonts w:ascii="Times New Roman" w:hAnsi="Times New Roman" w:cs="Times New Roman"/>
          <w:sz w:val="24"/>
          <w:szCs w:val="24"/>
        </w:rPr>
      </w:pPr>
      <w:r w:rsidRPr="00CF24A7">
        <w:rPr>
          <w:rFonts w:ascii="Times New Roman" w:hAnsi="Times New Roman" w:cs="Times New Roman"/>
          <w:sz w:val="24"/>
          <w:szCs w:val="24"/>
        </w:rPr>
        <w:t>Поставляемая Продукция должна быть экологически безопасна и не должна наносить вред окружающей среде</w:t>
      </w:r>
      <w:r w:rsidR="001163D7" w:rsidRPr="00CF24A7">
        <w:rPr>
          <w:rFonts w:ascii="Times New Roman" w:hAnsi="Times New Roman" w:cs="Times New Roman"/>
          <w:sz w:val="24"/>
          <w:szCs w:val="24"/>
        </w:rPr>
        <w:t xml:space="preserve">. При </w:t>
      </w:r>
      <w:r w:rsidR="00DA61E0" w:rsidRPr="00CF24A7">
        <w:rPr>
          <w:rFonts w:ascii="Times New Roman" w:hAnsi="Times New Roman" w:cs="Times New Roman"/>
          <w:sz w:val="24"/>
          <w:szCs w:val="24"/>
        </w:rPr>
        <w:t>составлении</w:t>
      </w:r>
      <w:r w:rsidR="001163D7" w:rsidRPr="00CF24A7">
        <w:rPr>
          <w:rFonts w:ascii="Times New Roman" w:hAnsi="Times New Roman" w:cs="Times New Roman"/>
          <w:sz w:val="24"/>
          <w:szCs w:val="24"/>
        </w:rPr>
        <w:t xml:space="preserve"> предложения по поставке необходимо указать методы утилизации образовывающихся отходов при эксплуатации оборудования.</w:t>
      </w:r>
    </w:p>
    <w:p w:rsidR="00437FDB" w:rsidRPr="00CF24A7" w:rsidRDefault="00437FDB" w:rsidP="007C126E">
      <w:pPr>
        <w:numPr>
          <w:ilvl w:val="0"/>
          <w:numId w:val="10"/>
        </w:numPr>
        <w:spacing w:before="120" w:after="120" w:line="240" w:lineRule="auto"/>
        <w:ind w:left="1066" w:hanging="35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F24A7">
        <w:rPr>
          <w:rFonts w:ascii="Times New Roman" w:hAnsi="Times New Roman" w:cs="Times New Roman"/>
          <w:b/>
          <w:bCs/>
          <w:sz w:val="24"/>
          <w:szCs w:val="24"/>
        </w:rPr>
        <w:t>Гарантийные обязательства</w:t>
      </w:r>
    </w:p>
    <w:p w:rsidR="00437FDB" w:rsidRPr="00DE207C" w:rsidRDefault="00437FDB" w:rsidP="00321E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B7616">
        <w:rPr>
          <w:rFonts w:ascii="Times New Roman" w:hAnsi="Times New Roman" w:cs="Times New Roman"/>
          <w:sz w:val="24"/>
          <w:szCs w:val="24"/>
        </w:rPr>
        <w:t xml:space="preserve">Поставщик гарантирует качество Продукции в соответствии с требованиями настоящего </w:t>
      </w:r>
      <w:r w:rsidR="00985224">
        <w:rPr>
          <w:rFonts w:ascii="Times New Roman" w:hAnsi="Times New Roman" w:cs="Times New Roman"/>
          <w:sz w:val="24"/>
          <w:szCs w:val="24"/>
        </w:rPr>
        <w:t>Технического задания, срок гарантии должен быть не менее 12 месяцев со дня ввода оборудования в эксплуатации</w:t>
      </w:r>
      <w:r w:rsidR="00383BE5">
        <w:rPr>
          <w:rFonts w:ascii="Times New Roman" w:hAnsi="Times New Roman" w:cs="Times New Roman"/>
          <w:sz w:val="24"/>
          <w:szCs w:val="24"/>
        </w:rPr>
        <w:t xml:space="preserve">. </w:t>
      </w:r>
      <w:r w:rsidR="00985224">
        <w:rPr>
          <w:rFonts w:ascii="Times New Roman" w:hAnsi="Times New Roman" w:cs="Times New Roman"/>
          <w:sz w:val="24"/>
          <w:szCs w:val="24"/>
        </w:rPr>
        <w:t>Срок службы оборудования должен быть не менее 10 лет.</w:t>
      </w:r>
    </w:p>
    <w:p w:rsidR="00321EE3" w:rsidRDefault="00437FDB" w:rsidP="00321EE3">
      <w:pPr>
        <w:shd w:val="clear" w:color="auto" w:fill="FFFFFF"/>
        <w:tabs>
          <w:tab w:val="left" w:pos="230"/>
        </w:tabs>
        <w:spacing w:after="0"/>
        <w:ind w:right="11" w:firstLine="709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321EE3">
        <w:rPr>
          <w:rFonts w:ascii="Times New Roman" w:hAnsi="Times New Roman" w:cs="Times New Roman"/>
          <w:sz w:val="24"/>
          <w:szCs w:val="24"/>
        </w:rPr>
        <w:t>В период действия гарантии, в случае выявления заводских дефектов, Поставщик гарантирует замену за свой счет дефектного количества Продукции или возврат уплаченных средств за Продукцию</w:t>
      </w:r>
      <w:r w:rsidR="00772A2F" w:rsidRPr="00321EE3">
        <w:rPr>
          <w:rFonts w:ascii="Times New Roman" w:hAnsi="Times New Roman" w:cs="Times New Roman"/>
          <w:sz w:val="24"/>
          <w:szCs w:val="24"/>
        </w:rPr>
        <w:t>.</w:t>
      </w:r>
    </w:p>
    <w:p w:rsidR="00437FDB" w:rsidRPr="00321EE3" w:rsidRDefault="00437FDB" w:rsidP="00321EE3">
      <w:pPr>
        <w:shd w:val="clear" w:color="auto" w:fill="FFFFFF"/>
        <w:tabs>
          <w:tab w:val="left" w:pos="230"/>
        </w:tabs>
        <w:spacing w:after="0"/>
        <w:ind w:right="11" w:firstLine="709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F91F4D">
        <w:rPr>
          <w:rFonts w:ascii="Times New Roman" w:hAnsi="Times New Roman" w:cs="Times New Roman"/>
          <w:sz w:val="24"/>
          <w:szCs w:val="24"/>
        </w:rPr>
        <w:t xml:space="preserve">Гарантийные обязательства оформляются отдельным пунктом в </w:t>
      </w:r>
      <w:r>
        <w:rPr>
          <w:rFonts w:ascii="Times New Roman" w:hAnsi="Times New Roman" w:cs="Times New Roman"/>
          <w:sz w:val="24"/>
          <w:szCs w:val="24"/>
        </w:rPr>
        <w:t>Д</w:t>
      </w:r>
      <w:r w:rsidRPr="00F91F4D">
        <w:rPr>
          <w:rFonts w:ascii="Times New Roman" w:hAnsi="Times New Roman" w:cs="Times New Roman"/>
          <w:sz w:val="24"/>
          <w:szCs w:val="24"/>
        </w:rPr>
        <w:t>оговоре</w:t>
      </w:r>
      <w:r>
        <w:rPr>
          <w:rFonts w:ascii="Times New Roman" w:hAnsi="Times New Roman" w:cs="Times New Roman"/>
          <w:sz w:val="24"/>
          <w:szCs w:val="24"/>
        </w:rPr>
        <w:t>/Спецификации к договору</w:t>
      </w:r>
      <w:r w:rsidRPr="00F91F4D">
        <w:rPr>
          <w:rFonts w:ascii="Times New Roman" w:hAnsi="Times New Roman" w:cs="Times New Roman"/>
          <w:sz w:val="24"/>
          <w:szCs w:val="24"/>
        </w:rPr>
        <w:t>.</w:t>
      </w:r>
    </w:p>
    <w:p w:rsidR="000C42EC" w:rsidRPr="00CF24A7" w:rsidRDefault="00221295" w:rsidP="007A7288">
      <w:pPr>
        <w:numPr>
          <w:ilvl w:val="0"/>
          <w:numId w:val="10"/>
        </w:numPr>
        <w:spacing w:before="120" w:after="120" w:line="240" w:lineRule="auto"/>
        <w:ind w:left="1066" w:hanging="35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F24A7">
        <w:rPr>
          <w:rFonts w:ascii="Times New Roman" w:hAnsi="Times New Roman" w:cs="Times New Roman"/>
          <w:b/>
          <w:bCs/>
          <w:sz w:val="24"/>
          <w:szCs w:val="24"/>
        </w:rPr>
        <w:t xml:space="preserve"> Условия оплаты.</w:t>
      </w:r>
    </w:p>
    <w:p w:rsidR="006939CD" w:rsidRPr="00383BE5" w:rsidRDefault="006939CD" w:rsidP="00383BE5">
      <w:pPr>
        <w:pStyle w:val="af"/>
        <w:numPr>
          <w:ilvl w:val="1"/>
          <w:numId w:val="10"/>
        </w:numPr>
        <w:tabs>
          <w:tab w:val="num" w:pos="0"/>
        </w:tabs>
        <w:spacing w:after="0" w:line="240" w:lineRule="auto"/>
        <w:ind w:left="10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383BE5">
        <w:rPr>
          <w:rFonts w:ascii="Times New Roman" w:hAnsi="Times New Roman" w:cs="Times New Roman"/>
          <w:sz w:val="24"/>
          <w:szCs w:val="24"/>
        </w:rPr>
        <w:t>Основным условием оплаты является оплата по факту поставки в течении 60 дней.</w:t>
      </w:r>
      <w:r w:rsidR="00221295" w:rsidRPr="00383BE5">
        <w:rPr>
          <w:rFonts w:ascii="Times New Roman" w:hAnsi="Times New Roman" w:cs="Times New Roman"/>
          <w:sz w:val="24"/>
          <w:szCs w:val="24"/>
        </w:rPr>
        <w:tab/>
      </w:r>
    </w:p>
    <w:p w:rsidR="00A469E0" w:rsidRPr="00A469E0" w:rsidRDefault="00A469E0" w:rsidP="00A469E0">
      <w:pPr>
        <w:pStyle w:val="af"/>
        <w:numPr>
          <w:ilvl w:val="1"/>
          <w:numId w:val="10"/>
        </w:numPr>
        <w:tabs>
          <w:tab w:val="num" w:pos="0"/>
        </w:tabs>
        <w:spacing w:after="0" w:line="240" w:lineRule="auto"/>
        <w:ind w:left="100" w:firstLine="6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Валюта расчетов – рубли.</w:t>
      </w:r>
    </w:p>
    <w:p w:rsidR="00A469E0" w:rsidRPr="00946E51" w:rsidRDefault="00A469E0" w:rsidP="00A469E0">
      <w:pPr>
        <w:pStyle w:val="af"/>
        <w:numPr>
          <w:ilvl w:val="1"/>
          <w:numId w:val="10"/>
        </w:numPr>
        <w:tabs>
          <w:tab w:val="num" w:pos="0"/>
        </w:tabs>
        <w:spacing w:after="0" w:line="240" w:lineRule="auto"/>
        <w:ind w:left="10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946E51">
        <w:rPr>
          <w:rFonts w:ascii="Times New Roman" w:hAnsi="Times New Roman" w:cs="Times New Roman"/>
          <w:sz w:val="24"/>
          <w:szCs w:val="24"/>
        </w:rPr>
        <w:lastRenderedPageBreak/>
        <w:t>Стоимость оборудования должна включа</w:t>
      </w:r>
      <w:r w:rsidR="00094CDE" w:rsidRPr="00946E51">
        <w:rPr>
          <w:rFonts w:ascii="Times New Roman" w:hAnsi="Times New Roman" w:cs="Times New Roman"/>
          <w:sz w:val="24"/>
          <w:szCs w:val="24"/>
        </w:rPr>
        <w:t xml:space="preserve">ть стоимость доставки до складов обособленных подразделений </w:t>
      </w:r>
      <w:r w:rsidRPr="00946E51">
        <w:rPr>
          <w:rFonts w:ascii="Times New Roman" w:hAnsi="Times New Roman" w:cs="Times New Roman"/>
          <w:sz w:val="24"/>
          <w:szCs w:val="24"/>
        </w:rPr>
        <w:t>в соответствии с п. 1.4. настоящего Технического задания.</w:t>
      </w:r>
    </w:p>
    <w:p w:rsidR="00A469E0" w:rsidRPr="00A469E0" w:rsidRDefault="00A469E0" w:rsidP="00A469E0">
      <w:pPr>
        <w:pStyle w:val="af"/>
        <w:numPr>
          <w:ilvl w:val="1"/>
          <w:numId w:val="10"/>
        </w:numPr>
        <w:tabs>
          <w:tab w:val="num" w:pos="0"/>
        </w:tabs>
        <w:spacing w:after="0" w:line="240" w:lineRule="auto"/>
        <w:ind w:left="10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A469E0">
        <w:rPr>
          <w:rFonts w:ascii="Times New Roman" w:hAnsi="Times New Roman" w:cs="Times New Roman"/>
          <w:sz w:val="24"/>
          <w:szCs w:val="24"/>
        </w:rPr>
        <w:t xml:space="preserve">Возможность принимать оплату от третьих лиц, за ООО «Мечел-Сервис» с обязательным указанием договора поставки (спецификации) в платежном поручении. </w:t>
      </w:r>
    </w:p>
    <w:p w:rsidR="00A469E0" w:rsidRPr="00A469E0" w:rsidRDefault="00A469E0" w:rsidP="00A469E0">
      <w:pPr>
        <w:pStyle w:val="af"/>
        <w:tabs>
          <w:tab w:val="num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15EC2" w:rsidRPr="00383BE5" w:rsidRDefault="00A15EC2" w:rsidP="00A15EC2">
      <w:pPr>
        <w:pStyle w:val="af"/>
        <w:tabs>
          <w:tab w:val="left" w:pos="1418"/>
        </w:tabs>
        <w:spacing w:after="0" w:line="240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</w:p>
    <w:p w:rsidR="007C126E" w:rsidRDefault="007C126E" w:rsidP="00221295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bookmarkEnd w:id="0"/>
    <w:sectPr w:rsidR="007C126E" w:rsidSect="00896A49">
      <w:footerReference w:type="default" r:id="rId1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2EB3" w:rsidRDefault="00352EB3" w:rsidP="005B5B9A">
      <w:pPr>
        <w:spacing w:after="0" w:line="240" w:lineRule="auto"/>
      </w:pPr>
      <w:r>
        <w:separator/>
      </w:r>
    </w:p>
  </w:endnote>
  <w:endnote w:type="continuationSeparator" w:id="0">
    <w:p w:rsidR="00352EB3" w:rsidRDefault="00352EB3" w:rsidP="005B5B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3326131"/>
      <w:docPartObj>
        <w:docPartGallery w:val="Page Numbers (Bottom of Page)"/>
        <w:docPartUnique/>
      </w:docPartObj>
    </w:sdtPr>
    <w:sdtEndPr/>
    <w:sdtContent>
      <w:p w:rsidR="00820292" w:rsidRDefault="007D1532">
        <w:pPr>
          <w:pStyle w:val="af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C7901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820292" w:rsidRDefault="00820292">
    <w:pPr>
      <w:pStyle w:val="af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2EB3" w:rsidRDefault="00352EB3" w:rsidP="005B5B9A">
      <w:pPr>
        <w:spacing w:after="0" w:line="240" w:lineRule="auto"/>
      </w:pPr>
      <w:r>
        <w:separator/>
      </w:r>
    </w:p>
  </w:footnote>
  <w:footnote w:type="continuationSeparator" w:id="0">
    <w:p w:rsidR="00352EB3" w:rsidRDefault="00352EB3" w:rsidP="005B5B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54913"/>
    <w:multiLevelType w:val="hybridMultilevel"/>
    <w:tmpl w:val="E0BE9646"/>
    <w:lvl w:ilvl="0" w:tplc="6E4609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8F3562"/>
    <w:multiLevelType w:val="hybridMultilevel"/>
    <w:tmpl w:val="D80E21E0"/>
    <w:lvl w:ilvl="0" w:tplc="9068577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E067158"/>
    <w:multiLevelType w:val="hybridMultilevel"/>
    <w:tmpl w:val="B4209D66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F37181"/>
    <w:multiLevelType w:val="multilevel"/>
    <w:tmpl w:val="4B765298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Symbol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94"/>
        </w:tabs>
        <w:ind w:left="1894" w:hanging="118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94"/>
        </w:tabs>
        <w:ind w:left="1894" w:hanging="118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94"/>
        </w:tabs>
        <w:ind w:left="1894" w:hanging="118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94"/>
        </w:tabs>
        <w:ind w:left="1894" w:hanging="118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49"/>
        </w:tabs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49"/>
        </w:tabs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09"/>
        </w:tabs>
        <w:ind w:left="2509" w:hanging="1800"/>
      </w:pPr>
      <w:rPr>
        <w:rFonts w:hint="default"/>
      </w:rPr>
    </w:lvl>
  </w:abstractNum>
  <w:abstractNum w:abstractNumId="4" w15:restartNumberingAfterBreak="0">
    <w:nsid w:val="39A810EA"/>
    <w:multiLevelType w:val="hybridMultilevel"/>
    <w:tmpl w:val="E320C5A2"/>
    <w:lvl w:ilvl="0" w:tplc="B3C06450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3EAD29DC"/>
    <w:multiLevelType w:val="hybridMultilevel"/>
    <w:tmpl w:val="918E598A"/>
    <w:lvl w:ilvl="0" w:tplc="562EBBFC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533EAF"/>
    <w:multiLevelType w:val="hybridMultilevel"/>
    <w:tmpl w:val="19AE9DE2"/>
    <w:lvl w:ilvl="0" w:tplc="0419000F">
      <w:start w:val="2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8256D"/>
    <w:multiLevelType w:val="hybridMultilevel"/>
    <w:tmpl w:val="A5CABECC"/>
    <w:lvl w:ilvl="0" w:tplc="041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1D7B71"/>
    <w:multiLevelType w:val="hybridMultilevel"/>
    <w:tmpl w:val="BD502D80"/>
    <w:lvl w:ilvl="0" w:tplc="274C1310">
      <w:start w:val="1"/>
      <w:numFmt w:val="bullet"/>
      <w:lvlText w:val="­"/>
      <w:lvlJc w:val="left"/>
      <w:pPr>
        <w:ind w:left="178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9" w15:restartNumberingAfterBreak="0">
    <w:nsid w:val="483C6FA2"/>
    <w:multiLevelType w:val="multilevel"/>
    <w:tmpl w:val="4CEEB0AC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Symbol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894"/>
        </w:tabs>
        <w:ind w:left="1894" w:hanging="118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94"/>
        </w:tabs>
        <w:ind w:left="1894" w:hanging="118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94"/>
        </w:tabs>
        <w:ind w:left="1894" w:hanging="118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94"/>
        </w:tabs>
        <w:ind w:left="1894" w:hanging="118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94"/>
        </w:tabs>
        <w:ind w:left="1894" w:hanging="118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49"/>
        </w:tabs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49"/>
        </w:tabs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09"/>
        </w:tabs>
        <w:ind w:left="2509" w:hanging="1800"/>
      </w:pPr>
      <w:rPr>
        <w:rFonts w:hint="default"/>
      </w:rPr>
    </w:lvl>
  </w:abstractNum>
  <w:abstractNum w:abstractNumId="10" w15:restartNumberingAfterBreak="0">
    <w:nsid w:val="54E1724C"/>
    <w:multiLevelType w:val="hybridMultilevel"/>
    <w:tmpl w:val="E320C5A2"/>
    <w:lvl w:ilvl="0" w:tplc="B3C06450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58F33610"/>
    <w:multiLevelType w:val="multilevel"/>
    <w:tmpl w:val="65E0CE70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Symbol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894"/>
        </w:tabs>
        <w:ind w:left="1894" w:hanging="118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94"/>
        </w:tabs>
        <w:ind w:left="1894" w:hanging="118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94"/>
        </w:tabs>
        <w:ind w:left="1894" w:hanging="118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94"/>
        </w:tabs>
        <w:ind w:left="1894" w:hanging="118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94"/>
        </w:tabs>
        <w:ind w:left="1894" w:hanging="118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49"/>
        </w:tabs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49"/>
        </w:tabs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09"/>
        </w:tabs>
        <w:ind w:left="2509" w:hanging="1800"/>
      </w:pPr>
      <w:rPr>
        <w:rFonts w:hint="default"/>
      </w:rPr>
    </w:lvl>
  </w:abstractNum>
  <w:abstractNum w:abstractNumId="12" w15:restartNumberingAfterBreak="0">
    <w:nsid w:val="61CE639F"/>
    <w:multiLevelType w:val="hybridMultilevel"/>
    <w:tmpl w:val="F69C6E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3F5046F"/>
    <w:multiLevelType w:val="hybridMultilevel"/>
    <w:tmpl w:val="ABA2E8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8681D5D"/>
    <w:multiLevelType w:val="hybridMultilevel"/>
    <w:tmpl w:val="3B5460C2"/>
    <w:lvl w:ilvl="0" w:tplc="7508113A">
      <w:start w:val="1"/>
      <w:numFmt w:val="decimal"/>
      <w:lvlText w:val="%1."/>
      <w:lvlJc w:val="left"/>
      <w:pPr>
        <w:ind w:left="1120" w:hanging="360"/>
      </w:pPr>
      <w:rPr>
        <w:rFonts w:ascii="Times New Roman" w:eastAsiaTheme="minorEastAsia" w:hAnsi="Times New Roman" w:cs="Times New Roman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840" w:hanging="360"/>
      </w:pPr>
    </w:lvl>
    <w:lvl w:ilvl="2" w:tplc="0419001B" w:tentative="1">
      <w:start w:val="1"/>
      <w:numFmt w:val="lowerRoman"/>
      <w:lvlText w:val="%3."/>
      <w:lvlJc w:val="right"/>
      <w:pPr>
        <w:ind w:left="2560" w:hanging="180"/>
      </w:pPr>
    </w:lvl>
    <w:lvl w:ilvl="3" w:tplc="0419000F" w:tentative="1">
      <w:start w:val="1"/>
      <w:numFmt w:val="decimal"/>
      <w:lvlText w:val="%4."/>
      <w:lvlJc w:val="left"/>
      <w:pPr>
        <w:ind w:left="3280" w:hanging="360"/>
      </w:pPr>
    </w:lvl>
    <w:lvl w:ilvl="4" w:tplc="04190019" w:tentative="1">
      <w:start w:val="1"/>
      <w:numFmt w:val="lowerLetter"/>
      <w:lvlText w:val="%5."/>
      <w:lvlJc w:val="left"/>
      <w:pPr>
        <w:ind w:left="4000" w:hanging="360"/>
      </w:pPr>
    </w:lvl>
    <w:lvl w:ilvl="5" w:tplc="0419001B" w:tentative="1">
      <w:start w:val="1"/>
      <w:numFmt w:val="lowerRoman"/>
      <w:lvlText w:val="%6."/>
      <w:lvlJc w:val="right"/>
      <w:pPr>
        <w:ind w:left="4720" w:hanging="180"/>
      </w:pPr>
    </w:lvl>
    <w:lvl w:ilvl="6" w:tplc="0419000F" w:tentative="1">
      <w:start w:val="1"/>
      <w:numFmt w:val="decimal"/>
      <w:lvlText w:val="%7."/>
      <w:lvlJc w:val="left"/>
      <w:pPr>
        <w:ind w:left="5440" w:hanging="360"/>
      </w:pPr>
    </w:lvl>
    <w:lvl w:ilvl="7" w:tplc="04190019" w:tentative="1">
      <w:start w:val="1"/>
      <w:numFmt w:val="lowerLetter"/>
      <w:lvlText w:val="%8."/>
      <w:lvlJc w:val="left"/>
      <w:pPr>
        <w:ind w:left="6160" w:hanging="360"/>
      </w:pPr>
    </w:lvl>
    <w:lvl w:ilvl="8" w:tplc="0419001B" w:tentative="1">
      <w:start w:val="1"/>
      <w:numFmt w:val="lowerRoman"/>
      <w:lvlText w:val="%9."/>
      <w:lvlJc w:val="right"/>
      <w:pPr>
        <w:ind w:left="6880" w:hanging="180"/>
      </w:pPr>
    </w:lvl>
  </w:abstractNum>
  <w:abstractNum w:abstractNumId="15" w15:restartNumberingAfterBreak="0">
    <w:nsid w:val="6BF90045"/>
    <w:multiLevelType w:val="hybridMultilevel"/>
    <w:tmpl w:val="D80E21E0"/>
    <w:lvl w:ilvl="0" w:tplc="9068577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7D9C13DE"/>
    <w:multiLevelType w:val="hybridMultilevel"/>
    <w:tmpl w:val="E6B40B02"/>
    <w:lvl w:ilvl="0" w:tplc="B29EF946">
      <w:start w:val="1"/>
      <w:numFmt w:val="decimal"/>
      <w:lvlText w:val="%1."/>
      <w:lvlJc w:val="left"/>
      <w:pPr>
        <w:ind w:left="928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" w15:restartNumberingAfterBreak="0">
    <w:nsid w:val="7F0F49C7"/>
    <w:multiLevelType w:val="multilevel"/>
    <w:tmpl w:val="3C7E0C6C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85"/>
        </w:tabs>
        <w:ind w:left="1185" w:hanging="118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94"/>
        </w:tabs>
        <w:ind w:left="1894" w:hanging="118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94"/>
        </w:tabs>
        <w:ind w:left="1894" w:hanging="118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94"/>
        </w:tabs>
        <w:ind w:left="1894" w:hanging="118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94"/>
        </w:tabs>
        <w:ind w:left="1894" w:hanging="118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49"/>
        </w:tabs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49"/>
        </w:tabs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09"/>
        </w:tabs>
        <w:ind w:left="2509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15"/>
  </w:num>
  <w:num w:numId="5">
    <w:abstractNumId w:val="10"/>
  </w:num>
  <w:num w:numId="6">
    <w:abstractNumId w:val="16"/>
  </w:num>
  <w:num w:numId="7">
    <w:abstractNumId w:val="2"/>
  </w:num>
  <w:num w:numId="8">
    <w:abstractNumId w:val="6"/>
  </w:num>
  <w:num w:numId="9">
    <w:abstractNumId w:val="7"/>
  </w:num>
  <w:num w:numId="10">
    <w:abstractNumId w:val="17"/>
  </w:num>
  <w:num w:numId="11">
    <w:abstractNumId w:val="9"/>
  </w:num>
  <w:num w:numId="12">
    <w:abstractNumId w:val="11"/>
  </w:num>
  <w:num w:numId="13">
    <w:abstractNumId w:val="3"/>
  </w:num>
  <w:num w:numId="14">
    <w:abstractNumId w:val="12"/>
  </w:num>
  <w:num w:numId="15">
    <w:abstractNumId w:val="14"/>
  </w:num>
  <w:num w:numId="16">
    <w:abstractNumId w:val="13"/>
  </w:num>
  <w:num w:numId="17">
    <w:abstractNumId w:val="5"/>
  </w:num>
  <w:num w:numId="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C27"/>
    <w:rsid w:val="00003715"/>
    <w:rsid w:val="000043D1"/>
    <w:rsid w:val="00013651"/>
    <w:rsid w:val="00017A14"/>
    <w:rsid w:val="00017FF3"/>
    <w:rsid w:val="000216C9"/>
    <w:rsid w:val="00055E56"/>
    <w:rsid w:val="00073CB8"/>
    <w:rsid w:val="00094CDE"/>
    <w:rsid w:val="000A302A"/>
    <w:rsid w:val="000B2A6E"/>
    <w:rsid w:val="000C3DCD"/>
    <w:rsid w:val="000C42EC"/>
    <w:rsid w:val="000D0FA1"/>
    <w:rsid w:val="000D5FDE"/>
    <w:rsid w:val="000E1869"/>
    <w:rsid w:val="000E3CD4"/>
    <w:rsid w:val="001163D7"/>
    <w:rsid w:val="00132C1C"/>
    <w:rsid w:val="00153B73"/>
    <w:rsid w:val="001648D4"/>
    <w:rsid w:val="00175A07"/>
    <w:rsid w:val="0018413C"/>
    <w:rsid w:val="00186272"/>
    <w:rsid w:val="00196E24"/>
    <w:rsid w:val="001C01DE"/>
    <w:rsid w:val="001C19A5"/>
    <w:rsid w:val="001D3BCD"/>
    <w:rsid w:val="001E44A0"/>
    <w:rsid w:val="001F4D8F"/>
    <w:rsid w:val="00220795"/>
    <w:rsid w:val="00221295"/>
    <w:rsid w:val="00223386"/>
    <w:rsid w:val="0023531F"/>
    <w:rsid w:val="0025201C"/>
    <w:rsid w:val="0025395F"/>
    <w:rsid w:val="00262D43"/>
    <w:rsid w:val="00266177"/>
    <w:rsid w:val="00286533"/>
    <w:rsid w:val="002B56D9"/>
    <w:rsid w:val="002C73B3"/>
    <w:rsid w:val="002E670E"/>
    <w:rsid w:val="002F44D1"/>
    <w:rsid w:val="003044D5"/>
    <w:rsid w:val="00321EE3"/>
    <w:rsid w:val="00330DC3"/>
    <w:rsid w:val="003477A0"/>
    <w:rsid w:val="00352EB3"/>
    <w:rsid w:val="00362DE2"/>
    <w:rsid w:val="003634AE"/>
    <w:rsid w:val="00383BE5"/>
    <w:rsid w:val="0038673E"/>
    <w:rsid w:val="00390642"/>
    <w:rsid w:val="00394BC4"/>
    <w:rsid w:val="003A5506"/>
    <w:rsid w:val="003B1B6E"/>
    <w:rsid w:val="003C174E"/>
    <w:rsid w:val="003E6A46"/>
    <w:rsid w:val="00400F10"/>
    <w:rsid w:val="00414EB8"/>
    <w:rsid w:val="0043342A"/>
    <w:rsid w:val="00437FDB"/>
    <w:rsid w:val="0045539F"/>
    <w:rsid w:val="00462EF4"/>
    <w:rsid w:val="004808FB"/>
    <w:rsid w:val="00480A0E"/>
    <w:rsid w:val="00486FED"/>
    <w:rsid w:val="004E33F9"/>
    <w:rsid w:val="00527B4B"/>
    <w:rsid w:val="00533E40"/>
    <w:rsid w:val="005A445C"/>
    <w:rsid w:val="005A532C"/>
    <w:rsid w:val="005B5B9A"/>
    <w:rsid w:val="005C49F4"/>
    <w:rsid w:val="005C629A"/>
    <w:rsid w:val="005C7C11"/>
    <w:rsid w:val="005F3251"/>
    <w:rsid w:val="00614D83"/>
    <w:rsid w:val="0062510B"/>
    <w:rsid w:val="006362DB"/>
    <w:rsid w:val="0067011D"/>
    <w:rsid w:val="006777BC"/>
    <w:rsid w:val="0068711E"/>
    <w:rsid w:val="00691177"/>
    <w:rsid w:val="006939CD"/>
    <w:rsid w:val="00696095"/>
    <w:rsid w:val="006A5997"/>
    <w:rsid w:val="006A6512"/>
    <w:rsid w:val="006B5E96"/>
    <w:rsid w:val="006C6DDD"/>
    <w:rsid w:val="006E0AE6"/>
    <w:rsid w:val="006E4ED8"/>
    <w:rsid w:val="0070380F"/>
    <w:rsid w:val="00705EC0"/>
    <w:rsid w:val="00712EB9"/>
    <w:rsid w:val="00721509"/>
    <w:rsid w:val="00722F0F"/>
    <w:rsid w:val="0072648B"/>
    <w:rsid w:val="00746BAC"/>
    <w:rsid w:val="0076525B"/>
    <w:rsid w:val="007660AF"/>
    <w:rsid w:val="00766837"/>
    <w:rsid w:val="00772A2F"/>
    <w:rsid w:val="007A7288"/>
    <w:rsid w:val="007C126E"/>
    <w:rsid w:val="007C7901"/>
    <w:rsid w:val="007D1532"/>
    <w:rsid w:val="007D34BD"/>
    <w:rsid w:val="007F053D"/>
    <w:rsid w:val="007F2467"/>
    <w:rsid w:val="00820292"/>
    <w:rsid w:val="00833316"/>
    <w:rsid w:val="008548E6"/>
    <w:rsid w:val="008548F8"/>
    <w:rsid w:val="00861CF0"/>
    <w:rsid w:val="0086367A"/>
    <w:rsid w:val="008636A8"/>
    <w:rsid w:val="00867369"/>
    <w:rsid w:val="00871212"/>
    <w:rsid w:val="00896A49"/>
    <w:rsid w:val="008A5789"/>
    <w:rsid w:val="008D1A92"/>
    <w:rsid w:val="008E3DFE"/>
    <w:rsid w:val="008E7C37"/>
    <w:rsid w:val="00914E98"/>
    <w:rsid w:val="00946E51"/>
    <w:rsid w:val="00951E9C"/>
    <w:rsid w:val="00971C27"/>
    <w:rsid w:val="009734D1"/>
    <w:rsid w:val="00985224"/>
    <w:rsid w:val="00986387"/>
    <w:rsid w:val="009A21FE"/>
    <w:rsid w:val="009A6415"/>
    <w:rsid w:val="009C3971"/>
    <w:rsid w:val="009C49DE"/>
    <w:rsid w:val="009E6C47"/>
    <w:rsid w:val="00A143C7"/>
    <w:rsid w:val="00A15EC2"/>
    <w:rsid w:val="00A30415"/>
    <w:rsid w:val="00A469E0"/>
    <w:rsid w:val="00A7633D"/>
    <w:rsid w:val="00AA0AC3"/>
    <w:rsid w:val="00AC6858"/>
    <w:rsid w:val="00AF3FB3"/>
    <w:rsid w:val="00B36F0C"/>
    <w:rsid w:val="00B40C42"/>
    <w:rsid w:val="00B702A1"/>
    <w:rsid w:val="00BA2401"/>
    <w:rsid w:val="00BA5865"/>
    <w:rsid w:val="00BA695E"/>
    <w:rsid w:val="00BE5DBC"/>
    <w:rsid w:val="00C10193"/>
    <w:rsid w:val="00C16836"/>
    <w:rsid w:val="00C51816"/>
    <w:rsid w:val="00C813DE"/>
    <w:rsid w:val="00C82A97"/>
    <w:rsid w:val="00C8781A"/>
    <w:rsid w:val="00CB10F1"/>
    <w:rsid w:val="00CC160A"/>
    <w:rsid w:val="00CC278C"/>
    <w:rsid w:val="00CC4DD3"/>
    <w:rsid w:val="00CF24A7"/>
    <w:rsid w:val="00D06FBD"/>
    <w:rsid w:val="00D14873"/>
    <w:rsid w:val="00D2095B"/>
    <w:rsid w:val="00D3198C"/>
    <w:rsid w:val="00D44AD6"/>
    <w:rsid w:val="00D47079"/>
    <w:rsid w:val="00D47ED3"/>
    <w:rsid w:val="00D645AA"/>
    <w:rsid w:val="00D9222A"/>
    <w:rsid w:val="00D9303F"/>
    <w:rsid w:val="00DA61E0"/>
    <w:rsid w:val="00DC3925"/>
    <w:rsid w:val="00E15F2D"/>
    <w:rsid w:val="00E4620D"/>
    <w:rsid w:val="00E83B48"/>
    <w:rsid w:val="00EF1CD8"/>
    <w:rsid w:val="00EF63CA"/>
    <w:rsid w:val="00F4276E"/>
    <w:rsid w:val="00F81ABC"/>
    <w:rsid w:val="00F9264F"/>
    <w:rsid w:val="00F96CCD"/>
    <w:rsid w:val="00F977C8"/>
    <w:rsid w:val="00FA5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4:docId w14:val="6C27FBF6"/>
  <w15:docId w15:val="{90CFAD1B-9ED8-4EB6-ABD2-2B14AA2663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1C27"/>
    <w:pPr>
      <w:spacing w:after="200" w:line="276" w:lineRule="auto"/>
    </w:pPr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648D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971C27"/>
    <w:pPr>
      <w:tabs>
        <w:tab w:val="center" w:pos="4677"/>
        <w:tab w:val="right" w:pos="9355"/>
      </w:tabs>
    </w:pPr>
    <w:rPr>
      <w:rFonts w:ascii="Times New Roman" w:eastAsia="Calibri" w:hAnsi="Times New Roman" w:cs="Times New Roman"/>
    </w:rPr>
  </w:style>
  <w:style w:type="character" w:customStyle="1" w:styleId="a4">
    <w:name w:val="Верхний колонтитул Знак"/>
    <w:basedOn w:val="a0"/>
    <w:link w:val="a3"/>
    <w:rsid w:val="00971C27"/>
    <w:rPr>
      <w:rFonts w:ascii="Times New Roman" w:eastAsia="Calibri" w:hAnsi="Times New Roman" w:cs="Times New Roman"/>
      <w:lang w:eastAsia="ru-RU"/>
    </w:rPr>
  </w:style>
  <w:style w:type="paragraph" w:customStyle="1" w:styleId="11">
    <w:name w:val="Стиль1"/>
    <w:basedOn w:val="a3"/>
    <w:link w:val="12"/>
    <w:qFormat/>
    <w:rsid w:val="00971C27"/>
    <w:pPr>
      <w:spacing w:after="0" w:line="240" w:lineRule="auto"/>
      <w:ind w:left="567"/>
      <w:jc w:val="both"/>
    </w:pPr>
    <w:rPr>
      <w:b/>
      <w:i/>
      <w:sz w:val="24"/>
    </w:rPr>
  </w:style>
  <w:style w:type="paragraph" w:styleId="a5">
    <w:name w:val="List Paragraph"/>
    <w:basedOn w:val="a"/>
    <w:link w:val="a6"/>
    <w:uiPriority w:val="99"/>
    <w:qFormat/>
    <w:rsid w:val="00971C27"/>
    <w:pPr>
      <w:ind w:left="720"/>
      <w:contextualSpacing/>
    </w:pPr>
  </w:style>
  <w:style w:type="character" w:customStyle="1" w:styleId="12">
    <w:name w:val="Стиль1 Знак"/>
    <w:basedOn w:val="a4"/>
    <w:link w:val="11"/>
    <w:rsid w:val="00971C27"/>
    <w:rPr>
      <w:rFonts w:ascii="Times New Roman" w:eastAsia="Calibri" w:hAnsi="Times New Roman" w:cs="Times New Roman"/>
      <w:b/>
      <w:i/>
      <w:sz w:val="24"/>
      <w:lang w:eastAsia="ru-RU"/>
    </w:rPr>
  </w:style>
  <w:style w:type="paragraph" w:styleId="2">
    <w:name w:val="Body Text 2"/>
    <w:basedOn w:val="a"/>
    <w:link w:val="20"/>
    <w:rsid w:val="00971C27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Основной текст 2 Знак"/>
    <w:basedOn w:val="a0"/>
    <w:link w:val="2"/>
    <w:rsid w:val="00971C2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annotation reference"/>
    <w:basedOn w:val="a0"/>
    <w:uiPriority w:val="99"/>
    <w:unhideWhenUsed/>
    <w:rsid w:val="00971C27"/>
    <w:rPr>
      <w:sz w:val="16"/>
      <w:szCs w:val="16"/>
    </w:rPr>
  </w:style>
  <w:style w:type="paragraph" w:styleId="a8">
    <w:name w:val="annotation text"/>
    <w:basedOn w:val="a"/>
    <w:link w:val="a9"/>
    <w:uiPriority w:val="99"/>
    <w:unhideWhenUsed/>
    <w:rsid w:val="00971C27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rsid w:val="00971C27"/>
    <w:rPr>
      <w:rFonts w:eastAsiaTheme="minorEastAsia"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971C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971C27"/>
    <w:rPr>
      <w:rFonts w:ascii="Segoe UI" w:eastAsiaTheme="minorEastAsia" w:hAnsi="Segoe UI" w:cs="Segoe UI"/>
      <w:sz w:val="18"/>
      <w:szCs w:val="18"/>
      <w:lang w:eastAsia="ru-RU"/>
    </w:rPr>
  </w:style>
  <w:style w:type="paragraph" w:styleId="ac">
    <w:name w:val="annotation subject"/>
    <w:basedOn w:val="a8"/>
    <w:next w:val="a8"/>
    <w:link w:val="ad"/>
    <w:uiPriority w:val="99"/>
    <w:semiHidden/>
    <w:unhideWhenUsed/>
    <w:rsid w:val="009E6C47"/>
    <w:rPr>
      <w:b/>
      <w:bCs/>
    </w:rPr>
  </w:style>
  <w:style w:type="character" w:customStyle="1" w:styleId="ad">
    <w:name w:val="Тема примечания Знак"/>
    <w:basedOn w:val="a9"/>
    <w:link w:val="ac"/>
    <w:uiPriority w:val="99"/>
    <w:semiHidden/>
    <w:rsid w:val="009E6C47"/>
    <w:rPr>
      <w:rFonts w:eastAsiaTheme="minorEastAsia"/>
      <w:b/>
      <w:bCs/>
      <w:sz w:val="20"/>
      <w:szCs w:val="20"/>
      <w:lang w:eastAsia="ru-RU"/>
    </w:rPr>
  </w:style>
  <w:style w:type="paragraph" w:styleId="ae">
    <w:name w:val="Revision"/>
    <w:hidden/>
    <w:uiPriority w:val="99"/>
    <w:semiHidden/>
    <w:rsid w:val="009A6415"/>
    <w:pPr>
      <w:spacing w:after="0" w:line="240" w:lineRule="auto"/>
    </w:pPr>
    <w:rPr>
      <w:rFonts w:eastAsiaTheme="minorEastAsia"/>
      <w:lang w:eastAsia="ru-RU"/>
    </w:rPr>
  </w:style>
  <w:style w:type="paragraph" w:styleId="af">
    <w:name w:val="Body Text"/>
    <w:basedOn w:val="a"/>
    <w:link w:val="af0"/>
    <w:uiPriority w:val="99"/>
    <w:unhideWhenUsed/>
    <w:rsid w:val="00437FDB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rsid w:val="00437FDB"/>
    <w:rPr>
      <w:rFonts w:eastAsiaTheme="minorEastAsia"/>
      <w:lang w:eastAsia="ru-RU"/>
    </w:rPr>
  </w:style>
  <w:style w:type="paragraph" w:styleId="af1">
    <w:name w:val="Plain Text"/>
    <w:basedOn w:val="a"/>
    <w:link w:val="af2"/>
    <w:uiPriority w:val="99"/>
    <w:rsid w:val="00437FDB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2">
    <w:name w:val="Текст Знак"/>
    <w:basedOn w:val="a0"/>
    <w:link w:val="af1"/>
    <w:uiPriority w:val="99"/>
    <w:rsid w:val="00437FDB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6">
    <w:name w:val="Абзац списка Знак"/>
    <w:link w:val="a5"/>
    <w:uiPriority w:val="99"/>
    <w:locked/>
    <w:rsid w:val="00437FDB"/>
    <w:rPr>
      <w:rFonts w:eastAsiaTheme="minorEastAsia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648D4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paragraph" w:styleId="af3">
    <w:name w:val="TOC Heading"/>
    <w:basedOn w:val="1"/>
    <w:next w:val="a"/>
    <w:uiPriority w:val="39"/>
    <w:unhideWhenUsed/>
    <w:qFormat/>
    <w:rsid w:val="001648D4"/>
    <w:pPr>
      <w:spacing w:before="480"/>
      <w:outlineLvl w:val="9"/>
    </w:pPr>
    <w:rPr>
      <w:b/>
      <w:bCs/>
      <w:sz w:val="28"/>
      <w:szCs w:val="28"/>
      <w:lang w:eastAsia="en-US"/>
    </w:rPr>
  </w:style>
  <w:style w:type="paragraph" w:styleId="13">
    <w:name w:val="toc 1"/>
    <w:basedOn w:val="a"/>
    <w:next w:val="a"/>
    <w:autoRedefine/>
    <w:uiPriority w:val="39"/>
    <w:unhideWhenUsed/>
    <w:rsid w:val="001648D4"/>
    <w:pPr>
      <w:spacing w:after="100"/>
    </w:pPr>
    <w:rPr>
      <w:rFonts w:eastAsiaTheme="minorHAnsi"/>
      <w:lang w:eastAsia="en-US"/>
    </w:rPr>
  </w:style>
  <w:style w:type="character" w:styleId="af4">
    <w:name w:val="Hyperlink"/>
    <w:basedOn w:val="a0"/>
    <w:uiPriority w:val="99"/>
    <w:unhideWhenUsed/>
    <w:rsid w:val="001648D4"/>
    <w:rPr>
      <w:color w:val="0563C1" w:themeColor="hyperlink"/>
      <w:u w:val="single"/>
    </w:rPr>
  </w:style>
  <w:style w:type="paragraph" w:styleId="af5">
    <w:name w:val="footer"/>
    <w:basedOn w:val="a"/>
    <w:link w:val="af6"/>
    <w:uiPriority w:val="99"/>
    <w:unhideWhenUsed/>
    <w:rsid w:val="005B5B9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6">
    <w:name w:val="Нижний колонтитул Знак"/>
    <w:basedOn w:val="a0"/>
    <w:link w:val="af5"/>
    <w:uiPriority w:val="99"/>
    <w:rsid w:val="005B5B9A"/>
    <w:rPr>
      <w:rFonts w:eastAsiaTheme="minorEastAsia"/>
      <w:lang w:eastAsia="ru-RU"/>
    </w:rPr>
  </w:style>
  <w:style w:type="paragraph" w:styleId="af7">
    <w:name w:val="Normal (Web)"/>
    <w:basedOn w:val="a"/>
    <w:uiPriority w:val="99"/>
    <w:semiHidden/>
    <w:unhideWhenUsed/>
    <w:rsid w:val="006A65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f8">
    <w:name w:val="Table Grid"/>
    <w:basedOn w:val="a1"/>
    <w:uiPriority w:val="39"/>
    <w:rsid w:val="002539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469E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09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2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338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55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3234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037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044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431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159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81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95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434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8537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680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8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4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750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369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0727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90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67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336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9758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15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42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0981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9386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070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B5EE09-CC47-4631-A0D3-8907831832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4</Pages>
  <Words>948</Words>
  <Characters>5408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Мечел</Company>
  <LinksUpToDate>false</LinksUpToDate>
  <CharactersWithSpaces>6344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Сафиулина Екатерина Римовна</dc:creator>
  <cp:lastModifiedBy>Image</cp:lastModifiedBy>
  <cp:revision>11</cp:revision>
  <cp:lastPrinted>2021-02-04T07:34:00Z</cp:lastPrinted>
  <dcterms:created xsi:type="dcterms:W3CDTF">2021-02-11T17:41:00Z</dcterms:created>
  <dcterms:modified xsi:type="dcterms:W3CDTF">2021-03-29T14:38:00Z</dcterms:modified>
</cp:coreProperties>
</file>