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126" w:rsidRPr="00476A8E" w:rsidRDefault="00C80824" w:rsidP="00476A8E">
      <w:pPr>
        <w:ind w:firstLine="0"/>
        <w:jc w:val="center"/>
        <w:rPr>
          <w:b/>
          <w:szCs w:val="28"/>
        </w:rPr>
      </w:pPr>
      <w:r w:rsidRPr="00476A8E">
        <w:rPr>
          <w:b/>
          <w:szCs w:val="28"/>
        </w:rPr>
        <w:t xml:space="preserve">Техническое задание </w:t>
      </w:r>
      <w:r w:rsidR="00AE2C66" w:rsidRPr="00476A8E">
        <w:rPr>
          <w:b/>
          <w:szCs w:val="28"/>
        </w:rPr>
        <w:t>на поставку оборудования «</w:t>
      </w:r>
      <w:r w:rsidR="00EE09CA">
        <w:rPr>
          <w:b/>
          <w:szCs w:val="28"/>
        </w:rPr>
        <w:t xml:space="preserve">Универсальный </w:t>
      </w:r>
      <w:bookmarkStart w:id="0" w:name="_GoBack"/>
      <w:r w:rsidR="00EE09CA">
        <w:rPr>
          <w:b/>
          <w:szCs w:val="28"/>
        </w:rPr>
        <w:t>намоточный станок СНС-2.2-500 «</w:t>
      </w:r>
      <w:proofErr w:type="gramStart"/>
      <w:r w:rsidR="00EE09CA">
        <w:rPr>
          <w:b/>
          <w:szCs w:val="28"/>
        </w:rPr>
        <w:t>ОПТИМА»</w:t>
      </w:r>
      <w:r w:rsidR="00327D12">
        <w:rPr>
          <w:b/>
          <w:szCs w:val="28"/>
        </w:rPr>
        <w:t>*</w:t>
      </w:r>
      <w:proofErr w:type="gramEnd"/>
      <w:r w:rsidR="00187B3A">
        <w:rPr>
          <w:b/>
          <w:szCs w:val="28"/>
        </w:rPr>
        <w:t xml:space="preserve"> в исполнении СТАНДАРТ</w:t>
      </w:r>
      <w:bookmarkEnd w:id="0"/>
      <w:r w:rsidR="002553AD" w:rsidRPr="00476A8E">
        <w:rPr>
          <w:b/>
          <w:szCs w:val="28"/>
        </w:rPr>
        <w:t>»</w:t>
      </w:r>
      <w:r w:rsidR="005205B4">
        <w:rPr>
          <w:b/>
          <w:szCs w:val="28"/>
        </w:rPr>
        <w:t xml:space="preserve"> </w:t>
      </w:r>
    </w:p>
    <w:p w:rsidR="00AE2C66" w:rsidRPr="00A165CA" w:rsidRDefault="00AE2C66" w:rsidP="00A165CA">
      <w:pPr>
        <w:ind w:firstLine="0"/>
        <w:jc w:val="center"/>
        <w:rPr>
          <w:sz w:val="18"/>
          <w:szCs w:val="28"/>
        </w:rPr>
      </w:pPr>
    </w:p>
    <w:p w:rsidR="00456672" w:rsidRPr="00A937ED" w:rsidRDefault="00456672" w:rsidP="00A165CA">
      <w:pPr>
        <w:numPr>
          <w:ilvl w:val="0"/>
          <w:numId w:val="12"/>
        </w:numPr>
        <w:ind w:left="709"/>
        <w:jc w:val="left"/>
        <w:rPr>
          <w:sz w:val="24"/>
          <w:szCs w:val="24"/>
        </w:rPr>
      </w:pPr>
      <w:r w:rsidRPr="00A937ED">
        <w:rPr>
          <w:sz w:val="24"/>
          <w:szCs w:val="24"/>
        </w:rPr>
        <w:t>Описание</w:t>
      </w:r>
    </w:p>
    <w:p w:rsidR="00EE09CA" w:rsidRPr="00A937ED" w:rsidRDefault="00EE09CA" w:rsidP="00A165CA">
      <w:pPr>
        <w:rPr>
          <w:sz w:val="24"/>
          <w:szCs w:val="24"/>
        </w:rPr>
      </w:pPr>
      <w:r w:rsidRPr="00A937ED">
        <w:rPr>
          <w:sz w:val="24"/>
          <w:szCs w:val="24"/>
        </w:rPr>
        <w:t>Универсальный намоточный станок СНС-2.2-500 «ОПТИМА» (далее – с</w:t>
      </w:r>
      <w:r w:rsidR="00373795" w:rsidRPr="00A937ED">
        <w:rPr>
          <w:sz w:val="24"/>
          <w:szCs w:val="24"/>
        </w:rPr>
        <w:t>танок</w:t>
      </w:r>
      <w:r w:rsidRPr="00A937ED">
        <w:rPr>
          <w:sz w:val="24"/>
          <w:szCs w:val="24"/>
        </w:rPr>
        <w:t xml:space="preserve">) </w:t>
      </w:r>
      <w:r w:rsidR="00373795" w:rsidRPr="00A937ED">
        <w:rPr>
          <w:sz w:val="24"/>
          <w:szCs w:val="24"/>
        </w:rPr>
        <w:t xml:space="preserve">предназначен для </w:t>
      </w:r>
      <w:r w:rsidRPr="00A937ED">
        <w:rPr>
          <w:sz w:val="24"/>
          <w:szCs w:val="24"/>
        </w:rPr>
        <w:t>всех видов рядовой намотки: секционная, ортоциклическая, пирамидальная, коническая, ортодоксальная (нестандартная), с высокой точностью и скоростью</w:t>
      </w:r>
      <w:r w:rsidR="00CD2125" w:rsidRPr="00A937ED">
        <w:rPr>
          <w:sz w:val="24"/>
          <w:szCs w:val="24"/>
        </w:rPr>
        <w:t>.</w:t>
      </w:r>
    </w:p>
    <w:p w:rsidR="008E332E" w:rsidRPr="00A937ED" w:rsidRDefault="008E332E" w:rsidP="00A165CA">
      <w:pPr>
        <w:rPr>
          <w:rFonts w:eastAsia="Times New Roman"/>
          <w:sz w:val="24"/>
          <w:szCs w:val="24"/>
          <w:lang w:eastAsia="ru-RU"/>
        </w:rPr>
      </w:pPr>
    </w:p>
    <w:p w:rsidR="002250E5" w:rsidRPr="00A937ED" w:rsidRDefault="002250E5" w:rsidP="00A165CA">
      <w:pPr>
        <w:numPr>
          <w:ilvl w:val="0"/>
          <w:numId w:val="12"/>
        </w:numPr>
        <w:ind w:left="709"/>
        <w:jc w:val="left"/>
        <w:rPr>
          <w:sz w:val="24"/>
          <w:szCs w:val="24"/>
        </w:rPr>
      </w:pPr>
      <w:r w:rsidRPr="00A937ED">
        <w:rPr>
          <w:sz w:val="24"/>
          <w:szCs w:val="24"/>
        </w:rPr>
        <w:t xml:space="preserve">Основные </w:t>
      </w:r>
      <w:r w:rsidR="00A939E6" w:rsidRPr="00A937ED">
        <w:rPr>
          <w:sz w:val="24"/>
          <w:szCs w:val="24"/>
        </w:rPr>
        <w:t>технические характеристики, которым должен</w:t>
      </w:r>
      <w:r w:rsidR="00A937ED" w:rsidRPr="00A937ED">
        <w:rPr>
          <w:sz w:val="24"/>
          <w:szCs w:val="24"/>
        </w:rPr>
        <w:t xml:space="preserve"> </w:t>
      </w:r>
      <w:r w:rsidRPr="00A937ED">
        <w:rPr>
          <w:sz w:val="24"/>
          <w:szCs w:val="24"/>
        </w:rPr>
        <w:t xml:space="preserve">удовлетворять </w:t>
      </w:r>
      <w:r w:rsidR="00A939E6" w:rsidRPr="00A937ED">
        <w:rPr>
          <w:sz w:val="24"/>
          <w:szCs w:val="24"/>
        </w:rPr>
        <w:t>станок</w:t>
      </w:r>
      <w:r w:rsidRPr="00A937ED">
        <w:rPr>
          <w:sz w:val="24"/>
          <w:szCs w:val="24"/>
        </w:rPr>
        <w:t>: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Диаметры наматываемого медного провода, мм – от 0,05 до 2,0.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Максимальный диаметр каркаса, мм – 280.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Максимальная масса каркаса при фиксации задней бабкой, кг – 2.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Номинальная скорость вала намотки, об/мин – 1350.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Кратность счёта оборотов – 0,1.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Минимальный шаг раскладки, мм/об – 0,001.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Ширина раскладки, мм – 520.</w:t>
      </w:r>
    </w:p>
    <w:p w:rsidR="009347D9" w:rsidRPr="00A937ED" w:rsidRDefault="009347D9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Габарит</w:t>
      </w:r>
      <w:r w:rsidR="005E7021" w:rsidRPr="00A937ED">
        <w:rPr>
          <w:rFonts w:eastAsia="Times New Roman"/>
          <w:sz w:val="24"/>
          <w:szCs w:val="24"/>
          <w:lang w:eastAsia="ru-RU"/>
        </w:rPr>
        <w:t>ные размеры (Д</w:t>
      </w:r>
      <w:r w:rsidRPr="00A937ED">
        <w:rPr>
          <w:rFonts w:eastAsia="Times New Roman"/>
          <w:sz w:val="24"/>
          <w:szCs w:val="24"/>
          <w:lang w:eastAsia="ru-RU"/>
        </w:rPr>
        <w:t xml:space="preserve"> х </w:t>
      </w:r>
      <w:r w:rsidR="005E7021" w:rsidRPr="00A937ED">
        <w:rPr>
          <w:rFonts w:eastAsia="Times New Roman"/>
          <w:sz w:val="24"/>
          <w:szCs w:val="24"/>
          <w:lang w:eastAsia="ru-RU"/>
        </w:rPr>
        <w:t>Ш</w:t>
      </w:r>
      <w:r w:rsidRPr="00A937ED">
        <w:rPr>
          <w:rFonts w:eastAsia="Times New Roman"/>
          <w:sz w:val="24"/>
          <w:szCs w:val="24"/>
          <w:lang w:eastAsia="ru-RU"/>
        </w:rPr>
        <w:t xml:space="preserve"> х </w:t>
      </w:r>
      <w:r w:rsidR="005E7021" w:rsidRPr="00A937ED">
        <w:rPr>
          <w:rFonts w:eastAsia="Times New Roman"/>
          <w:sz w:val="24"/>
          <w:szCs w:val="24"/>
          <w:lang w:eastAsia="ru-RU"/>
        </w:rPr>
        <w:t>В)</w:t>
      </w:r>
      <w:r w:rsidRPr="00A937ED">
        <w:rPr>
          <w:rFonts w:eastAsia="Times New Roman"/>
          <w:sz w:val="24"/>
          <w:szCs w:val="24"/>
          <w:lang w:eastAsia="ru-RU"/>
        </w:rPr>
        <w:t xml:space="preserve">, мм: </w:t>
      </w:r>
      <w:r w:rsidR="005E7021" w:rsidRPr="00A937ED">
        <w:rPr>
          <w:rFonts w:eastAsia="Times New Roman"/>
          <w:sz w:val="24"/>
          <w:szCs w:val="24"/>
          <w:lang w:eastAsia="ru-RU"/>
        </w:rPr>
        <w:t>15</w:t>
      </w:r>
      <w:r w:rsidRPr="00A937ED">
        <w:rPr>
          <w:rFonts w:eastAsia="Times New Roman"/>
          <w:sz w:val="24"/>
          <w:szCs w:val="24"/>
          <w:lang w:eastAsia="ru-RU"/>
        </w:rPr>
        <w:t xml:space="preserve">00 х </w:t>
      </w:r>
      <w:r w:rsidR="005E7021" w:rsidRPr="00A937ED">
        <w:rPr>
          <w:rFonts w:eastAsia="Times New Roman"/>
          <w:sz w:val="24"/>
          <w:szCs w:val="24"/>
          <w:lang w:eastAsia="ru-RU"/>
        </w:rPr>
        <w:t>12</w:t>
      </w:r>
      <w:r w:rsidRPr="00A937ED">
        <w:rPr>
          <w:rFonts w:eastAsia="Times New Roman"/>
          <w:sz w:val="24"/>
          <w:szCs w:val="24"/>
          <w:lang w:eastAsia="ru-RU"/>
        </w:rPr>
        <w:t xml:space="preserve">00 х </w:t>
      </w:r>
      <w:r w:rsidR="005E7021" w:rsidRPr="00A937ED">
        <w:rPr>
          <w:rFonts w:eastAsia="Times New Roman"/>
          <w:sz w:val="24"/>
          <w:szCs w:val="24"/>
          <w:lang w:eastAsia="ru-RU"/>
        </w:rPr>
        <w:t>80</w:t>
      </w:r>
      <w:r w:rsidRPr="00A937ED">
        <w:rPr>
          <w:rFonts w:eastAsia="Times New Roman"/>
          <w:sz w:val="24"/>
          <w:szCs w:val="24"/>
          <w:lang w:eastAsia="ru-RU"/>
        </w:rPr>
        <w:t>0.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Вес станка, кг – 54.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Напряжение/частота питания, В/Гц – 220/50.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Потребляемая мощность, кВт – 0,9.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Климатическое исполнение – УХЛ4.</w:t>
      </w:r>
    </w:p>
    <w:p w:rsidR="005E7021" w:rsidRPr="00A937ED" w:rsidRDefault="005E7021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 xml:space="preserve">Тип электрозащиты – </w:t>
      </w:r>
      <w:r w:rsidRPr="00A937ED">
        <w:rPr>
          <w:rFonts w:eastAsia="Times New Roman"/>
          <w:sz w:val="24"/>
          <w:szCs w:val="24"/>
          <w:lang w:val="en-US" w:eastAsia="ru-RU"/>
        </w:rPr>
        <w:t>IP44</w:t>
      </w:r>
      <w:r w:rsidRPr="00A937ED">
        <w:rPr>
          <w:rFonts w:eastAsia="Times New Roman"/>
          <w:sz w:val="24"/>
          <w:szCs w:val="24"/>
          <w:lang w:eastAsia="ru-RU"/>
        </w:rPr>
        <w:t>.</w:t>
      </w:r>
    </w:p>
    <w:p w:rsidR="00A75583" w:rsidRPr="00A937ED" w:rsidRDefault="00A75583" w:rsidP="00A165CA">
      <w:pPr>
        <w:rPr>
          <w:rFonts w:eastAsia="Times New Roman"/>
          <w:sz w:val="24"/>
          <w:szCs w:val="24"/>
          <w:lang w:eastAsia="ru-RU"/>
        </w:rPr>
      </w:pPr>
    </w:p>
    <w:p w:rsidR="009D338E" w:rsidRPr="00A937ED" w:rsidRDefault="005E7021" w:rsidP="00A165CA">
      <w:pPr>
        <w:numPr>
          <w:ilvl w:val="0"/>
          <w:numId w:val="12"/>
        </w:numPr>
        <w:ind w:left="709"/>
        <w:jc w:val="left"/>
        <w:rPr>
          <w:sz w:val="24"/>
          <w:szCs w:val="24"/>
        </w:rPr>
      </w:pPr>
      <w:r w:rsidRPr="00A937ED">
        <w:rPr>
          <w:sz w:val="24"/>
          <w:szCs w:val="24"/>
        </w:rPr>
        <w:t>Комплектация</w:t>
      </w:r>
    </w:p>
    <w:p w:rsidR="005E7021" w:rsidRPr="00A937ED" w:rsidRDefault="00187B3A" w:rsidP="00A165CA">
      <w:pPr>
        <w:numPr>
          <w:ilvl w:val="1"/>
          <w:numId w:val="12"/>
        </w:numPr>
        <w:ind w:left="1276" w:hanging="574"/>
        <w:jc w:val="left"/>
        <w:rPr>
          <w:sz w:val="24"/>
          <w:szCs w:val="24"/>
        </w:rPr>
      </w:pPr>
      <w:r w:rsidRPr="00A937ED">
        <w:rPr>
          <w:sz w:val="24"/>
          <w:szCs w:val="24"/>
        </w:rPr>
        <w:t>Стандартная комплектация: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Зона раскладки (500)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Привод намотки (асинхронный двигатель)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Стояночный тормоз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Функция «</w:t>
      </w:r>
      <w:proofErr w:type="spellStart"/>
      <w:r w:rsidRPr="00A937ED">
        <w:rPr>
          <w:rFonts w:eastAsia="Times New Roman"/>
          <w:sz w:val="24"/>
          <w:szCs w:val="24"/>
          <w:lang w:eastAsia="ru-RU"/>
        </w:rPr>
        <w:t>Ортоцикл</w:t>
      </w:r>
      <w:proofErr w:type="spellEnd"/>
      <w:r w:rsidRPr="00A937ED">
        <w:rPr>
          <w:rFonts w:eastAsia="Times New Roman"/>
          <w:sz w:val="24"/>
          <w:szCs w:val="24"/>
          <w:lang w:eastAsia="ru-RU"/>
        </w:rPr>
        <w:t>» - 1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Панель кнопок на передней бабке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Задняя бабка винтовая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Привод раскладки (шаговый двигатель)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lastRenderedPageBreak/>
        <w:t>Нитеводитель под круглый провод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Защитный экран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Освещение зоны намотки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Кнопочная панель управления (ввод данных)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Светодиодный индикатор (вывод данных)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Программное обеспечение (</w:t>
      </w:r>
      <w:r w:rsidRPr="00A937ED">
        <w:rPr>
          <w:rFonts w:eastAsia="Times New Roman"/>
          <w:sz w:val="24"/>
          <w:szCs w:val="24"/>
          <w:lang w:val="en-US" w:eastAsia="ru-RU"/>
        </w:rPr>
        <w:t>Winding</w:t>
      </w:r>
      <w:r w:rsidRPr="00A937ED">
        <w:rPr>
          <w:rFonts w:eastAsia="Times New Roman"/>
          <w:sz w:val="24"/>
          <w:szCs w:val="24"/>
          <w:lang w:eastAsia="ru-RU"/>
        </w:rPr>
        <w:t xml:space="preserve"> </w:t>
      </w:r>
      <w:r w:rsidRPr="00A937ED">
        <w:rPr>
          <w:rFonts w:eastAsia="Times New Roman"/>
          <w:sz w:val="24"/>
          <w:szCs w:val="24"/>
          <w:lang w:val="en-US" w:eastAsia="ru-RU"/>
        </w:rPr>
        <w:t>PLC</w:t>
      </w:r>
      <w:r w:rsidRPr="00A937ED">
        <w:rPr>
          <w:rFonts w:eastAsia="Times New Roman"/>
          <w:sz w:val="24"/>
          <w:szCs w:val="24"/>
          <w:lang w:eastAsia="ru-RU"/>
        </w:rPr>
        <w:t>)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Безынерционное смоточное устройство БСУВ-0.5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Фрикционное натяжное устройство ФНУ-2.0 – 1 штука.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Педаль «пуск/стоп» – 1 штука.</w:t>
      </w:r>
    </w:p>
    <w:p w:rsidR="00187B3A" w:rsidRPr="00A937ED" w:rsidRDefault="00A937ED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Оправка-патрон</w:t>
      </w:r>
      <w:r w:rsidR="00187B3A" w:rsidRPr="00A937ED">
        <w:rPr>
          <w:rFonts w:eastAsia="Times New Roman"/>
          <w:sz w:val="24"/>
          <w:szCs w:val="24"/>
          <w:lang w:eastAsia="ru-RU"/>
        </w:rPr>
        <w:t xml:space="preserve"> – </w:t>
      </w:r>
      <w:r w:rsidRPr="00A937ED">
        <w:rPr>
          <w:rFonts w:eastAsia="Times New Roman"/>
          <w:sz w:val="24"/>
          <w:szCs w:val="24"/>
          <w:lang w:eastAsia="ru-RU"/>
        </w:rPr>
        <w:t>1</w:t>
      </w:r>
      <w:r w:rsidR="00187B3A" w:rsidRPr="00A937ED">
        <w:rPr>
          <w:rFonts w:eastAsia="Times New Roman"/>
          <w:sz w:val="24"/>
          <w:szCs w:val="24"/>
          <w:lang w:eastAsia="ru-RU"/>
        </w:rPr>
        <w:t xml:space="preserve"> штук</w:t>
      </w:r>
      <w:r w:rsidRPr="00A937ED">
        <w:rPr>
          <w:rFonts w:eastAsia="Times New Roman"/>
          <w:sz w:val="24"/>
          <w:szCs w:val="24"/>
          <w:lang w:eastAsia="ru-RU"/>
        </w:rPr>
        <w:t>а</w:t>
      </w:r>
      <w:r w:rsidR="00187B3A" w:rsidRPr="00A937ED">
        <w:rPr>
          <w:rFonts w:eastAsia="Times New Roman"/>
          <w:sz w:val="24"/>
          <w:szCs w:val="24"/>
          <w:lang w:eastAsia="ru-RU"/>
        </w:rPr>
        <w:t>.</w:t>
      </w:r>
    </w:p>
    <w:p w:rsidR="00187B3A" w:rsidRPr="00A937ED" w:rsidRDefault="00187B3A" w:rsidP="00A165CA">
      <w:pPr>
        <w:numPr>
          <w:ilvl w:val="0"/>
          <w:numId w:val="13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Безынерционное смоточное устройство БСУВ-3.0 – 1 штука.</w:t>
      </w:r>
    </w:p>
    <w:p w:rsidR="00187B3A" w:rsidRPr="00A937ED" w:rsidRDefault="00187B3A" w:rsidP="00A165CA">
      <w:pPr>
        <w:jc w:val="left"/>
        <w:rPr>
          <w:sz w:val="24"/>
          <w:szCs w:val="24"/>
        </w:rPr>
      </w:pPr>
    </w:p>
    <w:p w:rsidR="005F4C32" w:rsidRPr="00A937ED" w:rsidRDefault="005F4C32" w:rsidP="00A165CA">
      <w:pPr>
        <w:numPr>
          <w:ilvl w:val="1"/>
          <w:numId w:val="12"/>
        </w:numPr>
        <w:ind w:left="1276" w:hanging="574"/>
        <w:jc w:val="left"/>
        <w:rPr>
          <w:sz w:val="24"/>
          <w:szCs w:val="24"/>
        </w:rPr>
      </w:pPr>
      <w:r w:rsidRPr="00A937ED">
        <w:rPr>
          <w:sz w:val="24"/>
          <w:szCs w:val="24"/>
        </w:rPr>
        <w:t xml:space="preserve">Дополнительные </w:t>
      </w:r>
      <w:r w:rsidR="00577649" w:rsidRPr="00A937ED">
        <w:rPr>
          <w:sz w:val="24"/>
          <w:szCs w:val="24"/>
        </w:rPr>
        <w:t>опции:</w:t>
      </w:r>
    </w:p>
    <w:p w:rsidR="0036219B" w:rsidRPr="00A937ED" w:rsidRDefault="0036219B" w:rsidP="00A165CA">
      <w:pPr>
        <w:numPr>
          <w:ilvl w:val="0"/>
          <w:numId w:val="17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Безынерционное смоточное устройство БСУВ-3.0 – 1 штука.</w:t>
      </w:r>
    </w:p>
    <w:p w:rsidR="0036219B" w:rsidRPr="00A937ED" w:rsidRDefault="0036219B" w:rsidP="00A165CA">
      <w:pPr>
        <w:numPr>
          <w:ilvl w:val="0"/>
          <w:numId w:val="17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Инерционное смоточное устройство ИСУ-30 – 1 штука.</w:t>
      </w:r>
    </w:p>
    <w:p w:rsidR="0036219B" w:rsidRPr="00A937ED" w:rsidRDefault="0036219B" w:rsidP="00A165CA">
      <w:pPr>
        <w:numPr>
          <w:ilvl w:val="0"/>
          <w:numId w:val="17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Электронное натяжное устройство ЭНУ-0,1 – штука.</w:t>
      </w:r>
    </w:p>
    <w:p w:rsidR="00A937ED" w:rsidRPr="00A937ED" w:rsidRDefault="00A937ED" w:rsidP="00A165CA">
      <w:pPr>
        <w:numPr>
          <w:ilvl w:val="0"/>
          <w:numId w:val="17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Оправка-патрон – 1 штука.</w:t>
      </w:r>
    </w:p>
    <w:p w:rsidR="0036219B" w:rsidRPr="00A937ED" w:rsidRDefault="0036219B" w:rsidP="00A165CA">
      <w:pPr>
        <w:numPr>
          <w:ilvl w:val="0"/>
          <w:numId w:val="17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Педаль «Скорость» – 1 штука.</w:t>
      </w:r>
    </w:p>
    <w:p w:rsidR="0036219B" w:rsidRPr="00A937ED" w:rsidRDefault="0036219B" w:rsidP="00A165CA">
      <w:pPr>
        <w:numPr>
          <w:ilvl w:val="0"/>
          <w:numId w:val="17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Педаль «Заправки» – 1 штука.</w:t>
      </w:r>
    </w:p>
    <w:p w:rsidR="0036219B" w:rsidRPr="00A937ED" w:rsidRDefault="0036219B" w:rsidP="00A165CA">
      <w:pPr>
        <w:numPr>
          <w:ilvl w:val="0"/>
          <w:numId w:val="17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Педаль «пуск/стоп» – 1 штука.</w:t>
      </w:r>
    </w:p>
    <w:p w:rsidR="006472EF" w:rsidRPr="00A937ED" w:rsidRDefault="006472EF" w:rsidP="00A165CA">
      <w:pPr>
        <w:jc w:val="left"/>
        <w:rPr>
          <w:sz w:val="24"/>
          <w:szCs w:val="24"/>
        </w:rPr>
      </w:pPr>
    </w:p>
    <w:p w:rsidR="003D36A0" w:rsidRPr="00A937ED" w:rsidRDefault="00A75583" w:rsidP="00A165CA">
      <w:pPr>
        <w:pStyle w:val="a9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t>Гарантийные обязательства</w:t>
      </w:r>
    </w:p>
    <w:p w:rsidR="00AD73AF" w:rsidRDefault="00A75583" w:rsidP="00AD73AF">
      <w:pPr>
        <w:numPr>
          <w:ilvl w:val="0"/>
          <w:numId w:val="25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rFonts w:eastAsia="Times New Roman"/>
          <w:sz w:val="24"/>
          <w:szCs w:val="24"/>
          <w:lang w:eastAsia="ru-RU"/>
        </w:rPr>
        <w:t>Завод-изготовитель гарантирует соответствие станка действующей технической документации при соблюдении потребителем условий и правил, установленных в эксплуатационной документации.</w:t>
      </w:r>
    </w:p>
    <w:p w:rsidR="003D36A0" w:rsidRPr="00AD73AF" w:rsidRDefault="00AD73AF" w:rsidP="00AD73AF">
      <w:pPr>
        <w:numPr>
          <w:ilvl w:val="0"/>
          <w:numId w:val="25"/>
        </w:numPr>
        <w:rPr>
          <w:rFonts w:eastAsia="Times New Roman"/>
          <w:sz w:val="24"/>
          <w:szCs w:val="24"/>
          <w:lang w:eastAsia="ru-RU"/>
        </w:rPr>
      </w:pPr>
      <w:r w:rsidRPr="00AD73AF">
        <w:rPr>
          <w:rFonts w:eastAsia="Times New Roman"/>
          <w:sz w:val="24"/>
          <w:szCs w:val="24"/>
          <w:lang w:eastAsia="ru-RU"/>
        </w:rPr>
        <w:t>Поставщик гарантирует безотказную работу Товара в течение 12 (Двенадцати) месяцев со дня окончания пуско-наладочных работ в отношении Товара на производственных площадях Покупателя и подписания Сторонами Акта о выполнении пуско-наладочных работ.</w:t>
      </w:r>
    </w:p>
    <w:p w:rsidR="00ED79D1" w:rsidRPr="00A937ED" w:rsidRDefault="00ED79D1" w:rsidP="00A165CA">
      <w:pPr>
        <w:pStyle w:val="a9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t>Требования к маркировке, транспортированию и хранению</w:t>
      </w:r>
    </w:p>
    <w:p w:rsidR="00ED79D1" w:rsidRPr="00A937ED" w:rsidRDefault="00ED79D1" w:rsidP="00A165CA">
      <w:pPr>
        <w:rPr>
          <w:sz w:val="24"/>
          <w:szCs w:val="24"/>
        </w:rPr>
      </w:pPr>
      <w:r w:rsidRPr="00A937ED">
        <w:rPr>
          <w:sz w:val="24"/>
          <w:szCs w:val="24"/>
        </w:rPr>
        <w:t>Станок должен иметь маркировку, содержащую:</w:t>
      </w:r>
    </w:p>
    <w:p w:rsidR="00ED79D1" w:rsidRPr="00A937ED" w:rsidRDefault="00ED79D1" w:rsidP="00A165CA">
      <w:pPr>
        <w:numPr>
          <w:ilvl w:val="0"/>
          <w:numId w:val="25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sz w:val="24"/>
          <w:szCs w:val="24"/>
        </w:rPr>
        <w:t>Товарный знак предприятия-изготовителя.</w:t>
      </w:r>
    </w:p>
    <w:p w:rsidR="00ED79D1" w:rsidRPr="00A937ED" w:rsidRDefault="00ED79D1" w:rsidP="00A165CA">
      <w:pPr>
        <w:numPr>
          <w:ilvl w:val="0"/>
          <w:numId w:val="25"/>
        </w:numPr>
        <w:rPr>
          <w:rFonts w:eastAsia="Times New Roman"/>
          <w:sz w:val="24"/>
          <w:szCs w:val="24"/>
          <w:lang w:eastAsia="ru-RU"/>
        </w:rPr>
      </w:pPr>
      <w:r w:rsidRPr="00A937ED">
        <w:rPr>
          <w:sz w:val="24"/>
          <w:szCs w:val="24"/>
        </w:rPr>
        <w:t>Условное обозначение станка.</w:t>
      </w:r>
    </w:p>
    <w:p w:rsidR="00ED79D1" w:rsidRPr="00A937ED" w:rsidRDefault="00ED79D1" w:rsidP="00A165CA">
      <w:pPr>
        <w:numPr>
          <w:ilvl w:val="0"/>
          <w:numId w:val="25"/>
        </w:numPr>
        <w:rPr>
          <w:sz w:val="24"/>
          <w:szCs w:val="24"/>
        </w:rPr>
      </w:pPr>
      <w:r w:rsidRPr="00A937ED">
        <w:rPr>
          <w:sz w:val="24"/>
          <w:szCs w:val="24"/>
        </w:rPr>
        <w:t>Заводской номер данного экземпляра станка.</w:t>
      </w:r>
    </w:p>
    <w:p w:rsidR="00ED79D1" w:rsidRPr="00A937ED" w:rsidRDefault="00ED79D1" w:rsidP="00A165CA">
      <w:pPr>
        <w:numPr>
          <w:ilvl w:val="0"/>
          <w:numId w:val="25"/>
        </w:numPr>
        <w:rPr>
          <w:sz w:val="24"/>
          <w:szCs w:val="24"/>
        </w:rPr>
      </w:pPr>
      <w:r w:rsidRPr="00A937ED">
        <w:rPr>
          <w:sz w:val="24"/>
          <w:szCs w:val="24"/>
        </w:rPr>
        <w:lastRenderedPageBreak/>
        <w:t>Год выпуска.</w:t>
      </w:r>
    </w:p>
    <w:p w:rsidR="00ED79D1" w:rsidRPr="00A937ED" w:rsidRDefault="00ED79D1" w:rsidP="00A165CA">
      <w:pPr>
        <w:numPr>
          <w:ilvl w:val="0"/>
          <w:numId w:val="25"/>
        </w:numPr>
        <w:rPr>
          <w:sz w:val="24"/>
          <w:szCs w:val="24"/>
        </w:rPr>
      </w:pPr>
      <w:r w:rsidRPr="00A937ED">
        <w:rPr>
          <w:sz w:val="24"/>
          <w:szCs w:val="24"/>
        </w:rPr>
        <w:t>Напряжение и частоту питания.</w:t>
      </w:r>
    </w:p>
    <w:p w:rsidR="00ED79D1" w:rsidRPr="00A937ED" w:rsidRDefault="00ED79D1" w:rsidP="00A165CA">
      <w:pPr>
        <w:rPr>
          <w:sz w:val="24"/>
          <w:szCs w:val="24"/>
        </w:rPr>
      </w:pPr>
    </w:p>
    <w:p w:rsidR="006D3AB0" w:rsidRPr="00A937ED" w:rsidRDefault="003D36A0" w:rsidP="00A165CA">
      <w:pPr>
        <w:pStyle w:val="a9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t>Доп</w:t>
      </w:r>
      <w:r w:rsidR="006D3AB0" w:rsidRPr="00A937ED">
        <w:rPr>
          <w:rFonts w:ascii="Times New Roman" w:hAnsi="Times New Roman"/>
          <w:sz w:val="24"/>
          <w:szCs w:val="24"/>
        </w:rPr>
        <w:t>олнительные требования:</w:t>
      </w:r>
    </w:p>
    <w:p w:rsidR="006D3AB0" w:rsidRPr="00A937ED" w:rsidRDefault="006D3AB0" w:rsidP="00A165CA">
      <w:pPr>
        <w:pStyle w:val="a9"/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t>Упаковка должна обеспечить и сохранить оборудование во время перевозки и погрузочно-разгрузочных работ.</w:t>
      </w:r>
    </w:p>
    <w:p w:rsidR="006D3AB0" w:rsidRPr="00A937ED" w:rsidRDefault="006D3AB0" w:rsidP="00A165CA">
      <w:pPr>
        <w:pStyle w:val="a9"/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t>Поставщиком должны быть проведены пуско-наладочные работы и обучение непосредственно на производстве.</w:t>
      </w:r>
    </w:p>
    <w:p w:rsidR="006D3AB0" w:rsidRPr="00A937ED" w:rsidRDefault="006D3AB0" w:rsidP="00A165CA">
      <w:pPr>
        <w:pStyle w:val="a9"/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t>На оборудование должна быть инструкция/руководство по эксплуатации на русском языке.</w:t>
      </w:r>
    </w:p>
    <w:p w:rsidR="006D3AB0" w:rsidRPr="00A937ED" w:rsidRDefault="006D3AB0" w:rsidP="00A165CA">
      <w:pPr>
        <w:pStyle w:val="a9"/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937ED">
        <w:rPr>
          <w:rFonts w:ascii="Times New Roman" w:hAnsi="Times New Roman"/>
          <w:sz w:val="24"/>
          <w:szCs w:val="24"/>
        </w:rPr>
        <w:t>Оборудование должно обеспечивать полную работоспособность в течение 8 –ми часового рабочего дня.</w:t>
      </w:r>
    </w:p>
    <w:p w:rsidR="00A75583" w:rsidRPr="00A937ED" w:rsidRDefault="00A75583" w:rsidP="00A165CA">
      <w:pPr>
        <w:rPr>
          <w:b/>
          <w:sz w:val="24"/>
          <w:szCs w:val="24"/>
        </w:rPr>
      </w:pPr>
    </w:p>
    <w:p w:rsidR="00A165CA" w:rsidRPr="00A937ED" w:rsidRDefault="00A165CA" w:rsidP="00A165CA">
      <w:pPr>
        <w:rPr>
          <w:rFonts w:eastAsia="Times New Roman"/>
          <w:sz w:val="24"/>
          <w:szCs w:val="24"/>
          <w:lang w:eastAsia="ru-RU"/>
        </w:rPr>
      </w:pPr>
      <w:r w:rsidRPr="00953962">
        <w:rPr>
          <w:sz w:val="24"/>
          <w:szCs w:val="24"/>
        </w:rPr>
        <w:t xml:space="preserve">Приложение – Эскизы оправок для </w:t>
      </w:r>
      <w:r w:rsidR="00A937ED" w:rsidRPr="00953962">
        <w:rPr>
          <w:rFonts w:eastAsia="Times New Roman"/>
          <w:sz w:val="24"/>
          <w:szCs w:val="24"/>
          <w:lang w:eastAsia="ru-RU"/>
        </w:rPr>
        <w:t>оправки-патрона</w:t>
      </w:r>
      <w:r w:rsidRPr="00953962">
        <w:rPr>
          <w:rFonts w:eastAsia="Times New Roman"/>
          <w:sz w:val="24"/>
          <w:szCs w:val="24"/>
          <w:lang w:eastAsia="ru-RU"/>
        </w:rPr>
        <w:t xml:space="preserve"> – </w:t>
      </w:r>
      <w:r w:rsidR="00610F68" w:rsidRPr="00953962">
        <w:rPr>
          <w:rFonts w:eastAsia="Times New Roman"/>
          <w:sz w:val="24"/>
          <w:szCs w:val="24"/>
          <w:lang w:eastAsia="ru-RU"/>
        </w:rPr>
        <w:t>2</w:t>
      </w:r>
      <w:r w:rsidRPr="00953962">
        <w:rPr>
          <w:rFonts w:eastAsia="Times New Roman"/>
          <w:sz w:val="24"/>
          <w:szCs w:val="24"/>
          <w:lang w:eastAsia="ru-RU"/>
        </w:rPr>
        <w:t xml:space="preserve"> лист</w:t>
      </w:r>
      <w:r w:rsidR="00610F68" w:rsidRPr="00953962">
        <w:rPr>
          <w:rFonts w:eastAsia="Times New Roman"/>
          <w:sz w:val="24"/>
          <w:szCs w:val="24"/>
          <w:lang w:eastAsia="ru-RU"/>
        </w:rPr>
        <w:t>а</w:t>
      </w:r>
      <w:r w:rsidRPr="00953962">
        <w:rPr>
          <w:rFonts w:eastAsia="Times New Roman"/>
          <w:sz w:val="24"/>
          <w:szCs w:val="24"/>
          <w:lang w:eastAsia="ru-RU"/>
        </w:rPr>
        <w:t xml:space="preserve"> формата А4.</w:t>
      </w:r>
    </w:p>
    <w:p w:rsidR="00A165CA" w:rsidRDefault="00A165CA" w:rsidP="00A165CA">
      <w:pPr>
        <w:rPr>
          <w:sz w:val="24"/>
          <w:szCs w:val="24"/>
        </w:rPr>
      </w:pPr>
    </w:p>
    <w:p w:rsidR="00A937ED" w:rsidRPr="00327D12" w:rsidRDefault="00327D12" w:rsidP="00327D12">
      <w:pPr>
        <w:pStyle w:val="a9"/>
        <w:ind w:left="1069"/>
        <w:rPr>
          <w:b/>
          <w:sz w:val="24"/>
          <w:szCs w:val="24"/>
        </w:rPr>
      </w:pPr>
      <w:r>
        <w:rPr>
          <w:b/>
          <w:bCs/>
          <w:color w:val="000000"/>
        </w:rPr>
        <w:t>*</w:t>
      </w:r>
      <w:r w:rsidRPr="00327D12">
        <w:rPr>
          <w:b/>
          <w:bCs/>
          <w:color w:val="000000"/>
        </w:rPr>
        <w:t xml:space="preserve"> Эквивалент на Товар не допустим, согласно п.10.3.6 (5) </w:t>
      </w:r>
      <w:proofErr w:type="spellStart"/>
      <w:r w:rsidRPr="00327D12">
        <w:rPr>
          <w:b/>
          <w:bCs/>
          <w:color w:val="000000"/>
        </w:rPr>
        <w:t>ЕПо</w:t>
      </w:r>
      <w:r w:rsidR="00A761EE">
        <w:rPr>
          <w:b/>
          <w:bCs/>
          <w:color w:val="000000"/>
        </w:rPr>
        <w:t>З</w:t>
      </w:r>
      <w:proofErr w:type="spellEnd"/>
      <w:r w:rsidR="00A761EE">
        <w:rPr>
          <w:b/>
          <w:bCs/>
          <w:color w:val="000000"/>
        </w:rPr>
        <w:t xml:space="preserve"> ГК «</w:t>
      </w:r>
      <w:proofErr w:type="spellStart"/>
      <w:r w:rsidR="00A761EE">
        <w:rPr>
          <w:b/>
          <w:bCs/>
          <w:color w:val="000000"/>
        </w:rPr>
        <w:t>Ростех</w:t>
      </w:r>
      <w:proofErr w:type="spellEnd"/>
      <w:r w:rsidR="00A761EE">
        <w:rPr>
          <w:b/>
          <w:bCs/>
          <w:color w:val="000000"/>
        </w:rPr>
        <w:t>»</w:t>
      </w:r>
    </w:p>
    <w:sectPr w:rsidR="00A937ED" w:rsidRPr="00327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55405"/>
    <w:multiLevelType w:val="hybridMultilevel"/>
    <w:tmpl w:val="23442D82"/>
    <w:lvl w:ilvl="0" w:tplc="D07A6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9913ADB"/>
    <w:multiLevelType w:val="hybridMultilevel"/>
    <w:tmpl w:val="2CFACD82"/>
    <w:lvl w:ilvl="0" w:tplc="D07A6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B18114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E001E42"/>
    <w:multiLevelType w:val="hybridMultilevel"/>
    <w:tmpl w:val="1BA85944"/>
    <w:lvl w:ilvl="0" w:tplc="D07A6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0AA5C11"/>
    <w:multiLevelType w:val="hybridMultilevel"/>
    <w:tmpl w:val="6A1C50E8"/>
    <w:lvl w:ilvl="0" w:tplc="D07A63B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20DB2BE4"/>
    <w:multiLevelType w:val="hybridMultilevel"/>
    <w:tmpl w:val="25C201B2"/>
    <w:lvl w:ilvl="0" w:tplc="D07A63B6">
      <w:start w:val="1"/>
      <w:numFmt w:val="bullet"/>
      <w:lvlText w:val="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6">
    <w:nsid w:val="26E610F9"/>
    <w:multiLevelType w:val="hybridMultilevel"/>
    <w:tmpl w:val="B5B0B17A"/>
    <w:lvl w:ilvl="0" w:tplc="D07A63B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FA91168"/>
    <w:multiLevelType w:val="hybridMultilevel"/>
    <w:tmpl w:val="C8ACFD0E"/>
    <w:lvl w:ilvl="0" w:tplc="D07A6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D372914"/>
    <w:multiLevelType w:val="hybridMultilevel"/>
    <w:tmpl w:val="816A5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76056E"/>
    <w:multiLevelType w:val="multilevel"/>
    <w:tmpl w:val="FDFE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8E95D49"/>
    <w:multiLevelType w:val="hybridMultilevel"/>
    <w:tmpl w:val="EFC60942"/>
    <w:lvl w:ilvl="0" w:tplc="D07A63B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2CB09E3"/>
    <w:multiLevelType w:val="multilevel"/>
    <w:tmpl w:val="DFA2D888"/>
    <w:lvl w:ilvl="0">
      <w:start w:val="1"/>
      <w:numFmt w:val="decimal"/>
      <w:pStyle w:val="a"/>
      <w:lvlText w:val="%1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96" w:hanging="600"/>
      </w:pPr>
      <w:rPr>
        <w:rFonts w:hint="default"/>
        <w:b w:val="0"/>
        <w:sz w:val="28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12">
    <w:nsid w:val="5B6A3E42"/>
    <w:multiLevelType w:val="hybridMultilevel"/>
    <w:tmpl w:val="DE842484"/>
    <w:lvl w:ilvl="0" w:tplc="089467E2">
      <w:numFmt w:val="bullet"/>
      <w:lvlText w:val=""/>
      <w:lvlJc w:val="left"/>
      <w:pPr>
        <w:ind w:left="1069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5F213A19"/>
    <w:multiLevelType w:val="hybridMultilevel"/>
    <w:tmpl w:val="0382F8F4"/>
    <w:lvl w:ilvl="0" w:tplc="D07A63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C1703E8"/>
    <w:multiLevelType w:val="hybridMultilevel"/>
    <w:tmpl w:val="CBA069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516AAF"/>
    <w:multiLevelType w:val="multilevel"/>
    <w:tmpl w:val="0EF8B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466539"/>
    <w:multiLevelType w:val="multilevel"/>
    <w:tmpl w:val="24426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1"/>
  </w:num>
  <w:num w:numId="3">
    <w:abstractNumId w:val="11"/>
  </w:num>
  <w:num w:numId="4">
    <w:abstractNumId w:val="11"/>
  </w:num>
  <w:num w:numId="5">
    <w:abstractNumId w:val="11"/>
  </w:num>
  <w:num w:numId="6">
    <w:abstractNumId w:val="11"/>
  </w:num>
  <w:num w:numId="7">
    <w:abstractNumId w:val="11"/>
  </w:num>
  <w:num w:numId="8">
    <w:abstractNumId w:val="11"/>
  </w:num>
  <w:num w:numId="9">
    <w:abstractNumId w:val="11"/>
  </w:num>
  <w:num w:numId="10">
    <w:abstractNumId w:val="11"/>
  </w:num>
  <w:num w:numId="11">
    <w:abstractNumId w:val="11"/>
  </w:num>
  <w:num w:numId="12">
    <w:abstractNumId w:val="2"/>
  </w:num>
  <w:num w:numId="13">
    <w:abstractNumId w:val="5"/>
  </w:num>
  <w:num w:numId="14">
    <w:abstractNumId w:val="9"/>
  </w:num>
  <w:num w:numId="15">
    <w:abstractNumId w:val="10"/>
  </w:num>
  <w:num w:numId="16">
    <w:abstractNumId w:val="1"/>
  </w:num>
  <w:num w:numId="17">
    <w:abstractNumId w:val="7"/>
  </w:num>
  <w:num w:numId="18">
    <w:abstractNumId w:val="16"/>
  </w:num>
  <w:num w:numId="19">
    <w:abstractNumId w:val="15"/>
  </w:num>
  <w:num w:numId="20">
    <w:abstractNumId w:val="0"/>
  </w:num>
  <w:num w:numId="21">
    <w:abstractNumId w:val="13"/>
  </w:num>
  <w:num w:numId="22">
    <w:abstractNumId w:val="8"/>
  </w:num>
  <w:num w:numId="23">
    <w:abstractNumId w:val="14"/>
  </w:num>
  <w:num w:numId="24">
    <w:abstractNumId w:val="6"/>
  </w:num>
  <w:num w:numId="25">
    <w:abstractNumId w:val="3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C66"/>
    <w:rsid w:val="000143D8"/>
    <w:rsid w:val="00057F85"/>
    <w:rsid w:val="00077D9A"/>
    <w:rsid w:val="000A7568"/>
    <w:rsid w:val="000B2031"/>
    <w:rsid w:val="000E6A6C"/>
    <w:rsid w:val="000F288A"/>
    <w:rsid w:val="000F63F1"/>
    <w:rsid w:val="000F77D3"/>
    <w:rsid w:val="0011024F"/>
    <w:rsid w:val="00133DF3"/>
    <w:rsid w:val="0015499D"/>
    <w:rsid w:val="00162B8A"/>
    <w:rsid w:val="00167C44"/>
    <w:rsid w:val="00171439"/>
    <w:rsid w:val="00187B3A"/>
    <w:rsid w:val="00187E45"/>
    <w:rsid w:val="001C075D"/>
    <w:rsid w:val="0020232F"/>
    <w:rsid w:val="002031C2"/>
    <w:rsid w:val="002250E5"/>
    <w:rsid w:val="0025522F"/>
    <w:rsid w:val="002553AD"/>
    <w:rsid w:val="002647A1"/>
    <w:rsid w:val="002A3698"/>
    <w:rsid w:val="002B7C91"/>
    <w:rsid w:val="002C2F24"/>
    <w:rsid w:val="00300C68"/>
    <w:rsid w:val="00327D12"/>
    <w:rsid w:val="00346AFB"/>
    <w:rsid w:val="0036219B"/>
    <w:rsid w:val="00364FCB"/>
    <w:rsid w:val="00373795"/>
    <w:rsid w:val="00387E71"/>
    <w:rsid w:val="003959FA"/>
    <w:rsid w:val="003B08DD"/>
    <w:rsid w:val="003B4914"/>
    <w:rsid w:val="003C13AF"/>
    <w:rsid w:val="003D3406"/>
    <w:rsid w:val="003D36A0"/>
    <w:rsid w:val="003D4B52"/>
    <w:rsid w:val="003F136D"/>
    <w:rsid w:val="00456672"/>
    <w:rsid w:val="0046722B"/>
    <w:rsid w:val="00471AD3"/>
    <w:rsid w:val="00476A8E"/>
    <w:rsid w:val="00482541"/>
    <w:rsid w:val="00482A04"/>
    <w:rsid w:val="004A3621"/>
    <w:rsid w:val="004D3250"/>
    <w:rsid w:val="004E1961"/>
    <w:rsid w:val="004F1B3D"/>
    <w:rsid w:val="005164BF"/>
    <w:rsid w:val="005205B4"/>
    <w:rsid w:val="00527214"/>
    <w:rsid w:val="0057225B"/>
    <w:rsid w:val="00577649"/>
    <w:rsid w:val="00584912"/>
    <w:rsid w:val="005859D5"/>
    <w:rsid w:val="00587F86"/>
    <w:rsid w:val="0059659D"/>
    <w:rsid w:val="005A4E1F"/>
    <w:rsid w:val="005B2F58"/>
    <w:rsid w:val="005B3947"/>
    <w:rsid w:val="005E2BBC"/>
    <w:rsid w:val="005E7021"/>
    <w:rsid w:val="005F4C32"/>
    <w:rsid w:val="0060342F"/>
    <w:rsid w:val="00610BEF"/>
    <w:rsid w:val="00610F68"/>
    <w:rsid w:val="00616875"/>
    <w:rsid w:val="00626C4E"/>
    <w:rsid w:val="006472EF"/>
    <w:rsid w:val="00671691"/>
    <w:rsid w:val="00674B44"/>
    <w:rsid w:val="006876B7"/>
    <w:rsid w:val="00693056"/>
    <w:rsid w:val="006D123B"/>
    <w:rsid w:val="006D3AB0"/>
    <w:rsid w:val="006F325C"/>
    <w:rsid w:val="0072294F"/>
    <w:rsid w:val="0073330F"/>
    <w:rsid w:val="00736110"/>
    <w:rsid w:val="0076480A"/>
    <w:rsid w:val="00770D8E"/>
    <w:rsid w:val="00770EBF"/>
    <w:rsid w:val="00786223"/>
    <w:rsid w:val="007D1513"/>
    <w:rsid w:val="007D4251"/>
    <w:rsid w:val="007E4BEB"/>
    <w:rsid w:val="007F6CE6"/>
    <w:rsid w:val="008010CA"/>
    <w:rsid w:val="00824BE1"/>
    <w:rsid w:val="00833F64"/>
    <w:rsid w:val="00852E20"/>
    <w:rsid w:val="0087161F"/>
    <w:rsid w:val="00871E9C"/>
    <w:rsid w:val="008742C9"/>
    <w:rsid w:val="008809C0"/>
    <w:rsid w:val="008A38E9"/>
    <w:rsid w:val="008B6E8B"/>
    <w:rsid w:val="008E332E"/>
    <w:rsid w:val="00902F47"/>
    <w:rsid w:val="009347D9"/>
    <w:rsid w:val="00953962"/>
    <w:rsid w:val="0096160F"/>
    <w:rsid w:val="00974126"/>
    <w:rsid w:val="00985F05"/>
    <w:rsid w:val="00993AF6"/>
    <w:rsid w:val="00994A1C"/>
    <w:rsid w:val="009B10C9"/>
    <w:rsid w:val="009C60C2"/>
    <w:rsid w:val="009D338E"/>
    <w:rsid w:val="00A165CA"/>
    <w:rsid w:val="00A2465A"/>
    <w:rsid w:val="00A311DD"/>
    <w:rsid w:val="00A33713"/>
    <w:rsid w:val="00A41457"/>
    <w:rsid w:val="00A60504"/>
    <w:rsid w:val="00A75583"/>
    <w:rsid w:val="00A761EE"/>
    <w:rsid w:val="00A937ED"/>
    <w:rsid w:val="00A939E6"/>
    <w:rsid w:val="00A964B6"/>
    <w:rsid w:val="00AA7D8F"/>
    <w:rsid w:val="00AC60C2"/>
    <w:rsid w:val="00AD73AF"/>
    <w:rsid w:val="00AE1A23"/>
    <w:rsid w:val="00AE2C66"/>
    <w:rsid w:val="00AE55F6"/>
    <w:rsid w:val="00AF27B2"/>
    <w:rsid w:val="00AF472C"/>
    <w:rsid w:val="00B04962"/>
    <w:rsid w:val="00B0543C"/>
    <w:rsid w:val="00B13955"/>
    <w:rsid w:val="00B1616E"/>
    <w:rsid w:val="00B4326A"/>
    <w:rsid w:val="00BB0CB1"/>
    <w:rsid w:val="00BC3719"/>
    <w:rsid w:val="00BE3C35"/>
    <w:rsid w:val="00BE5793"/>
    <w:rsid w:val="00BF0BCE"/>
    <w:rsid w:val="00BF500D"/>
    <w:rsid w:val="00C20339"/>
    <w:rsid w:val="00C642E4"/>
    <w:rsid w:val="00C80824"/>
    <w:rsid w:val="00C86B5C"/>
    <w:rsid w:val="00C96E60"/>
    <w:rsid w:val="00CB153F"/>
    <w:rsid w:val="00CB2B84"/>
    <w:rsid w:val="00CB30DC"/>
    <w:rsid w:val="00CB312F"/>
    <w:rsid w:val="00CD2125"/>
    <w:rsid w:val="00CF0B6D"/>
    <w:rsid w:val="00D020C7"/>
    <w:rsid w:val="00D17670"/>
    <w:rsid w:val="00D54155"/>
    <w:rsid w:val="00D6333A"/>
    <w:rsid w:val="00D67A5F"/>
    <w:rsid w:val="00D85651"/>
    <w:rsid w:val="00D96A7D"/>
    <w:rsid w:val="00DA2594"/>
    <w:rsid w:val="00DA55C2"/>
    <w:rsid w:val="00DC124E"/>
    <w:rsid w:val="00DE13FB"/>
    <w:rsid w:val="00DE1613"/>
    <w:rsid w:val="00E14031"/>
    <w:rsid w:val="00E320EE"/>
    <w:rsid w:val="00E9775D"/>
    <w:rsid w:val="00EB5746"/>
    <w:rsid w:val="00EB67E9"/>
    <w:rsid w:val="00ED79D1"/>
    <w:rsid w:val="00EE09CA"/>
    <w:rsid w:val="00F0361D"/>
    <w:rsid w:val="00F12CAA"/>
    <w:rsid w:val="00F2581F"/>
    <w:rsid w:val="00F517C1"/>
    <w:rsid w:val="00F52CA1"/>
    <w:rsid w:val="00F64C4B"/>
    <w:rsid w:val="00FA2DAE"/>
    <w:rsid w:val="00FB17E6"/>
    <w:rsid w:val="00FB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B66A7B-1957-471B-9D4A-371D8CD65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E55F6"/>
    <w:pPr>
      <w:spacing w:line="360" w:lineRule="auto"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rsid w:val="00AE55F6"/>
    <w:pPr>
      <w:keepNext/>
      <w:keepLines/>
      <w:spacing w:before="360"/>
      <w:ind w:firstLine="0"/>
      <w:jc w:val="center"/>
      <w:outlineLvl w:val="0"/>
    </w:pPr>
    <w:rPr>
      <w:rFonts w:eastAsia="Times New Roman"/>
      <w:bCs/>
      <w:sz w:val="32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E55F6"/>
    <w:rPr>
      <w:rFonts w:ascii="Times New Roman" w:eastAsia="Times New Roman" w:hAnsi="Times New Roman" w:cs="Times New Roman"/>
      <w:bCs/>
      <w:sz w:val="32"/>
      <w:szCs w:val="28"/>
    </w:rPr>
  </w:style>
  <w:style w:type="paragraph" w:customStyle="1" w:styleId="a">
    <w:name w:val="ЗАГОЛОВОК ГЛАВЫ"/>
    <w:basedOn w:val="a0"/>
    <w:link w:val="a4"/>
    <w:qFormat/>
    <w:rsid w:val="00BF0BCE"/>
    <w:pPr>
      <w:numPr>
        <w:numId w:val="11"/>
      </w:numPr>
      <w:tabs>
        <w:tab w:val="left" w:leader="dot" w:pos="709"/>
      </w:tabs>
      <w:spacing w:before="360" w:after="360"/>
      <w:jc w:val="left"/>
    </w:pPr>
    <w:rPr>
      <w:rFonts w:ascii="Calibri" w:hAnsi="Calibri"/>
      <w:b/>
      <w:sz w:val="32"/>
    </w:rPr>
  </w:style>
  <w:style w:type="character" w:customStyle="1" w:styleId="a4">
    <w:name w:val="ЗАГОЛОВОК ГЛАВЫ Знак"/>
    <w:link w:val="a"/>
    <w:rsid w:val="00BF0BCE"/>
    <w:rPr>
      <w:b/>
      <w:sz w:val="32"/>
    </w:rPr>
  </w:style>
  <w:style w:type="paragraph" w:customStyle="1" w:styleId="a5">
    <w:name w:val="ПУНКТ"/>
    <w:basedOn w:val="a0"/>
    <w:link w:val="a6"/>
    <w:qFormat/>
    <w:rsid w:val="00BF0BCE"/>
    <w:pPr>
      <w:spacing w:before="120" w:after="120"/>
      <w:ind w:firstLine="720"/>
      <w:jc w:val="left"/>
    </w:pPr>
    <w:rPr>
      <w:rFonts w:ascii="Calibri" w:hAnsi="Calibri"/>
    </w:rPr>
  </w:style>
  <w:style w:type="character" w:customStyle="1" w:styleId="a6">
    <w:name w:val="ПУНКТ Знак"/>
    <w:link w:val="a5"/>
    <w:rsid w:val="00BF0BCE"/>
    <w:rPr>
      <w:sz w:val="28"/>
    </w:rPr>
  </w:style>
  <w:style w:type="paragraph" w:customStyle="1" w:styleId="a7">
    <w:name w:val="ОБЫЧНЫЙ ТЕКСТ"/>
    <w:basedOn w:val="a0"/>
    <w:link w:val="a8"/>
    <w:qFormat/>
    <w:rsid w:val="00BF0BCE"/>
    <w:pPr>
      <w:ind w:firstLine="720"/>
    </w:pPr>
    <w:rPr>
      <w:rFonts w:ascii="Calibri" w:hAnsi="Calibri"/>
    </w:rPr>
  </w:style>
  <w:style w:type="character" w:customStyle="1" w:styleId="a8">
    <w:name w:val="ОБЫЧНЫЙ ТЕКСТ Знак"/>
    <w:link w:val="a7"/>
    <w:rsid w:val="00BF0BCE"/>
    <w:rPr>
      <w:sz w:val="28"/>
    </w:rPr>
  </w:style>
  <w:style w:type="paragraph" w:styleId="a9">
    <w:name w:val="List Paragraph"/>
    <w:basedOn w:val="a0"/>
    <w:uiPriority w:val="34"/>
    <w:qFormat/>
    <w:rsid w:val="006D3AB0"/>
    <w:pPr>
      <w:spacing w:after="200" w:line="276" w:lineRule="auto"/>
      <w:ind w:left="720" w:firstLine="0"/>
      <w:contextualSpacing/>
      <w:jc w:val="left"/>
    </w:pPr>
    <w:rPr>
      <w:rFonts w:ascii="Calibri" w:eastAsia="MS Mincho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9BF37-A414-4614-BB32-C53F23EF7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"ВОМЗ"</Company>
  <LinksUpToDate>false</LinksUpToDate>
  <CharactersWithSpaces>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Серьезнов</dc:creator>
  <cp:lastModifiedBy>1</cp:lastModifiedBy>
  <cp:revision>17</cp:revision>
  <cp:lastPrinted>2019-03-29T12:38:00Z</cp:lastPrinted>
  <dcterms:created xsi:type="dcterms:W3CDTF">2021-01-14T05:31:00Z</dcterms:created>
  <dcterms:modified xsi:type="dcterms:W3CDTF">2021-04-08T20:16:00Z</dcterms:modified>
</cp:coreProperties>
</file>