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0D0C7E">
      <w:r>
        <w:t xml:space="preserve">Для первого сердечника подходит станок СНТ-1.5Р </w:t>
      </w:r>
      <w:r>
        <w:br/>
        <w:t>Для второго сердечника подходит станок СНТ-1.5Р, но по опыту можно сказать, что такое количество витков (2000витков, 5 слоев) намотать виток к витку после второго-третьего слоя не получится.</w:t>
      </w:r>
      <w:r w:rsidRPr="000D0C7E">
        <w:t xml:space="preserve"> </w:t>
      </w:r>
      <w:r>
        <w:t>Можно использовать станок СНТ-0.</w:t>
      </w:r>
      <w:proofErr w:type="gramStart"/>
      <w:r>
        <w:t>450ПБ</w:t>
      </w:r>
      <w:proofErr w:type="gramEnd"/>
      <w:r>
        <w:t xml:space="preserve"> но намотка будет </w:t>
      </w:r>
      <w:proofErr w:type="spellStart"/>
      <w:r>
        <w:t>внавал</w:t>
      </w:r>
      <w:proofErr w:type="spellEnd"/>
      <w:r>
        <w:t>.</w:t>
      </w:r>
    </w:p>
    <w:p w:rsidR="000D0C7E" w:rsidRPr="000D0C7E" w:rsidRDefault="000D0C7E">
      <w:r>
        <w:t>Для третьего и четвертого сердечника подходит станок СНТ-2.0ВВ, но имеется ограничение по длине провода в 2-2,5м</w:t>
      </w:r>
      <w:bookmarkStart w:id="0" w:name="_GoBack"/>
      <w:bookmarkEnd w:id="0"/>
    </w:p>
    <w:sectPr w:rsidR="000D0C7E" w:rsidRPr="000D0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E"/>
    <w:rsid w:val="000D0C7E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AD4EA"/>
  <w15:chartTrackingRefBased/>
  <w15:docId w15:val="{CE8A73EA-8D7E-42DF-BDE9-7E68B9380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354</Characters>
  <Application>Microsoft Office Word</Application>
  <DocSecurity>0</DocSecurity>
  <Lines>2</Lines>
  <Paragraphs>1</Paragraphs>
  <ScaleCrop>false</ScaleCrop>
  <Company>diakov.net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2021-03-11T07:02:00Z</dcterms:created>
  <dcterms:modified xsi:type="dcterms:W3CDTF">2021-03-11T07:11:00Z</dcterms:modified>
</cp:coreProperties>
</file>