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E4D" w:rsidRPr="0092070C" w:rsidRDefault="00C2077F" w:rsidP="002E0E4D">
      <w:pPr>
        <w:spacing w:line="288" w:lineRule="auto"/>
        <w:jc w:val="center"/>
        <w:rPr>
          <w:rFonts w:ascii="Verdana" w:hAnsi="Verdana"/>
          <w:b/>
          <w:sz w:val="26"/>
          <w:szCs w:val="26"/>
        </w:rPr>
      </w:pPr>
      <w:r>
        <w:rPr>
          <w:rFonts w:ascii="Verdana" w:hAnsi="Verdana"/>
          <w:b/>
          <w:sz w:val="26"/>
          <w:szCs w:val="26"/>
        </w:rPr>
        <w:t>ГРУППА КОМПАНИЙ МИР НАМОТОЧНЫХ СТАНКОВ</w:t>
      </w:r>
    </w:p>
    <w:p w:rsidR="002E0E4D" w:rsidRPr="0092070C" w:rsidRDefault="002E0E4D" w:rsidP="002E0E4D">
      <w:pPr>
        <w:spacing w:line="288" w:lineRule="auto"/>
        <w:jc w:val="center"/>
        <w:rPr>
          <w:rFonts w:ascii="Verdana" w:hAnsi="Verdana"/>
          <w:b/>
          <w:sz w:val="26"/>
          <w:szCs w:val="26"/>
        </w:rPr>
      </w:pPr>
      <w:smartTag w:uri="urn:schemas-microsoft-com:office:smarttags" w:element="metricconverter">
        <w:smartTagPr>
          <w:attr w:name="ProductID" w:val="119297, г"/>
        </w:smartTagPr>
        <w:r w:rsidRPr="0092070C">
          <w:rPr>
            <w:rFonts w:ascii="Verdana" w:hAnsi="Verdana"/>
            <w:b/>
            <w:sz w:val="26"/>
            <w:szCs w:val="26"/>
          </w:rPr>
          <w:t>119297, г</w:t>
        </w:r>
      </w:smartTag>
      <w:r w:rsidRPr="0092070C">
        <w:rPr>
          <w:rFonts w:ascii="Verdana" w:hAnsi="Verdana"/>
          <w:b/>
          <w:sz w:val="26"/>
          <w:szCs w:val="26"/>
        </w:rPr>
        <w:t>. Москва, ул. Родниковая, д. 7, ворота № 3</w:t>
      </w:r>
    </w:p>
    <w:p w:rsidR="002E0E4D" w:rsidRPr="0092070C" w:rsidRDefault="002E0E4D" w:rsidP="002E0E4D">
      <w:pPr>
        <w:spacing w:line="288" w:lineRule="auto"/>
        <w:jc w:val="center"/>
        <w:rPr>
          <w:rFonts w:ascii="Verdana" w:hAnsi="Verdana"/>
          <w:b/>
          <w:sz w:val="26"/>
          <w:szCs w:val="26"/>
        </w:rPr>
      </w:pPr>
      <w:r w:rsidRPr="0092070C">
        <w:rPr>
          <w:rFonts w:ascii="Verdana" w:hAnsi="Verdana"/>
          <w:b/>
          <w:sz w:val="26"/>
          <w:szCs w:val="26"/>
        </w:rPr>
        <w:t>Тел. 8(495)504-7283, 8(495)502-3394</w:t>
      </w:r>
    </w:p>
    <w:p w:rsidR="002E0E4D" w:rsidRPr="0092070C" w:rsidRDefault="002E0E4D" w:rsidP="002E0E4D">
      <w:pPr>
        <w:spacing w:line="288" w:lineRule="auto"/>
        <w:ind w:right="-365" w:hanging="360"/>
        <w:jc w:val="center"/>
        <w:rPr>
          <w:rFonts w:ascii="Verdana" w:hAnsi="Verdana"/>
          <w:b/>
          <w:sz w:val="26"/>
          <w:szCs w:val="26"/>
        </w:rPr>
      </w:pPr>
      <w:r w:rsidRPr="0092070C">
        <w:rPr>
          <w:rFonts w:ascii="Verdana" w:hAnsi="Verdana"/>
          <w:b/>
          <w:sz w:val="26"/>
          <w:szCs w:val="26"/>
        </w:rPr>
        <w:t>Тел./факс: 8(499)730-9906, 8(499)730-9818,</w:t>
      </w:r>
    </w:p>
    <w:p w:rsidR="002E0E4D" w:rsidRDefault="002E0E4D" w:rsidP="00C2077F">
      <w:pPr>
        <w:spacing w:line="288" w:lineRule="auto"/>
        <w:ind w:right="-143"/>
        <w:jc w:val="center"/>
        <w:rPr>
          <w:rFonts w:ascii="Verdana" w:hAnsi="Verdana"/>
          <w:b/>
          <w:sz w:val="26"/>
          <w:szCs w:val="26"/>
        </w:rPr>
      </w:pPr>
      <w:r w:rsidRPr="0092070C">
        <w:rPr>
          <w:rFonts w:ascii="Verdana" w:hAnsi="Verdana"/>
          <w:b/>
          <w:sz w:val="26"/>
          <w:szCs w:val="26"/>
        </w:rPr>
        <w:t>8(499)730-9819</w:t>
      </w:r>
    </w:p>
    <w:p w:rsidR="00C2077F" w:rsidRPr="00C2077F" w:rsidRDefault="00C2077F" w:rsidP="00C2077F">
      <w:pPr>
        <w:spacing w:line="288" w:lineRule="auto"/>
        <w:ind w:right="-365" w:hanging="360"/>
        <w:jc w:val="center"/>
        <w:rPr>
          <w:rFonts w:ascii="Verdana" w:hAnsi="Verdana"/>
          <w:b/>
          <w:sz w:val="26"/>
          <w:szCs w:val="26"/>
          <w:u w:val="single"/>
        </w:rPr>
      </w:pPr>
      <w:r w:rsidRPr="00C2077F">
        <w:rPr>
          <w:rFonts w:ascii="Verdana" w:hAnsi="Verdana"/>
          <w:b/>
          <w:sz w:val="26"/>
          <w:szCs w:val="26"/>
          <w:u w:val="single"/>
        </w:rPr>
        <w:t xml:space="preserve">Технический эксперт: 8(916)595-5955 </w:t>
      </w:r>
    </w:p>
    <w:p w:rsidR="00C2077F" w:rsidRPr="0092070C" w:rsidRDefault="00C2077F" w:rsidP="00C2077F">
      <w:pPr>
        <w:spacing w:line="288" w:lineRule="auto"/>
        <w:ind w:right="-365" w:hanging="360"/>
        <w:jc w:val="center"/>
        <w:rPr>
          <w:rFonts w:ascii="Verdana" w:hAnsi="Verdana"/>
          <w:b/>
          <w:sz w:val="26"/>
          <w:szCs w:val="26"/>
        </w:rPr>
      </w:pPr>
    </w:p>
    <w:p w:rsidR="002E0E4D" w:rsidRPr="0092070C" w:rsidRDefault="002E0E4D" w:rsidP="002E0E4D">
      <w:pPr>
        <w:jc w:val="center"/>
        <w:rPr>
          <w:rFonts w:ascii="Verdana" w:hAnsi="Verdana"/>
          <w:b/>
          <w:sz w:val="22"/>
          <w:szCs w:val="22"/>
        </w:rPr>
      </w:pPr>
    </w:p>
    <w:p w:rsidR="002E0E4D" w:rsidRPr="0092070C" w:rsidRDefault="002E0E4D" w:rsidP="002E0E4D">
      <w:pPr>
        <w:jc w:val="center"/>
        <w:rPr>
          <w:rFonts w:ascii="Verdana" w:hAnsi="Verdana"/>
          <w:b/>
          <w:sz w:val="22"/>
          <w:szCs w:val="22"/>
        </w:rPr>
      </w:pPr>
      <w:r w:rsidRPr="0092070C">
        <w:rPr>
          <w:rFonts w:ascii="Verdana" w:hAnsi="Verdana"/>
          <w:b/>
          <w:sz w:val="22"/>
          <w:szCs w:val="22"/>
        </w:rPr>
        <w:t>ОПРОСНЫЙ ЛИСТ</w:t>
      </w:r>
    </w:p>
    <w:p w:rsidR="002E0E4D" w:rsidRPr="0092070C" w:rsidRDefault="002E0E4D" w:rsidP="002E0E4D">
      <w:pPr>
        <w:jc w:val="center"/>
        <w:rPr>
          <w:rFonts w:ascii="Verdana" w:hAnsi="Verdana"/>
          <w:b/>
          <w:sz w:val="22"/>
          <w:szCs w:val="22"/>
        </w:rPr>
      </w:pPr>
      <w:r w:rsidRPr="0092070C">
        <w:rPr>
          <w:rFonts w:ascii="Verdana" w:hAnsi="Verdana"/>
          <w:b/>
          <w:sz w:val="22"/>
          <w:szCs w:val="22"/>
        </w:rPr>
        <w:t>НА НАМОТОЧНОЕ ОБОРУДОВНИЕ</w:t>
      </w:r>
    </w:p>
    <w:p w:rsidR="00BD42FA" w:rsidRDefault="00BD42FA">
      <w:pPr>
        <w:rPr>
          <w:rFonts w:ascii="Verdana" w:hAnsi="Verdana"/>
          <w:sz w:val="22"/>
          <w:szCs w:val="22"/>
        </w:rPr>
      </w:pPr>
    </w:p>
    <w:p w:rsidR="002E0E4D" w:rsidRPr="0092070C" w:rsidRDefault="002E0E4D">
      <w:pPr>
        <w:rPr>
          <w:rFonts w:ascii="Verdana" w:hAnsi="Verdan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140"/>
        <w:gridCol w:w="4783"/>
      </w:tblGrid>
      <w:tr w:rsidR="00BD42FA" w:rsidRPr="00C2077F" w:rsidTr="00C2077F">
        <w:tc>
          <w:tcPr>
            <w:tcW w:w="648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1</w:t>
            </w:r>
          </w:p>
        </w:tc>
        <w:tc>
          <w:tcPr>
            <w:tcW w:w="4140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 xml:space="preserve">Наименование </w:t>
            </w:r>
            <w:r w:rsidR="002E0454" w:rsidRPr="00C2077F">
              <w:rPr>
                <w:rFonts w:ascii="Verdana" w:hAnsi="Verdana"/>
                <w:sz w:val="22"/>
                <w:szCs w:val="22"/>
              </w:rPr>
              <w:t>фирмы</w:t>
            </w:r>
            <w:r w:rsidRPr="00C2077F">
              <w:rPr>
                <w:rFonts w:ascii="Verdana" w:hAnsi="Verdana"/>
                <w:sz w:val="22"/>
                <w:szCs w:val="22"/>
              </w:rPr>
              <w:t xml:space="preserve"> Заказчика</w:t>
            </w:r>
          </w:p>
        </w:tc>
        <w:tc>
          <w:tcPr>
            <w:tcW w:w="4783" w:type="dxa"/>
          </w:tcPr>
          <w:p w:rsidR="00BD42FA" w:rsidRPr="00C2077F" w:rsidRDefault="001F75AB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ООО «ПП ШЭЛА»</w:t>
            </w: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2</w:t>
            </w:r>
          </w:p>
        </w:tc>
        <w:tc>
          <w:tcPr>
            <w:tcW w:w="4140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Что производит фирма?</w:t>
            </w:r>
          </w:p>
        </w:tc>
        <w:tc>
          <w:tcPr>
            <w:tcW w:w="4783" w:type="dxa"/>
          </w:tcPr>
          <w:p w:rsidR="00BD42FA" w:rsidRPr="00C2077F" w:rsidRDefault="001F75AB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Шахтная электроаппаратура.</w:t>
            </w: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3</w:t>
            </w:r>
          </w:p>
        </w:tc>
        <w:tc>
          <w:tcPr>
            <w:tcW w:w="4140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Тип продукта?</w:t>
            </w:r>
          </w:p>
        </w:tc>
        <w:tc>
          <w:tcPr>
            <w:tcW w:w="4783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4</w:t>
            </w:r>
          </w:p>
        </w:tc>
        <w:tc>
          <w:tcPr>
            <w:tcW w:w="4140" w:type="dxa"/>
          </w:tcPr>
          <w:p w:rsidR="00BD42FA" w:rsidRPr="00C2077F" w:rsidRDefault="002E0454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Имеется ли на фирме</w:t>
            </w:r>
            <w:r w:rsidR="00BD42FA" w:rsidRPr="00C2077F">
              <w:rPr>
                <w:rFonts w:ascii="Verdana" w:hAnsi="Verdana"/>
                <w:sz w:val="22"/>
                <w:szCs w:val="22"/>
              </w:rPr>
              <w:t xml:space="preserve"> установка, аналогичная запрошенной?</w:t>
            </w:r>
          </w:p>
        </w:tc>
        <w:tc>
          <w:tcPr>
            <w:tcW w:w="4783" w:type="dxa"/>
          </w:tcPr>
          <w:p w:rsidR="00BD42FA" w:rsidRPr="00C2077F" w:rsidRDefault="001F75AB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Аналогичных установок нет.</w:t>
            </w: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5</w:t>
            </w:r>
          </w:p>
        </w:tc>
        <w:tc>
          <w:tcPr>
            <w:tcW w:w="4140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Если имеется то, от какого возраста? (год изготовления?)</w:t>
            </w:r>
          </w:p>
        </w:tc>
        <w:tc>
          <w:tcPr>
            <w:tcW w:w="4783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6</w:t>
            </w:r>
          </w:p>
        </w:tc>
        <w:tc>
          <w:tcPr>
            <w:tcW w:w="4140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Какой производитель у имеющейся установки?</w:t>
            </w:r>
          </w:p>
        </w:tc>
        <w:tc>
          <w:tcPr>
            <w:tcW w:w="4783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7</w:t>
            </w:r>
          </w:p>
        </w:tc>
        <w:tc>
          <w:tcPr>
            <w:tcW w:w="4140" w:type="dxa"/>
          </w:tcPr>
          <w:p w:rsidR="002E0E4D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Что планируется производить запрашиваемой установкой?</w:t>
            </w:r>
          </w:p>
        </w:tc>
        <w:tc>
          <w:tcPr>
            <w:tcW w:w="4783" w:type="dxa"/>
          </w:tcPr>
          <w:p w:rsidR="00BD42FA" w:rsidRPr="00C2077F" w:rsidRDefault="001F75AB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Сухие трансформаторы, 6 кВ, до 1000 кВА</w:t>
            </w:r>
          </w:p>
        </w:tc>
      </w:tr>
      <w:tr w:rsidR="002E0E4D" w:rsidRPr="00C2077F" w:rsidTr="00C2077F">
        <w:tc>
          <w:tcPr>
            <w:tcW w:w="648" w:type="dxa"/>
          </w:tcPr>
          <w:p w:rsidR="002E0E4D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8</w:t>
            </w:r>
          </w:p>
        </w:tc>
        <w:tc>
          <w:tcPr>
            <w:tcW w:w="4140" w:type="dxa"/>
          </w:tcPr>
          <w:p w:rsidR="002E0E4D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Тип заказываемого оборудования?</w:t>
            </w:r>
          </w:p>
        </w:tc>
        <w:tc>
          <w:tcPr>
            <w:tcW w:w="4783" w:type="dxa"/>
          </w:tcPr>
          <w:p w:rsidR="002E0E4D" w:rsidRPr="00C2077F" w:rsidRDefault="001F75AB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СНЛ-1000</w:t>
            </w: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9</w:t>
            </w:r>
          </w:p>
        </w:tc>
        <w:tc>
          <w:tcPr>
            <w:tcW w:w="4140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Станок предназначен для намотки (катушек,</w:t>
            </w:r>
            <w:r w:rsidR="00A32E42" w:rsidRPr="00C2077F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C2077F">
              <w:rPr>
                <w:rFonts w:ascii="Verdana" w:hAnsi="Verdana"/>
                <w:sz w:val="22"/>
                <w:szCs w:val="22"/>
              </w:rPr>
              <w:t xml:space="preserve">трансформатор, </w:t>
            </w:r>
            <w:r w:rsidR="00A32E42" w:rsidRPr="00C2077F">
              <w:rPr>
                <w:rFonts w:ascii="Verdana" w:hAnsi="Verdana"/>
                <w:sz w:val="22"/>
                <w:szCs w:val="22"/>
              </w:rPr>
              <w:t>лески и т.д.)</w:t>
            </w:r>
          </w:p>
        </w:tc>
        <w:tc>
          <w:tcPr>
            <w:tcW w:w="4783" w:type="dxa"/>
          </w:tcPr>
          <w:p w:rsidR="00BD42FA" w:rsidRPr="00C2077F" w:rsidRDefault="001F75AB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Катушек трансформаторов лентой, алюминиевой или медной.</w:t>
            </w: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10</w:t>
            </w:r>
          </w:p>
        </w:tc>
        <w:tc>
          <w:tcPr>
            <w:tcW w:w="4140" w:type="dxa"/>
          </w:tcPr>
          <w:p w:rsidR="00BD42FA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Диаметр наматываемой проволоки, мм</w:t>
            </w:r>
          </w:p>
        </w:tc>
        <w:tc>
          <w:tcPr>
            <w:tcW w:w="4783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11</w:t>
            </w:r>
          </w:p>
        </w:tc>
        <w:tc>
          <w:tcPr>
            <w:tcW w:w="4140" w:type="dxa"/>
          </w:tcPr>
          <w:p w:rsidR="00BD42FA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Площадь поперечного сечения наматываемого провода (прямоугольного), мм</w:t>
            </w: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4783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12</w:t>
            </w:r>
          </w:p>
        </w:tc>
        <w:tc>
          <w:tcPr>
            <w:tcW w:w="4140" w:type="dxa"/>
          </w:tcPr>
          <w:p w:rsidR="00BD42FA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Скорость вала намотки (номинальная) об/мин</w:t>
            </w:r>
          </w:p>
        </w:tc>
        <w:tc>
          <w:tcPr>
            <w:tcW w:w="4783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13</w:t>
            </w:r>
          </w:p>
        </w:tc>
        <w:tc>
          <w:tcPr>
            <w:tcW w:w="4140" w:type="dxa"/>
          </w:tcPr>
          <w:p w:rsidR="00BD42FA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Max</w:t>
            </w:r>
            <w:proofErr w:type="spellEnd"/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 xml:space="preserve"> диаметр каркаса, мм</w:t>
            </w:r>
          </w:p>
        </w:tc>
        <w:tc>
          <w:tcPr>
            <w:tcW w:w="4783" w:type="dxa"/>
          </w:tcPr>
          <w:p w:rsidR="00BD42FA" w:rsidRPr="00C2077F" w:rsidRDefault="000A726E" w:rsidP="000A726E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1000</w:t>
            </w: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14</w:t>
            </w:r>
          </w:p>
        </w:tc>
        <w:tc>
          <w:tcPr>
            <w:tcW w:w="4140" w:type="dxa"/>
          </w:tcPr>
          <w:p w:rsidR="00BD42FA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Наличие задней бабки</w:t>
            </w:r>
          </w:p>
        </w:tc>
        <w:tc>
          <w:tcPr>
            <w:tcW w:w="4783" w:type="dxa"/>
          </w:tcPr>
          <w:p w:rsidR="00BD42FA" w:rsidRPr="00C2077F" w:rsidRDefault="000A726E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Да</w:t>
            </w: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15</w:t>
            </w:r>
          </w:p>
        </w:tc>
        <w:tc>
          <w:tcPr>
            <w:tcW w:w="4140" w:type="dxa"/>
          </w:tcPr>
          <w:p w:rsidR="00BD42FA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Кол-во валов намотки</w:t>
            </w:r>
          </w:p>
        </w:tc>
        <w:tc>
          <w:tcPr>
            <w:tcW w:w="4783" w:type="dxa"/>
          </w:tcPr>
          <w:p w:rsidR="00BD42FA" w:rsidRPr="00C2077F" w:rsidRDefault="000A726E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</w:t>
            </w: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16</w:t>
            </w:r>
          </w:p>
        </w:tc>
        <w:tc>
          <w:tcPr>
            <w:tcW w:w="4140" w:type="dxa"/>
          </w:tcPr>
          <w:p w:rsidR="00BD42FA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Масса каркаса (при консольной фиксации, при номинальной скорости), кг</w:t>
            </w:r>
          </w:p>
        </w:tc>
        <w:tc>
          <w:tcPr>
            <w:tcW w:w="4783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17</w:t>
            </w:r>
          </w:p>
        </w:tc>
        <w:tc>
          <w:tcPr>
            <w:tcW w:w="4140" w:type="dxa"/>
          </w:tcPr>
          <w:p w:rsidR="00BD42FA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Max</w:t>
            </w:r>
            <w:proofErr w:type="spellEnd"/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 xml:space="preserve"> скорость раскладчика, мм/</w:t>
            </w:r>
            <w:proofErr w:type="spellStart"/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сек</w:t>
            </w:r>
            <w:proofErr w:type="spellEnd"/>
          </w:p>
        </w:tc>
        <w:tc>
          <w:tcPr>
            <w:tcW w:w="4783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18</w:t>
            </w:r>
          </w:p>
        </w:tc>
        <w:tc>
          <w:tcPr>
            <w:tcW w:w="4140" w:type="dxa"/>
          </w:tcPr>
          <w:p w:rsidR="00BD42FA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Тип размещения (напольный, настольный)</w:t>
            </w:r>
          </w:p>
        </w:tc>
        <w:tc>
          <w:tcPr>
            <w:tcW w:w="4783" w:type="dxa"/>
          </w:tcPr>
          <w:p w:rsidR="00BD42FA" w:rsidRPr="00C2077F" w:rsidRDefault="000A726E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Напольный</w:t>
            </w: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19</w:t>
            </w:r>
          </w:p>
        </w:tc>
        <w:tc>
          <w:tcPr>
            <w:tcW w:w="4140" w:type="dxa"/>
          </w:tcPr>
          <w:p w:rsidR="00BD42FA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Габаритные размеры (</w:t>
            </w:r>
            <w:proofErr w:type="spellStart"/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ДхШхВ</w:t>
            </w:r>
            <w:proofErr w:type="spellEnd"/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), мм</w:t>
            </w:r>
          </w:p>
        </w:tc>
        <w:tc>
          <w:tcPr>
            <w:tcW w:w="4783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20</w:t>
            </w:r>
          </w:p>
        </w:tc>
        <w:tc>
          <w:tcPr>
            <w:tcW w:w="4140" w:type="dxa"/>
          </w:tcPr>
          <w:p w:rsidR="00BD42FA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Вес станка, кг</w:t>
            </w:r>
          </w:p>
        </w:tc>
        <w:tc>
          <w:tcPr>
            <w:tcW w:w="4783" w:type="dxa"/>
          </w:tcPr>
          <w:p w:rsidR="00BD42FA" w:rsidRPr="00C2077F" w:rsidRDefault="00BD42FA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D42FA" w:rsidRPr="00C2077F" w:rsidTr="00C2077F">
        <w:tc>
          <w:tcPr>
            <w:tcW w:w="648" w:type="dxa"/>
          </w:tcPr>
          <w:p w:rsidR="00BD42FA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21</w:t>
            </w:r>
          </w:p>
        </w:tc>
        <w:tc>
          <w:tcPr>
            <w:tcW w:w="4140" w:type="dxa"/>
          </w:tcPr>
          <w:p w:rsidR="00BD42FA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Наличие защитного экрана</w:t>
            </w:r>
          </w:p>
        </w:tc>
        <w:tc>
          <w:tcPr>
            <w:tcW w:w="4783" w:type="dxa"/>
          </w:tcPr>
          <w:p w:rsidR="00BD42FA" w:rsidRPr="00C2077F" w:rsidRDefault="000A726E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Нет</w:t>
            </w:r>
          </w:p>
        </w:tc>
      </w:tr>
      <w:tr w:rsidR="00A32E42" w:rsidRPr="00C2077F" w:rsidTr="00C2077F">
        <w:tc>
          <w:tcPr>
            <w:tcW w:w="648" w:type="dxa"/>
          </w:tcPr>
          <w:p w:rsidR="00A32E42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22</w:t>
            </w:r>
          </w:p>
        </w:tc>
        <w:tc>
          <w:tcPr>
            <w:tcW w:w="4140" w:type="dxa"/>
          </w:tcPr>
          <w:p w:rsidR="00A32E42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Номинальная потребляемая мощность, кВт</w:t>
            </w:r>
          </w:p>
        </w:tc>
        <w:tc>
          <w:tcPr>
            <w:tcW w:w="4783" w:type="dxa"/>
          </w:tcPr>
          <w:p w:rsidR="00A32E42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A32E42" w:rsidRPr="00C2077F" w:rsidTr="00C2077F">
        <w:tc>
          <w:tcPr>
            <w:tcW w:w="648" w:type="dxa"/>
          </w:tcPr>
          <w:p w:rsidR="00A32E42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23</w:t>
            </w:r>
          </w:p>
        </w:tc>
        <w:tc>
          <w:tcPr>
            <w:tcW w:w="4140" w:type="dxa"/>
          </w:tcPr>
          <w:p w:rsidR="00A32E42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Напряжение, частота питания, В/Гц</w:t>
            </w:r>
          </w:p>
        </w:tc>
        <w:tc>
          <w:tcPr>
            <w:tcW w:w="4783" w:type="dxa"/>
          </w:tcPr>
          <w:p w:rsidR="00A32E42" w:rsidRPr="00C2077F" w:rsidRDefault="000A726E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380 В, 50 Гц</w:t>
            </w:r>
          </w:p>
        </w:tc>
      </w:tr>
      <w:tr w:rsidR="00A32E42" w:rsidRPr="00C2077F" w:rsidTr="00C2077F">
        <w:tc>
          <w:tcPr>
            <w:tcW w:w="648" w:type="dxa"/>
          </w:tcPr>
          <w:p w:rsidR="00A32E42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24</w:t>
            </w:r>
          </w:p>
        </w:tc>
        <w:tc>
          <w:tcPr>
            <w:tcW w:w="4140" w:type="dxa"/>
          </w:tcPr>
          <w:p w:rsidR="00A32E42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Тип натяжного устройства</w:t>
            </w:r>
          </w:p>
        </w:tc>
        <w:tc>
          <w:tcPr>
            <w:tcW w:w="4783" w:type="dxa"/>
          </w:tcPr>
          <w:p w:rsidR="00A32E42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A32E42" w:rsidRPr="00C2077F" w:rsidTr="00C2077F">
        <w:tc>
          <w:tcPr>
            <w:tcW w:w="648" w:type="dxa"/>
          </w:tcPr>
          <w:p w:rsidR="00A32E42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lastRenderedPageBreak/>
              <w:t>25</w:t>
            </w:r>
          </w:p>
        </w:tc>
        <w:tc>
          <w:tcPr>
            <w:tcW w:w="4140" w:type="dxa"/>
          </w:tcPr>
          <w:p w:rsidR="00A32E42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Необходимость фиксации станка</w:t>
            </w:r>
          </w:p>
        </w:tc>
        <w:tc>
          <w:tcPr>
            <w:tcW w:w="4783" w:type="dxa"/>
          </w:tcPr>
          <w:p w:rsidR="00A32E42" w:rsidRPr="00C2077F" w:rsidRDefault="00A32E42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A32E42" w:rsidRPr="00C2077F" w:rsidTr="00C2077F">
        <w:tc>
          <w:tcPr>
            <w:tcW w:w="648" w:type="dxa"/>
          </w:tcPr>
          <w:p w:rsidR="00A32E42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26</w:t>
            </w:r>
          </w:p>
        </w:tc>
        <w:tc>
          <w:tcPr>
            <w:tcW w:w="4140" w:type="dxa"/>
          </w:tcPr>
          <w:p w:rsidR="00A32E42" w:rsidRPr="001F75AB" w:rsidRDefault="00A32E42">
            <w:pPr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Число операторов необходимых для работы на станке, чел</w:t>
            </w:r>
          </w:p>
          <w:p w:rsidR="002E0454" w:rsidRPr="001F75AB" w:rsidRDefault="002E0454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783" w:type="dxa"/>
          </w:tcPr>
          <w:p w:rsidR="00A32E42" w:rsidRPr="00C2077F" w:rsidRDefault="005174B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</w:t>
            </w:r>
          </w:p>
        </w:tc>
      </w:tr>
      <w:tr w:rsidR="002E0E4D" w:rsidRPr="00C2077F" w:rsidTr="00C2077F">
        <w:tc>
          <w:tcPr>
            <w:tcW w:w="648" w:type="dxa"/>
          </w:tcPr>
          <w:p w:rsidR="002E0E4D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27</w:t>
            </w:r>
          </w:p>
        </w:tc>
        <w:tc>
          <w:tcPr>
            <w:tcW w:w="4140" w:type="dxa"/>
          </w:tcPr>
          <w:p w:rsidR="002E0E4D" w:rsidRPr="00C2077F" w:rsidRDefault="002E0E4D">
            <w:pPr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</w:pPr>
            <w:proofErr w:type="spellStart"/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Смоточное</w:t>
            </w:r>
            <w:proofErr w:type="spellEnd"/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 xml:space="preserve"> устройство</w:t>
            </w:r>
          </w:p>
        </w:tc>
        <w:tc>
          <w:tcPr>
            <w:tcW w:w="4783" w:type="dxa"/>
          </w:tcPr>
          <w:p w:rsidR="002E0E4D" w:rsidRPr="00C2077F" w:rsidRDefault="005174B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Да</w:t>
            </w:r>
          </w:p>
        </w:tc>
      </w:tr>
      <w:tr w:rsidR="002E0E4D" w:rsidRPr="00C2077F" w:rsidTr="00C2077F">
        <w:tc>
          <w:tcPr>
            <w:tcW w:w="648" w:type="dxa"/>
          </w:tcPr>
          <w:p w:rsidR="002E0E4D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28</w:t>
            </w:r>
          </w:p>
        </w:tc>
        <w:tc>
          <w:tcPr>
            <w:tcW w:w="4140" w:type="dxa"/>
          </w:tcPr>
          <w:p w:rsidR="002E0E4D" w:rsidRPr="00C2077F" w:rsidRDefault="002E0E4D">
            <w:pPr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Натяжное устройство</w:t>
            </w:r>
          </w:p>
        </w:tc>
        <w:tc>
          <w:tcPr>
            <w:tcW w:w="4783" w:type="dxa"/>
          </w:tcPr>
          <w:p w:rsidR="002E0E4D" w:rsidRPr="00C2077F" w:rsidRDefault="005174B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Да</w:t>
            </w:r>
          </w:p>
        </w:tc>
      </w:tr>
      <w:tr w:rsidR="002E0E4D" w:rsidRPr="00C2077F" w:rsidTr="00C2077F">
        <w:tc>
          <w:tcPr>
            <w:tcW w:w="648" w:type="dxa"/>
          </w:tcPr>
          <w:p w:rsidR="002E0E4D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29</w:t>
            </w:r>
          </w:p>
        </w:tc>
        <w:tc>
          <w:tcPr>
            <w:tcW w:w="4140" w:type="dxa"/>
          </w:tcPr>
          <w:p w:rsidR="002E0E4D" w:rsidRPr="00C2077F" w:rsidRDefault="002E0E4D">
            <w:pPr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Длинномер</w:t>
            </w:r>
          </w:p>
        </w:tc>
        <w:tc>
          <w:tcPr>
            <w:tcW w:w="4783" w:type="dxa"/>
          </w:tcPr>
          <w:p w:rsidR="002E0E4D" w:rsidRPr="00C2077F" w:rsidRDefault="005174B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Нет</w:t>
            </w:r>
          </w:p>
        </w:tc>
      </w:tr>
      <w:tr w:rsidR="002E0E4D" w:rsidRPr="00C2077F" w:rsidTr="00C2077F">
        <w:tc>
          <w:tcPr>
            <w:tcW w:w="648" w:type="dxa"/>
          </w:tcPr>
          <w:p w:rsidR="002E0E4D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30</w:t>
            </w:r>
          </w:p>
        </w:tc>
        <w:tc>
          <w:tcPr>
            <w:tcW w:w="4140" w:type="dxa"/>
          </w:tcPr>
          <w:p w:rsidR="002E0E4D" w:rsidRPr="00C2077F" w:rsidRDefault="002E0E4D">
            <w:pPr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Наличие универсальных оправок (для катушек каркасов) ?</w:t>
            </w:r>
          </w:p>
        </w:tc>
        <w:tc>
          <w:tcPr>
            <w:tcW w:w="4783" w:type="dxa"/>
          </w:tcPr>
          <w:p w:rsidR="002E0E4D" w:rsidRPr="00C2077F" w:rsidRDefault="005174B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Да</w:t>
            </w:r>
          </w:p>
        </w:tc>
      </w:tr>
      <w:tr w:rsidR="002E0E4D" w:rsidRPr="00C2077F" w:rsidTr="00C2077F">
        <w:tc>
          <w:tcPr>
            <w:tcW w:w="648" w:type="dxa"/>
          </w:tcPr>
          <w:p w:rsidR="002E0E4D" w:rsidRPr="00C2077F" w:rsidRDefault="002E0E4D">
            <w:pPr>
              <w:rPr>
                <w:rFonts w:ascii="Verdana" w:hAnsi="Verdana"/>
                <w:sz w:val="22"/>
                <w:szCs w:val="22"/>
              </w:rPr>
            </w:pPr>
            <w:r w:rsidRPr="00C2077F">
              <w:rPr>
                <w:rFonts w:ascii="Verdana" w:hAnsi="Verdana"/>
                <w:sz w:val="22"/>
                <w:szCs w:val="22"/>
              </w:rPr>
              <w:t>31</w:t>
            </w:r>
          </w:p>
        </w:tc>
        <w:tc>
          <w:tcPr>
            <w:tcW w:w="4140" w:type="dxa"/>
          </w:tcPr>
          <w:p w:rsidR="002E0E4D" w:rsidRPr="00C2077F" w:rsidRDefault="002E0E4D">
            <w:pPr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</w:pPr>
            <w:r w:rsidRPr="00C2077F">
              <w:rPr>
                <w:rStyle w:val="apple-style-span"/>
                <w:rFonts w:ascii="Verdana" w:hAnsi="Verdana"/>
                <w:color w:val="000000"/>
                <w:sz w:val="22"/>
                <w:szCs w:val="22"/>
              </w:rPr>
              <w:t>Формующее устройство</w:t>
            </w:r>
          </w:p>
        </w:tc>
        <w:tc>
          <w:tcPr>
            <w:tcW w:w="4783" w:type="dxa"/>
          </w:tcPr>
          <w:p w:rsidR="002E0E4D" w:rsidRPr="00C2077F" w:rsidRDefault="005174B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Да</w:t>
            </w:r>
          </w:p>
        </w:tc>
      </w:tr>
    </w:tbl>
    <w:p w:rsidR="00A32E42" w:rsidRDefault="00A32E42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Default="002E0E4D" w:rsidP="0092070C"/>
    <w:p w:rsidR="002E0E4D" w:rsidRPr="0092070C" w:rsidRDefault="002E0E4D" w:rsidP="0092070C"/>
    <w:sectPr w:rsidR="002E0E4D" w:rsidRPr="0092070C" w:rsidSect="0092070C">
      <w:pgSz w:w="11906" w:h="16838"/>
      <w:pgMar w:top="53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A446C0"/>
    <w:rsid w:val="000A726E"/>
    <w:rsid w:val="001F75AB"/>
    <w:rsid w:val="002E0454"/>
    <w:rsid w:val="002E0E4D"/>
    <w:rsid w:val="005174B8"/>
    <w:rsid w:val="00746AF8"/>
    <w:rsid w:val="0092070C"/>
    <w:rsid w:val="00A32E42"/>
    <w:rsid w:val="00A446C0"/>
    <w:rsid w:val="00BD42FA"/>
    <w:rsid w:val="00C2077F"/>
    <w:rsid w:val="00C4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1B2B65C"/>
  <w15:docId w15:val="{A9CCB4B8-5E57-4415-8289-77C8BA1AF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D4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A32E42"/>
  </w:style>
  <w:style w:type="paragraph" w:styleId="a4">
    <w:name w:val="Balloon Text"/>
    <w:basedOn w:val="a"/>
    <w:semiHidden/>
    <w:rsid w:val="00A32E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2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Андрей ВБ</cp:lastModifiedBy>
  <cp:revision>3</cp:revision>
  <cp:lastPrinted>2021-03-03T04:56:00Z</cp:lastPrinted>
  <dcterms:created xsi:type="dcterms:W3CDTF">2021-03-02T08:27:00Z</dcterms:created>
  <dcterms:modified xsi:type="dcterms:W3CDTF">2021-03-03T05:24:00Z</dcterms:modified>
</cp:coreProperties>
</file>