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62B5" w:rsidRPr="00F778EC" w:rsidRDefault="003062B5" w:rsidP="003062B5">
      <w:pPr>
        <w:jc w:val="center"/>
        <w:rPr>
          <w:b/>
          <w:sz w:val="20"/>
          <w:szCs w:val="20"/>
        </w:rPr>
      </w:pPr>
    </w:p>
    <w:p w:rsidR="003062B5" w:rsidRDefault="003062B5" w:rsidP="003062B5">
      <w:pPr>
        <w:autoSpaceDE w:val="0"/>
        <w:autoSpaceDN w:val="0"/>
        <w:adjustRightInd w:val="0"/>
        <w:ind w:firstLine="567"/>
        <w:jc w:val="right"/>
        <w:rPr>
          <w:rFonts w:eastAsiaTheme="minorHAnsi"/>
          <w:b/>
          <w:sz w:val="20"/>
          <w:szCs w:val="20"/>
          <w:lang w:eastAsia="en-US"/>
        </w:rPr>
      </w:pP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94"/>
        <w:gridCol w:w="5494"/>
      </w:tblGrid>
      <w:tr w:rsidR="007D6919" w:rsidTr="007D6919">
        <w:tc>
          <w:tcPr>
            <w:tcW w:w="5494" w:type="dxa"/>
          </w:tcPr>
          <w:p w:rsidR="007D6919" w:rsidRPr="007D6919" w:rsidRDefault="007D6919" w:rsidP="007D6919">
            <w:pPr>
              <w:autoSpaceDE w:val="0"/>
              <w:autoSpaceDN w:val="0"/>
              <w:adjustRightInd w:val="0"/>
              <w:rPr>
                <w:rFonts w:eastAsiaTheme="minorHAnsi"/>
                <w:b/>
                <w:sz w:val="20"/>
                <w:szCs w:val="20"/>
                <w:highlight w:val="yellow"/>
                <w:lang w:eastAsia="en-US"/>
              </w:rPr>
            </w:pPr>
            <w:r w:rsidRPr="007D6919">
              <w:rPr>
                <w:rFonts w:eastAsiaTheme="minorHAnsi"/>
                <w:b/>
                <w:sz w:val="20"/>
                <w:szCs w:val="20"/>
                <w:highlight w:val="yellow"/>
                <w:lang w:eastAsia="en-US"/>
              </w:rPr>
              <w:t xml:space="preserve">Исх. № </w:t>
            </w:r>
          </w:p>
          <w:p w:rsidR="007D6919" w:rsidRDefault="007D6919" w:rsidP="007D6919">
            <w:pPr>
              <w:autoSpaceDE w:val="0"/>
              <w:autoSpaceDN w:val="0"/>
              <w:adjustRightInd w:val="0"/>
              <w:rPr>
                <w:rFonts w:eastAsiaTheme="minorHAnsi"/>
                <w:b/>
                <w:sz w:val="20"/>
                <w:szCs w:val="20"/>
                <w:lang w:eastAsia="en-US"/>
              </w:rPr>
            </w:pPr>
            <w:r w:rsidRPr="007D6919">
              <w:rPr>
                <w:rFonts w:eastAsiaTheme="minorHAnsi"/>
                <w:b/>
                <w:sz w:val="20"/>
                <w:szCs w:val="20"/>
                <w:highlight w:val="yellow"/>
                <w:lang w:eastAsia="en-US"/>
              </w:rPr>
              <w:t>Дата</w:t>
            </w:r>
            <w:r>
              <w:rPr>
                <w:rFonts w:eastAsiaTheme="minorHAnsi"/>
                <w:b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5494" w:type="dxa"/>
          </w:tcPr>
          <w:p w:rsidR="007D6919" w:rsidRDefault="007D6919" w:rsidP="003062B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sz w:val="20"/>
                <w:szCs w:val="20"/>
                <w:lang w:eastAsia="en-US"/>
              </w:rPr>
              <w:t>Для АО «Сибкабель»</w:t>
            </w:r>
          </w:p>
        </w:tc>
      </w:tr>
    </w:tbl>
    <w:p w:rsidR="007D6919" w:rsidRDefault="007D6919" w:rsidP="003062B5">
      <w:pPr>
        <w:autoSpaceDE w:val="0"/>
        <w:autoSpaceDN w:val="0"/>
        <w:adjustRightInd w:val="0"/>
        <w:ind w:firstLine="567"/>
        <w:jc w:val="right"/>
        <w:rPr>
          <w:rFonts w:eastAsiaTheme="minorHAnsi"/>
          <w:b/>
          <w:sz w:val="20"/>
          <w:szCs w:val="20"/>
          <w:lang w:eastAsia="en-US"/>
        </w:rPr>
      </w:pPr>
    </w:p>
    <w:p w:rsidR="007D6919" w:rsidRPr="00F778EC" w:rsidRDefault="007D6919" w:rsidP="003062B5">
      <w:pPr>
        <w:autoSpaceDE w:val="0"/>
        <w:autoSpaceDN w:val="0"/>
        <w:adjustRightInd w:val="0"/>
        <w:ind w:firstLine="567"/>
        <w:jc w:val="right"/>
        <w:rPr>
          <w:rFonts w:eastAsiaTheme="minorHAnsi"/>
          <w:b/>
          <w:sz w:val="20"/>
          <w:szCs w:val="20"/>
          <w:lang w:eastAsia="en-US"/>
        </w:rPr>
      </w:pPr>
    </w:p>
    <w:p w:rsidR="003062B5" w:rsidRPr="00F778EC" w:rsidRDefault="003062B5" w:rsidP="003062B5">
      <w:pPr>
        <w:autoSpaceDE w:val="0"/>
        <w:autoSpaceDN w:val="0"/>
        <w:adjustRightInd w:val="0"/>
        <w:ind w:firstLine="567"/>
        <w:jc w:val="center"/>
        <w:rPr>
          <w:rFonts w:eastAsiaTheme="minorHAnsi"/>
          <w:b/>
          <w:sz w:val="24"/>
          <w:szCs w:val="24"/>
          <w:lang w:eastAsia="en-US"/>
        </w:rPr>
      </w:pPr>
      <w:r w:rsidRPr="00F778EC">
        <w:rPr>
          <w:rFonts w:eastAsiaTheme="minorHAnsi"/>
          <w:b/>
          <w:sz w:val="24"/>
          <w:szCs w:val="24"/>
          <w:lang w:eastAsia="en-US"/>
        </w:rPr>
        <w:t>ТЕХНИКО-КОММЕРЧЕСКОЕ ПРЕДЛОЖЕНИЕ</w:t>
      </w:r>
    </w:p>
    <w:p w:rsidR="00EE7F23" w:rsidRPr="00F778EC" w:rsidRDefault="00EE7F23" w:rsidP="003062B5">
      <w:pPr>
        <w:autoSpaceDE w:val="0"/>
        <w:autoSpaceDN w:val="0"/>
        <w:adjustRightInd w:val="0"/>
        <w:ind w:firstLine="567"/>
        <w:jc w:val="center"/>
        <w:rPr>
          <w:b/>
          <w:color w:val="000000"/>
          <w:sz w:val="24"/>
          <w:szCs w:val="24"/>
        </w:rPr>
      </w:pPr>
    </w:p>
    <w:p w:rsidR="00186994" w:rsidRPr="00BB6D07" w:rsidRDefault="00186994" w:rsidP="00186994">
      <w:pPr>
        <w:autoSpaceDE w:val="0"/>
        <w:autoSpaceDN w:val="0"/>
        <w:adjustRightInd w:val="0"/>
        <w:ind w:firstLine="567"/>
        <w:rPr>
          <w:rFonts w:eastAsiaTheme="minorHAnsi"/>
          <w:sz w:val="20"/>
          <w:szCs w:val="20"/>
          <w:lang w:eastAsia="en-US"/>
        </w:rPr>
      </w:pPr>
      <w:r w:rsidRPr="007D6919">
        <w:rPr>
          <w:rFonts w:eastAsiaTheme="minorHAnsi"/>
          <w:sz w:val="20"/>
          <w:szCs w:val="20"/>
          <w:highlight w:val="yellow"/>
          <w:u w:val="single"/>
          <w:lang w:eastAsia="en-US"/>
        </w:rPr>
        <w:t>ООО</w:t>
      </w:r>
      <w:r w:rsidR="007D6919">
        <w:rPr>
          <w:rFonts w:eastAsiaTheme="minorHAnsi"/>
          <w:sz w:val="20"/>
          <w:szCs w:val="20"/>
          <w:highlight w:val="yellow"/>
          <w:u w:val="single"/>
          <w:lang w:eastAsia="en-US"/>
        </w:rPr>
        <w:t>/АО</w:t>
      </w:r>
      <w:r w:rsidRPr="007D6919">
        <w:rPr>
          <w:rFonts w:eastAsiaTheme="minorHAnsi"/>
          <w:sz w:val="20"/>
          <w:szCs w:val="20"/>
          <w:highlight w:val="yellow"/>
          <w:u w:val="single"/>
          <w:lang w:eastAsia="en-US"/>
        </w:rPr>
        <w:t xml:space="preserve"> </w:t>
      </w:r>
      <w:proofErr w:type="gramStart"/>
      <w:r w:rsidRPr="007D6919">
        <w:rPr>
          <w:rFonts w:eastAsiaTheme="minorHAnsi"/>
          <w:sz w:val="20"/>
          <w:szCs w:val="20"/>
          <w:highlight w:val="yellow"/>
          <w:u w:val="single"/>
          <w:lang w:eastAsia="en-US"/>
        </w:rPr>
        <w:t>«</w:t>
      </w:r>
      <w:r w:rsidR="007D6919" w:rsidRPr="007D6919">
        <w:rPr>
          <w:rFonts w:eastAsiaTheme="minorHAnsi"/>
          <w:sz w:val="20"/>
          <w:szCs w:val="20"/>
          <w:highlight w:val="yellow"/>
          <w:u w:val="single"/>
          <w:lang w:eastAsia="en-US"/>
        </w:rPr>
        <w:t xml:space="preserve">  </w:t>
      </w:r>
      <w:proofErr w:type="gramEnd"/>
      <w:r w:rsidR="007D6919" w:rsidRPr="007D6919">
        <w:rPr>
          <w:rFonts w:eastAsiaTheme="minorHAnsi"/>
          <w:sz w:val="20"/>
          <w:szCs w:val="20"/>
          <w:highlight w:val="yellow"/>
          <w:u w:val="single"/>
          <w:lang w:eastAsia="en-US"/>
        </w:rPr>
        <w:t xml:space="preserve">   </w:t>
      </w:r>
      <w:r w:rsidRPr="007D6919">
        <w:rPr>
          <w:rFonts w:eastAsiaTheme="minorHAnsi"/>
          <w:sz w:val="20"/>
          <w:szCs w:val="20"/>
          <w:highlight w:val="yellow"/>
          <w:u w:val="single"/>
          <w:lang w:eastAsia="en-US"/>
        </w:rPr>
        <w:t>»</w:t>
      </w:r>
      <w:r w:rsidRPr="007D6919">
        <w:rPr>
          <w:rFonts w:eastAsiaTheme="minorHAnsi"/>
          <w:sz w:val="20"/>
          <w:szCs w:val="20"/>
          <w:highlight w:val="yellow"/>
          <w:lang w:eastAsia="en-US"/>
        </w:rPr>
        <w:t>,</w:t>
      </w:r>
    </w:p>
    <w:p w:rsidR="00186994" w:rsidRPr="00BB6D07" w:rsidRDefault="00186994" w:rsidP="00186994">
      <w:pPr>
        <w:autoSpaceDE w:val="0"/>
        <w:autoSpaceDN w:val="0"/>
        <w:adjustRightInd w:val="0"/>
        <w:ind w:firstLine="567"/>
        <w:rPr>
          <w:rFonts w:eastAsiaTheme="minorHAnsi"/>
          <w:iCs/>
          <w:sz w:val="20"/>
          <w:szCs w:val="20"/>
          <w:lang w:eastAsia="en-US"/>
        </w:rPr>
      </w:pPr>
      <w:r w:rsidRPr="00BB6D07">
        <w:rPr>
          <w:rFonts w:eastAsiaTheme="minorHAnsi"/>
          <w:iCs/>
          <w:sz w:val="20"/>
          <w:szCs w:val="20"/>
          <w:lang w:eastAsia="en-US"/>
        </w:rPr>
        <w:t>(полное наименование участника с указанием организационно-правовой формы)</w:t>
      </w:r>
    </w:p>
    <w:p w:rsidR="00186994" w:rsidRPr="005719C8" w:rsidRDefault="00186994" w:rsidP="00186994">
      <w:pPr>
        <w:autoSpaceDE w:val="0"/>
        <w:autoSpaceDN w:val="0"/>
        <w:adjustRightInd w:val="0"/>
        <w:ind w:firstLine="567"/>
        <w:rPr>
          <w:rFonts w:eastAsiaTheme="minorHAnsi"/>
          <w:sz w:val="20"/>
          <w:szCs w:val="20"/>
          <w:highlight w:val="yellow"/>
          <w:lang w:eastAsia="en-US"/>
        </w:rPr>
      </w:pPr>
      <w:r w:rsidRPr="005719C8">
        <w:rPr>
          <w:rFonts w:eastAsiaTheme="minorHAnsi"/>
          <w:sz w:val="20"/>
          <w:szCs w:val="20"/>
          <w:highlight w:val="yellow"/>
          <w:lang w:eastAsia="en-US"/>
        </w:rPr>
        <w:t xml:space="preserve">ИНН </w:t>
      </w:r>
      <w:r w:rsidR="007D6919" w:rsidRPr="005719C8">
        <w:rPr>
          <w:rFonts w:eastAsiaTheme="minorHAnsi"/>
          <w:sz w:val="20"/>
          <w:szCs w:val="20"/>
          <w:highlight w:val="yellow"/>
          <w:u w:val="single"/>
          <w:lang w:eastAsia="en-US"/>
        </w:rPr>
        <w:t xml:space="preserve">                  </w:t>
      </w:r>
      <w:proofErr w:type="gramStart"/>
      <w:r w:rsidR="007D6919" w:rsidRPr="005719C8">
        <w:rPr>
          <w:rFonts w:eastAsiaTheme="minorHAnsi"/>
          <w:sz w:val="20"/>
          <w:szCs w:val="20"/>
          <w:highlight w:val="yellow"/>
          <w:u w:val="single"/>
          <w:lang w:eastAsia="en-US"/>
        </w:rPr>
        <w:t xml:space="preserve">  </w:t>
      </w:r>
      <w:r w:rsidRPr="005719C8">
        <w:rPr>
          <w:rFonts w:eastAsiaTheme="minorHAnsi"/>
          <w:sz w:val="20"/>
          <w:szCs w:val="20"/>
          <w:highlight w:val="yellow"/>
          <w:lang w:eastAsia="en-US"/>
        </w:rPr>
        <w:t>,</w:t>
      </w:r>
      <w:proofErr w:type="gramEnd"/>
    </w:p>
    <w:p w:rsidR="00186994" w:rsidRPr="005719C8" w:rsidRDefault="00186994" w:rsidP="00186994">
      <w:pPr>
        <w:autoSpaceDE w:val="0"/>
        <w:autoSpaceDN w:val="0"/>
        <w:adjustRightInd w:val="0"/>
        <w:ind w:firstLine="567"/>
        <w:rPr>
          <w:rFonts w:eastAsiaTheme="minorHAnsi"/>
          <w:iCs/>
          <w:sz w:val="20"/>
          <w:szCs w:val="20"/>
          <w:highlight w:val="yellow"/>
          <w:lang w:eastAsia="en-US"/>
        </w:rPr>
      </w:pPr>
      <w:r w:rsidRPr="005719C8">
        <w:rPr>
          <w:rFonts w:eastAsiaTheme="minorHAnsi"/>
          <w:iCs/>
          <w:sz w:val="20"/>
          <w:szCs w:val="20"/>
          <w:highlight w:val="yellow"/>
          <w:lang w:eastAsia="en-US"/>
        </w:rPr>
        <w:t>(ИНН участника)</w:t>
      </w:r>
    </w:p>
    <w:p w:rsidR="00186994" w:rsidRPr="005719C8" w:rsidRDefault="00186994" w:rsidP="00186994">
      <w:pPr>
        <w:autoSpaceDE w:val="0"/>
        <w:autoSpaceDN w:val="0"/>
        <w:adjustRightInd w:val="0"/>
        <w:ind w:firstLine="567"/>
        <w:rPr>
          <w:rFonts w:eastAsiaTheme="minorHAnsi"/>
          <w:sz w:val="20"/>
          <w:szCs w:val="20"/>
          <w:highlight w:val="yellow"/>
          <w:lang w:eastAsia="en-US"/>
        </w:rPr>
      </w:pPr>
      <w:r w:rsidRPr="005719C8">
        <w:rPr>
          <w:rFonts w:eastAsiaTheme="minorHAnsi"/>
          <w:sz w:val="20"/>
          <w:szCs w:val="20"/>
          <w:highlight w:val="yellow"/>
          <w:lang w:eastAsia="en-US"/>
        </w:rPr>
        <w:t xml:space="preserve">зарегистрированное по адресу </w:t>
      </w:r>
      <w:r w:rsidR="007D6919" w:rsidRPr="005719C8">
        <w:rPr>
          <w:rFonts w:eastAsiaTheme="minorHAnsi"/>
          <w:sz w:val="20"/>
          <w:szCs w:val="20"/>
          <w:highlight w:val="yellow"/>
          <w:u w:val="single"/>
          <w:lang w:eastAsia="en-US"/>
        </w:rPr>
        <w:t xml:space="preserve">                                           </w:t>
      </w:r>
      <w:proofErr w:type="gramStart"/>
      <w:r w:rsidR="007D6919" w:rsidRPr="005719C8">
        <w:rPr>
          <w:rFonts w:eastAsiaTheme="minorHAnsi"/>
          <w:sz w:val="20"/>
          <w:szCs w:val="20"/>
          <w:highlight w:val="yellow"/>
          <w:u w:val="single"/>
          <w:lang w:eastAsia="en-US"/>
        </w:rPr>
        <w:t xml:space="preserve">  </w:t>
      </w:r>
      <w:r w:rsidRPr="005719C8">
        <w:rPr>
          <w:rFonts w:eastAsiaTheme="minorHAnsi"/>
          <w:sz w:val="20"/>
          <w:szCs w:val="20"/>
          <w:highlight w:val="yellow"/>
          <w:lang w:eastAsia="en-US"/>
        </w:rPr>
        <w:t>,</w:t>
      </w:r>
      <w:proofErr w:type="gramEnd"/>
    </w:p>
    <w:p w:rsidR="00186994" w:rsidRPr="005719C8" w:rsidRDefault="00186994" w:rsidP="00186994">
      <w:pPr>
        <w:autoSpaceDE w:val="0"/>
        <w:autoSpaceDN w:val="0"/>
        <w:adjustRightInd w:val="0"/>
        <w:ind w:firstLine="567"/>
        <w:rPr>
          <w:rFonts w:eastAsiaTheme="minorHAnsi"/>
          <w:iCs/>
          <w:sz w:val="20"/>
          <w:szCs w:val="20"/>
          <w:highlight w:val="yellow"/>
          <w:lang w:eastAsia="en-US"/>
        </w:rPr>
      </w:pPr>
      <w:r w:rsidRPr="005719C8">
        <w:rPr>
          <w:rFonts w:eastAsiaTheme="minorHAnsi"/>
          <w:iCs/>
          <w:sz w:val="20"/>
          <w:szCs w:val="20"/>
          <w:highlight w:val="yellow"/>
          <w:lang w:eastAsia="en-US"/>
        </w:rPr>
        <w:t>(юридический адрес участника)</w:t>
      </w:r>
    </w:p>
    <w:p w:rsidR="00186994" w:rsidRPr="005719C8" w:rsidRDefault="00186994" w:rsidP="00186994">
      <w:pPr>
        <w:autoSpaceDE w:val="0"/>
        <w:autoSpaceDN w:val="0"/>
        <w:adjustRightInd w:val="0"/>
        <w:ind w:firstLine="567"/>
        <w:rPr>
          <w:rFonts w:eastAsiaTheme="minorHAnsi"/>
          <w:sz w:val="20"/>
          <w:szCs w:val="20"/>
          <w:highlight w:val="yellow"/>
          <w:lang w:eastAsia="en-US"/>
        </w:rPr>
      </w:pPr>
      <w:r w:rsidRPr="005719C8">
        <w:rPr>
          <w:rFonts w:eastAsiaTheme="minorHAnsi"/>
          <w:sz w:val="20"/>
          <w:szCs w:val="20"/>
          <w:highlight w:val="yellow"/>
          <w:lang w:eastAsia="en-US"/>
        </w:rPr>
        <w:t xml:space="preserve">фактический адрес </w:t>
      </w:r>
      <w:r w:rsidR="007D6919" w:rsidRPr="005719C8">
        <w:rPr>
          <w:rFonts w:eastAsiaTheme="minorHAnsi"/>
          <w:sz w:val="20"/>
          <w:szCs w:val="20"/>
          <w:highlight w:val="yellow"/>
          <w:u w:val="single"/>
          <w:lang w:eastAsia="en-US"/>
        </w:rPr>
        <w:t xml:space="preserve">                                                             </w:t>
      </w:r>
      <w:proofErr w:type="gramStart"/>
      <w:r w:rsidR="007D6919" w:rsidRPr="005719C8">
        <w:rPr>
          <w:rFonts w:eastAsiaTheme="minorHAnsi"/>
          <w:sz w:val="20"/>
          <w:szCs w:val="20"/>
          <w:highlight w:val="yellow"/>
          <w:u w:val="single"/>
          <w:lang w:eastAsia="en-US"/>
        </w:rPr>
        <w:t xml:space="preserve">  </w:t>
      </w:r>
      <w:r w:rsidRPr="005719C8">
        <w:rPr>
          <w:rFonts w:eastAsiaTheme="minorHAnsi"/>
          <w:sz w:val="20"/>
          <w:szCs w:val="20"/>
          <w:highlight w:val="yellow"/>
          <w:lang w:eastAsia="en-US"/>
        </w:rPr>
        <w:t>,</w:t>
      </w:r>
      <w:proofErr w:type="gramEnd"/>
    </w:p>
    <w:p w:rsidR="00186994" w:rsidRPr="00BB6D07" w:rsidRDefault="00186994" w:rsidP="00186994">
      <w:pPr>
        <w:autoSpaceDE w:val="0"/>
        <w:autoSpaceDN w:val="0"/>
        <w:adjustRightInd w:val="0"/>
        <w:ind w:firstLine="567"/>
        <w:rPr>
          <w:rFonts w:eastAsiaTheme="minorHAnsi"/>
          <w:iCs/>
          <w:sz w:val="20"/>
          <w:szCs w:val="20"/>
          <w:lang w:eastAsia="en-US"/>
        </w:rPr>
      </w:pPr>
      <w:r w:rsidRPr="005719C8">
        <w:rPr>
          <w:rFonts w:eastAsiaTheme="minorHAnsi"/>
          <w:iCs/>
          <w:sz w:val="20"/>
          <w:szCs w:val="20"/>
          <w:highlight w:val="yellow"/>
          <w:lang w:eastAsia="en-US"/>
        </w:rPr>
        <w:t>(фактический адрес участника)</w:t>
      </w:r>
    </w:p>
    <w:p w:rsidR="003062B5" w:rsidRPr="00866764" w:rsidRDefault="005719C8" w:rsidP="00ED245A">
      <w:pPr>
        <w:autoSpaceDE w:val="0"/>
        <w:autoSpaceDN w:val="0"/>
        <w:adjustRightInd w:val="0"/>
        <w:rPr>
          <w:rFonts w:eastAsiaTheme="minorHAnsi"/>
          <w:iCs/>
          <w:sz w:val="20"/>
          <w:szCs w:val="20"/>
          <w:lang w:eastAsia="en-US"/>
        </w:rPr>
      </w:pPr>
      <w:r w:rsidRPr="00866764">
        <w:rPr>
          <w:rFonts w:eastAsiaTheme="minorHAnsi"/>
          <w:sz w:val="20"/>
          <w:szCs w:val="20"/>
          <w:lang w:eastAsia="en-US"/>
        </w:rPr>
        <w:t>предлагает заключить договор на</w:t>
      </w:r>
      <w:r w:rsidR="00186994" w:rsidRPr="00866764">
        <w:rPr>
          <w:rFonts w:eastAsiaTheme="minorHAnsi"/>
          <w:sz w:val="20"/>
          <w:szCs w:val="20"/>
          <w:u w:val="single"/>
          <w:lang w:eastAsia="en-US"/>
        </w:rPr>
        <w:t xml:space="preserve"> поставку</w:t>
      </w:r>
      <w:r w:rsidR="005F3D30" w:rsidRPr="00866764">
        <w:rPr>
          <w:rFonts w:eastAsiaTheme="minorHAnsi"/>
          <w:sz w:val="20"/>
          <w:szCs w:val="20"/>
          <w:u w:val="single"/>
          <w:lang w:eastAsia="en-US"/>
        </w:rPr>
        <w:t xml:space="preserve"> </w:t>
      </w:r>
      <w:r w:rsidR="003D5D12" w:rsidRPr="00866764">
        <w:rPr>
          <w:rFonts w:eastAsia="DFKai-SB"/>
          <w:iCs/>
          <w:sz w:val="20"/>
          <w:szCs w:val="20"/>
          <w:u w:val="single"/>
        </w:rPr>
        <w:t>Активных отдающих устройств с полиспас</w:t>
      </w:r>
      <w:r w:rsidR="00866764">
        <w:rPr>
          <w:rFonts w:eastAsia="DFKai-SB"/>
          <w:iCs/>
          <w:sz w:val="20"/>
          <w:szCs w:val="20"/>
          <w:u w:val="single"/>
        </w:rPr>
        <w:t>т</w:t>
      </w:r>
      <w:r w:rsidR="003D5D12" w:rsidRPr="00866764">
        <w:rPr>
          <w:rFonts w:eastAsia="DFKai-SB"/>
          <w:iCs/>
          <w:sz w:val="20"/>
          <w:szCs w:val="20"/>
          <w:u w:val="single"/>
        </w:rPr>
        <w:t>ным компенсатором, для</w:t>
      </w:r>
      <w:r w:rsidR="00866764" w:rsidRPr="00866764">
        <w:rPr>
          <w:rFonts w:eastAsia="DFKai-SB"/>
          <w:iCs/>
          <w:sz w:val="20"/>
          <w:szCs w:val="20"/>
          <w:u w:val="single"/>
        </w:rPr>
        <w:t xml:space="preserve"> </w:t>
      </w:r>
      <w:r w:rsidR="003D5D12" w:rsidRPr="00866764">
        <w:rPr>
          <w:rFonts w:eastAsia="DFKai-SB"/>
          <w:iCs/>
          <w:sz w:val="20"/>
          <w:szCs w:val="20"/>
          <w:u w:val="single"/>
        </w:rPr>
        <w:t xml:space="preserve">кабельных барабанов с диаметром фланца от 500 до 800 мм в </w:t>
      </w:r>
      <w:r w:rsidR="005F3D30" w:rsidRPr="00866764">
        <w:rPr>
          <w:rFonts w:eastAsiaTheme="minorHAnsi"/>
          <w:sz w:val="20"/>
          <w:szCs w:val="20"/>
          <w:u w:val="single"/>
          <w:lang w:eastAsia="en-US"/>
        </w:rPr>
        <w:t xml:space="preserve">количестве </w:t>
      </w:r>
      <w:r w:rsidR="005F3D30" w:rsidRPr="00866764">
        <w:rPr>
          <w:sz w:val="20"/>
          <w:szCs w:val="20"/>
          <w:u w:val="single"/>
        </w:rPr>
        <w:t>2</w:t>
      </w:r>
      <w:r w:rsidR="00887144" w:rsidRPr="00866764">
        <w:rPr>
          <w:sz w:val="20"/>
          <w:szCs w:val="20"/>
          <w:u w:val="single"/>
        </w:rPr>
        <w:t xml:space="preserve"> </w:t>
      </w:r>
      <w:r w:rsidRPr="00866764">
        <w:rPr>
          <w:sz w:val="20"/>
          <w:szCs w:val="20"/>
          <w:u w:val="single"/>
        </w:rPr>
        <w:t xml:space="preserve">шт. </w:t>
      </w:r>
    </w:p>
    <w:p w:rsidR="003062B5" w:rsidRPr="00866764" w:rsidRDefault="003062B5" w:rsidP="003062B5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  <w:r w:rsidRPr="00866764">
        <w:rPr>
          <w:rFonts w:eastAsiaTheme="minorHAnsi"/>
          <w:sz w:val="20"/>
          <w:szCs w:val="20"/>
          <w:lang w:eastAsia="en-US"/>
        </w:rPr>
        <w:t xml:space="preserve">в соответствии с </w:t>
      </w:r>
      <w:r w:rsidR="0041547D" w:rsidRPr="00866764">
        <w:rPr>
          <w:rFonts w:eastAsiaTheme="minorHAnsi"/>
          <w:sz w:val="20"/>
          <w:szCs w:val="20"/>
          <w:lang w:eastAsia="en-US"/>
        </w:rPr>
        <w:t xml:space="preserve">настоящим </w:t>
      </w:r>
      <w:r w:rsidRPr="00866764">
        <w:rPr>
          <w:rFonts w:eastAsiaTheme="minorHAnsi"/>
          <w:iCs/>
          <w:sz w:val="20"/>
          <w:szCs w:val="20"/>
          <w:lang w:eastAsia="en-US"/>
        </w:rPr>
        <w:t xml:space="preserve">Технико-коммерческим предложением </w:t>
      </w:r>
      <w:r w:rsidRPr="00866764">
        <w:rPr>
          <w:rFonts w:eastAsiaTheme="minorHAnsi"/>
          <w:sz w:val="20"/>
          <w:szCs w:val="20"/>
          <w:lang w:eastAsia="en-US"/>
        </w:rPr>
        <w:t>и другими документами, являющимися неотъемлемыми приложениями к настоящему технико-коммерческому предложению на следующих условиях:</w:t>
      </w:r>
    </w:p>
    <w:p w:rsidR="003A15E5" w:rsidRPr="00F778EC" w:rsidRDefault="003A15E5" w:rsidP="003062B5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</w:p>
    <w:tbl>
      <w:tblPr>
        <w:tblStyle w:val="a6"/>
        <w:tblW w:w="0" w:type="auto"/>
        <w:tblInd w:w="108" w:type="dxa"/>
        <w:tblLook w:val="04A0" w:firstRow="1" w:lastRow="0" w:firstColumn="1" w:lastColumn="0" w:noHBand="0" w:noVBand="1"/>
      </w:tblPr>
      <w:tblGrid>
        <w:gridCol w:w="626"/>
        <w:gridCol w:w="3150"/>
        <w:gridCol w:w="1701"/>
        <w:gridCol w:w="1662"/>
        <w:gridCol w:w="3515"/>
      </w:tblGrid>
      <w:tr w:rsidR="003062B5" w:rsidRPr="00F778EC" w:rsidTr="00577BD9">
        <w:tc>
          <w:tcPr>
            <w:tcW w:w="626" w:type="dxa"/>
            <w:vMerge w:val="restart"/>
          </w:tcPr>
          <w:p w:rsidR="003062B5" w:rsidRPr="00F778EC" w:rsidRDefault="003062B5" w:rsidP="00AA73A9">
            <w:pPr>
              <w:autoSpaceDE w:val="0"/>
              <w:autoSpaceDN w:val="0"/>
              <w:adjustRightInd w:val="0"/>
              <w:ind w:left="-597" w:firstLine="567"/>
              <w:jc w:val="center"/>
              <w:rPr>
                <w:rFonts w:eastAsiaTheme="minorHAnsi"/>
                <w:b/>
                <w:sz w:val="20"/>
                <w:szCs w:val="20"/>
                <w:lang w:eastAsia="en-US"/>
              </w:rPr>
            </w:pPr>
            <w:r w:rsidRPr="00F778EC">
              <w:rPr>
                <w:rFonts w:eastAsiaTheme="minorHAnsi"/>
                <w:b/>
                <w:sz w:val="20"/>
                <w:szCs w:val="20"/>
                <w:lang w:eastAsia="en-US"/>
              </w:rPr>
              <w:t>п/п</w:t>
            </w:r>
          </w:p>
        </w:tc>
        <w:tc>
          <w:tcPr>
            <w:tcW w:w="3150" w:type="dxa"/>
            <w:vMerge w:val="restart"/>
          </w:tcPr>
          <w:p w:rsidR="003062B5" w:rsidRPr="00F778EC" w:rsidRDefault="003062B5" w:rsidP="00AA73A9">
            <w:pPr>
              <w:autoSpaceDE w:val="0"/>
              <w:autoSpaceDN w:val="0"/>
              <w:adjustRightInd w:val="0"/>
              <w:ind w:firstLine="567"/>
              <w:jc w:val="center"/>
              <w:rPr>
                <w:rFonts w:eastAsiaTheme="minorHAnsi"/>
                <w:b/>
                <w:sz w:val="20"/>
                <w:szCs w:val="20"/>
                <w:lang w:eastAsia="en-US"/>
              </w:rPr>
            </w:pPr>
            <w:r w:rsidRPr="00F778EC">
              <w:rPr>
                <w:rFonts w:eastAsiaTheme="minorHAnsi"/>
                <w:b/>
                <w:sz w:val="20"/>
                <w:szCs w:val="20"/>
                <w:lang w:eastAsia="en-US"/>
              </w:rPr>
              <w:t>Условия</w:t>
            </w:r>
          </w:p>
        </w:tc>
        <w:tc>
          <w:tcPr>
            <w:tcW w:w="3363" w:type="dxa"/>
            <w:gridSpan w:val="2"/>
          </w:tcPr>
          <w:p w:rsidR="003062B5" w:rsidRPr="00F778EC" w:rsidRDefault="003062B5" w:rsidP="00AA73A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sz w:val="20"/>
                <w:szCs w:val="20"/>
                <w:lang w:eastAsia="en-US"/>
              </w:rPr>
            </w:pPr>
            <w:r w:rsidRPr="00F778EC">
              <w:rPr>
                <w:rFonts w:eastAsiaTheme="minorHAnsi"/>
                <w:b/>
                <w:sz w:val="20"/>
                <w:szCs w:val="20"/>
                <w:lang w:eastAsia="en-US"/>
              </w:rPr>
              <w:t>Предложение участника</w:t>
            </w:r>
          </w:p>
        </w:tc>
        <w:tc>
          <w:tcPr>
            <w:tcW w:w="3515" w:type="dxa"/>
            <w:vMerge w:val="restart"/>
          </w:tcPr>
          <w:p w:rsidR="003062B5" w:rsidRPr="00F778EC" w:rsidRDefault="003062B5" w:rsidP="00AA73A9">
            <w:pPr>
              <w:autoSpaceDE w:val="0"/>
              <w:autoSpaceDN w:val="0"/>
              <w:adjustRightInd w:val="0"/>
              <w:ind w:firstLine="567"/>
              <w:jc w:val="center"/>
              <w:rPr>
                <w:rFonts w:eastAsiaTheme="minorHAnsi"/>
                <w:b/>
                <w:sz w:val="20"/>
                <w:szCs w:val="20"/>
                <w:lang w:eastAsia="en-US"/>
              </w:rPr>
            </w:pPr>
            <w:r w:rsidRPr="00F778EC">
              <w:rPr>
                <w:rFonts w:eastAsiaTheme="minorHAnsi"/>
                <w:b/>
                <w:sz w:val="20"/>
                <w:szCs w:val="20"/>
                <w:lang w:eastAsia="en-US"/>
              </w:rPr>
              <w:t>Примечание.</w:t>
            </w:r>
          </w:p>
        </w:tc>
      </w:tr>
      <w:tr w:rsidR="003062B5" w:rsidRPr="00F778EC" w:rsidTr="00577BD9">
        <w:tc>
          <w:tcPr>
            <w:tcW w:w="626" w:type="dxa"/>
            <w:vMerge/>
          </w:tcPr>
          <w:p w:rsidR="003062B5" w:rsidRPr="00F778EC" w:rsidRDefault="003062B5" w:rsidP="00AA73A9">
            <w:pPr>
              <w:autoSpaceDE w:val="0"/>
              <w:autoSpaceDN w:val="0"/>
              <w:adjustRightInd w:val="0"/>
              <w:ind w:left="-597" w:firstLine="567"/>
              <w:jc w:val="center"/>
              <w:rPr>
                <w:rFonts w:eastAsiaTheme="minorHAnsi"/>
                <w:b/>
                <w:sz w:val="20"/>
                <w:szCs w:val="20"/>
                <w:lang w:eastAsia="en-US"/>
              </w:rPr>
            </w:pPr>
          </w:p>
        </w:tc>
        <w:tc>
          <w:tcPr>
            <w:tcW w:w="3150" w:type="dxa"/>
            <w:vMerge/>
          </w:tcPr>
          <w:p w:rsidR="003062B5" w:rsidRPr="00F778EC" w:rsidRDefault="003062B5" w:rsidP="00AA73A9">
            <w:pPr>
              <w:autoSpaceDE w:val="0"/>
              <w:autoSpaceDN w:val="0"/>
              <w:adjustRightInd w:val="0"/>
              <w:ind w:firstLine="567"/>
              <w:jc w:val="center"/>
              <w:rPr>
                <w:rFonts w:eastAsiaTheme="minorHAnsi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</w:tcPr>
          <w:p w:rsidR="003062B5" w:rsidRPr="00F778EC" w:rsidRDefault="007D6919" w:rsidP="00AA73A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(</w:t>
            </w:r>
            <w:r w:rsidRPr="007D6919">
              <w:rPr>
                <w:rFonts w:eastAsiaTheme="minorHAnsi"/>
                <w:sz w:val="20"/>
                <w:szCs w:val="20"/>
                <w:highlight w:val="yellow"/>
                <w:lang w:eastAsia="en-US"/>
              </w:rPr>
              <w:t>валюта - указать</w:t>
            </w:r>
            <w:r>
              <w:rPr>
                <w:rFonts w:eastAsiaTheme="minorHAnsi"/>
                <w:sz w:val="20"/>
                <w:szCs w:val="20"/>
                <w:lang w:eastAsia="en-US"/>
              </w:rPr>
              <w:t>)</w:t>
            </w:r>
            <w:r w:rsidR="003062B5" w:rsidRPr="00F778EC">
              <w:rPr>
                <w:rFonts w:eastAsiaTheme="minorHAnsi"/>
                <w:sz w:val="20"/>
                <w:szCs w:val="20"/>
                <w:lang w:eastAsia="en-US"/>
              </w:rPr>
              <w:t>. без НДС</w:t>
            </w:r>
          </w:p>
          <w:p w:rsidR="003062B5" w:rsidRPr="00F778EC" w:rsidRDefault="003062B5" w:rsidP="00AA73A9">
            <w:pPr>
              <w:autoSpaceDE w:val="0"/>
              <w:autoSpaceDN w:val="0"/>
              <w:adjustRightInd w:val="0"/>
              <w:ind w:firstLine="567"/>
              <w:jc w:val="center"/>
              <w:rPr>
                <w:rFonts w:eastAsiaTheme="minorHAnsi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662" w:type="dxa"/>
          </w:tcPr>
          <w:p w:rsidR="003062B5" w:rsidRPr="00F778EC" w:rsidRDefault="007D6919" w:rsidP="00AA73A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sz w:val="20"/>
                <w:szCs w:val="20"/>
                <w:lang w:eastAsia="en-US"/>
              </w:rPr>
            </w:pPr>
            <w:r w:rsidRPr="007D6919">
              <w:rPr>
                <w:rFonts w:eastAsiaTheme="minorHAnsi"/>
                <w:sz w:val="20"/>
                <w:szCs w:val="20"/>
                <w:highlight w:val="yellow"/>
                <w:lang w:eastAsia="en-US"/>
              </w:rPr>
              <w:t>валюта - указать</w:t>
            </w:r>
            <w:r w:rsidR="003062B5" w:rsidRPr="00F778EC">
              <w:rPr>
                <w:rFonts w:eastAsiaTheme="minorHAnsi"/>
                <w:sz w:val="20"/>
                <w:szCs w:val="20"/>
                <w:lang w:eastAsia="en-US"/>
              </w:rPr>
              <w:t>. с НДС</w:t>
            </w:r>
          </w:p>
        </w:tc>
        <w:tc>
          <w:tcPr>
            <w:tcW w:w="3515" w:type="dxa"/>
            <w:vMerge/>
          </w:tcPr>
          <w:p w:rsidR="003062B5" w:rsidRPr="00F778EC" w:rsidRDefault="003062B5" w:rsidP="00AA73A9">
            <w:pPr>
              <w:autoSpaceDE w:val="0"/>
              <w:autoSpaceDN w:val="0"/>
              <w:adjustRightInd w:val="0"/>
              <w:ind w:firstLine="567"/>
              <w:jc w:val="center"/>
              <w:rPr>
                <w:rFonts w:eastAsiaTheme="minorHAnsi"/>
                <w:b/>
                <w:sz w:val="20"/>
                <w:szCs w:val="20"/>
                <w:lang w:eastAsia="en-US"/>
              </w:rPr>
            </w:pPr>
          </w:p>
        </w:tc>
      </w:tr>
      <w:tr w:rsidR="005719C8" w:rsidRPr="00F778EC" w:rsidTr="00577BD9">
        <w:tc>
          <w:tcPr>
            <w:tcW w:w="626" w:type="dxa"/>
          </w:tcPr>
          <w:p w:rsidR="005719C8" w:rsidRPr="00F778EC" w:rsidRDefault="005719C8" w:rsidP="005719C8">
            <w:pPr>
              <w:tabs>
                <w:tab w:val="left" w:pos="180"/>
              </w:tabs>
              <w:autoSpaceDE w:val="0"/>
              <w:autoSpaceDN w:val="0"/>
              <w:adjustRightInd w:val="0"/>
              <w:ind w:left="-709" w:firstLine="567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F778EC">
              <w:rPr>
                <w:rFonts w:eastAsiaTheme="minorHAnsi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3150" w:type="dxa"/>
          </w:tcPr>
          <w:p w:rsidR="005719C8" w:rsidRPr="00F778EC" w:rsidRDefault="005719C8" w:rsidP="005719C8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F778EC">
              <w:rPr>
                <w:rFonts w:eastAsiaTheme="minorHAnsi"/>
                <w:sz w:val="20"/>
                <w:szCs w:val="20"/>
                <w:lang w:eastAsia="en-US"/>
              </w:rPr>
              <w:t xml:space="preserve">Цена предложения </w:t>
            </w:r>
          </w:p>
        </w:tc>
        <w:tc>
          <w:tcPr>
            <w:tcW w:w="1701" w:type="dxa"/>
          </w:tcPr>
          <w:p w:rsidR="005719C8" w:rsidRPr="005719C8" w:rsidRDefault="005719C8" w:rsidP="005719C8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sz w:val="20"/>
                <w:szCs w:val="20"/>
                <w:highlight w:val="yellow"/>
                <w:lang w:eastAsia="en-US"/>
              </w:rPr>
            </w:pPr>
            <w:r w:rsidRPr="005719C8">
              <w:rPr>
                <w:rFonts w:eastAsiaTheme="minorHAnsi"/>
                <w:i/>
                <w:iCs/>
                <w:sz w:val="20"/>
                <w:szCs w:val="20"/>
                <w:highlight w:val="yellow"/>
                <w:lang w:eastAsia="en-US"/>
              </w:rPr>
              <w:t xml:space="preserve"> </w:t>
            </w:r>
            <w:r>
              <w:rPr>
                <w:rFonts w:eastAsiaTheme="minorHAnsi"/>
                <w:i/>
                <w:iCs/>
                <w:sz w:val="20"/>
                <w:szCs w:val="20"/>
                <w:highlight w:val="yellow"/>
                <w:lang w:eastAsia="en-US"/>
              </w:rPr>
              <w:t>….</w:t>
            </w:r>
          </w:p>
        </w:tc>
        <w:tc>
          <w:tcPr>
            <w:tcW w:w="1662" w:type="dxa"/>
          </w:tcPr>
          <w:p w:rsidR="005719C8" w:rsidRPr="005719C8" w:rsidRDefault="005719C8" w:rsidP="005719C8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sz w:val="20"/>
                <w:szCs w:val="20"/>
                <w:highlight w:val="yellow"/>
                <w:lang w:eastAsia="en-US"/>
              </w:rPr>
            </w:pPr>
            <w:r>
              <w:rPr>
                <w:rFonts w:eastAsiaTheme="minorHAnsi"/>
                <w:i/>
                <w:iCs/>
                <w:sz w:val="20"/>
                <w:szCs w:val="20"/>
                <w:highlight w:val="yellow"/>
                <w:lang w:eastAsia="en-US"/>
              </w:rPr>
              <w:t>…..</w:t>
            </w:r>
          </w:p>
        </w:tc>
        <w:tc>
          <w:tcPr>
            <w:tcW w:w="3515" w:type="dxa"/>
          </w:tcPr>
          <w:p w:rsidR="005719C8" w:rsidRPr="003F5FF2" w:rsidRDefault="005719C8" w:rsidP="005719C8">
            <w:pPr>
              <w:autoSpaceDE w:val="0"/>
              <w:autoSpaceDN w:val="0"/>
              <w:adjustRightInd w:val="0"/>
              <w:rPr>
                <w:rFonts w:eastAsiaTheme="minorHAnsi"/>
                <w:sz w:val="26"/>
                <w:szCs w:val="26"/>
                <w:lang w:eastAsia="en-US"/>
              </w:rPr>
            </w:pPr>
            <w:r w:rsidRPr="003F5FF2">
              <w:rPr>
                <w:rFonts w:eastAsiaTheme="minorHAnsi"/>
                <w:iCs/>
                <w:sz w:val="26"/>
                <w:szCs w:val="26"/>
                <w:lang w:eastAsia="en-US"/>
              </w:rPr>
              <w:t xml:space="preserve">Цена с доставкой до г. Томск на условиях </w:t>
            </w:r>
            <w:r w:rsidRPr="003F5FF2">
              <w:rPr>
                <w:rFonts w:eastAsiaTheme="minorHAnsi"/>
                <w:iCs/>
                <w:sz w:val="26"/>
                <w:szCs w:val="26"/>
                <w:lang w:val="en-US" w:eastAsia="en-US"/>
              </w:rPr>
              <w:t>DDP</w:t>
            </w:r>
            <w:r w:rsidRPr="003F5FF2">
              <w:rPr>
                <w:rFonts w:eastAsiaTheme="minorHAnsi"/>
                <w:iCs/>
                <w:sz w:val="26"/>
                <w:szCs w:val="26"/>
                <w:lang w:eastAsia="en-US"/>
              </w:rPr>
              <w:t xml:space="preserve"> </w:t>
            </w:r>
          </w:p>
        </w:tc>
      </w:tr>
      <w:tr w:rsidR="005719C8" w:rsidRPr="00F778EC" w:rsidTr="00577BD9">
        <w:tc>
          <w:tcPr>
            <w:tcW w:w="3776" w:type="dxa"/>
            <w:gridSpan w:val="2"/>
            <w:shd w:val="clear" w:color="auto" w:fill="auto"/>
          </w:tcPr>
          <w:p w:rsidR="005719C8" w:rsidRPr="00F778EC" w:rsidRDefault="005719C8" w:rsidP="005719C8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F778EC">
              <w:rPr>
                <w:rFonts w:eastAsiaTheme="minorHAnsi"/>
                <w:sz w:val="20"/>
                <w:szCs w:val="20"/>
                <w:lang w:eastAsia="en-US"/>
              </w:rPr>
              <w:t>В том числе (*при наличии соответствующих условий в документации о торгах):</w:t>
            </w:r>
          </w:p>
        </w:tc>
        <w:tc>
          <w:tcPr>
            <w:tcW w:w="1701" w:type="dxa"/>
          </w:tcPr>
          <w:p w:rsidR="005719C8" w:rsidRPr="00F778EC" w:rsidRDefault="005719C8" w:rsidP="005719C8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sz w:val="20"/>
                <w:szCs w:val="20"/>
                <w:lang w:eastAsia="en-US"/>
              </w:rPr>
            </w:pPr>
          </w:p>
        </w:tc>
        <w:tc>
          <w:tcPr>
            <w:tcW w:w="1662" w:type="dxa"/>
          </w:tcPr>
          <w:p w:rsidR="005719C8" w:rsidRPr="00F778EC" w:rsidRDefault="005719C8" w:rsidP="005719C8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sz w:val="20"/>
                <w:szCs w:val="20"/>
                <w:lang w:eastAsia="en-US"/>
              </w:rPr>
            </w:pPr>
          </w:p>
        </w:tc>
        <w:tc>
          <w:tcPr>
            <w:tcW w:w="3515" w:type="dxa"/>
            <w:vMerge w:val="restart"/>
          </w:tcPr>
          <w:p w:rsidR="005719C8" w:rsidRPr="00F778EC" w:rsidRDefault="005719C8" w:rsidP="005719C8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sz w:val="20"/>
                <w:szCs w:val="20"/>
                <w:lang w:eastAsia="en-US"/>
              </w:rPr>
            </w:pPr>
          </w:p>
        </w:tc>
      </w:tr>
      <w:tr w:rsidR="005719C8" w:rsidRPr="00F778EC" w:rsidTr="00577BD9">
        <w:tc>
          <w:tcPr>
            <w:tcW w:w="626" w:type="dxa"/>
          </w:tcPr>
          <w:p w:rsidR="005719C8" w:rsidRPr="00F778EC" w:rsidRDefault="005719C8" w:rsidP="005719C8">
            <w:pPr>
              <w:tabs>
                <w:tab w:val="left" w:pos="180"/>
              </w:tabs>
              <w:autoSpaceDE w:val="0"/>
              <w:autoSpaceDN w:val="0"/>
              <w:adjustRightInd w:val="0"/>
              <w:ind w:left="-709" w:firstLine="567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F778EC">
              <w:rPr>
                <w:rFonts w:eastAsiaTheme="minorHAnsi"/>
                <w:sz w:val="20"/>
                <w:szCs w:val="20"/>
                <w:lang w:eastAsia="en-US"/>
              </w:rPr>
              <w:t>1.1.</w:t>
            </w:r>
          </w:p>
        </w:tc>
        <w:tc>
          <w:tcPr>
            <w:tcW w:w="3150" w:type="dxa"/>
            <w:shd w:val="clear" w:color="auto" w:fill="auto"/>
          </w:tcPr>
          <w:p w:rsidR="005719C8" w:rsidRPr="00F778EC" w:rsidRDefault="005719C8" w:rsidP="005719C8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 xml:space="preserve">Цена товара согласно техническому </w:t>
            </w:r>
            <w:proofErr w:type="gramStart"/>
            <w:r>
              <w:rPr>
                <w:rFonts w:eastAsiaTheme="minorHAnsi"/>
                <w:sz w:val="20"/>
                <w:szCs w:val="20"/>
                <w:lang w:eastAsia="en-US"/>
              </w:rPr>
              <w:t xml:space="preserve">заданию:  </w:t>
            </w:r>
            <w:proofErr w:type="gramEnd"/>
          </w:p>
        </w:tc>
        <w:tc>
          <w:tcPr>
            <w:tcW w:w="1701" w:type="dxa"/>
          </w:tcPr>
          <w:p w:rsidR="005719C8" w:rsidRPr="005719C8" w:rsidRDefault="005719C8" w:rsidP="005719C8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sz w:val="20"/>
                <w:szCs w:val="20"/>
                <w:highlight w:val="yellow"/>
                <w:lang w:eastAsia="en-US"/>
              </w:rPr>
            </w:pPr>
            <w:r w:rsidRPr="005719C8">
              <w:rPr>
                <w:rFonts w:eastAsiaTheme="minorHAnsi"/>
                <w:i/>
                <w:iCs/>
                <w:sz w:val="20"/>
                <w:szCs w:val="20"/>
                <w:highlight w:val="yellow"/>
                <w:lang w:eastAsia="en-US"/>
              </w:rPr>
              <w:t xml:space="preserve"> </w:t>
            </w:r>
            <w:r>
              <w:rPr>
                <w:rFonts w:eastAsiaTheme="minorHAnsi"/>
                <w:i/>
                <w:iCs/>
                <w:sz w:val="20"/>
                <w:szCs w:val="20"/>
                <w:highlight w:val="yellow"/>
                <w:lang w:eastAsia="en-US"/>
              </w:rPr>
              <w:t>….</w:t>
            </w:r>
          </w:p>
        </w:tc>
        <w:tc>
          <w:tcPr>
            <w:tcW w:w="1662" w:type="dxa"/>
          </w:tcPr>
          <w:p w:rsidR="005719C8" w:rsidRPr="005719C8" w:rsidRDefault="005719C8" w:rsidP="005719C8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sz w:val="20"/>
                <w:szCs w:val="20"/>
                <w:highlight w:val="yellow"/>
                <w:lang w:eastAsia="en-US"/>
              </w:rPr>
            </w:pPr>
            <w:r>
              <w:rPr>
                <w:rFonts w:eastAsiaTheme="minorHAnsi"/>
                <w:i/>
                <w:iCs/>
                <w:sz w:val="20"/>
                <w:szCs w:val="20"/>
                <w:highlight w:val="yellow"/>
                <w:lang w:eastAsia="en-US"/>
              </w:rPr>
              <w:t>…..</w:t>
            </w:r>
          </w:p>
        </w:tc>
        <w:tc>
          <w:tcPr>
            <w:tcW w:w="3515" w:type="dxa"/>
            <w:vMerge/>
          </w:tcPr>
          <w:p w:rsidR="005719C8" w:rsidRPr="00F778EC" w:rsidRDefault="005719C8" w:rsidP="005719C8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sz w:val="20"/>
                <w:szCs w:val="20"/>
                <w:lang w:eastAsia="en-US"/>
              </w:rPr>
            </w:pPr>
          </w:p>
        </w:tc>
      </w:tr>
      <w:tr w:rsidR="005719C8" w:rsidRPr="00F778EC" w:rsidTr="00AA73A9">
        <w:tc>
          <w:tcPr>
            <w:tcW w:w="626" w:type="dxa"/>
          </w:tcPr>
          <w:p w:rsidR="005719C8" w:rsidRPr="00F778EC" w:rsidRDefault="005719C8" w:rsidP="005719C8">
            <w:pPr>
              <w:tabs>
                <w:tab w:val="left" w:pos="180"/>
              </w:tabs>
              <w:autoSpaceDE w:val="0"/>
              <w:autoSpaceDN w:val="0"/>
              <w:adjustRightInd w:val="0"/>
              <w:ind w:left="-709" w:firstLine="567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F778EC">
              <w:rPr>
                <w:rFonts w:eastAsiaTheme="minorHAnsi"/>
                <w:sz w:val="20"/>
                <w:szCs w:val="20"/>
                <w:lang w:eastAsia="en-US"/>
              </w:rPr>
              <w:t>1.2.</w:t>
            </w:r>
          </w:p>
        </w:tc>
        <w:tc>
          <w:tcPr>
            <w:tcW w:w="3150" w:type="dxa"/>
            <w:shd w:val="clear" w:color="auto" w:fill="auto"/>
          </w:tcPr>
          <w:p w:rsidR="005719C8" w:rsidRPr="00F778EC" w:rsidRDefault="005719C8" w:rsidP="005719C8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F778EC">
              <w:rPr>
                <w:rFonts w:eastAsiaTheme="minorHAnsi"/>
                <w:sz w:val="20"/>
                <w:szCs w:val="20"/>
                <w:lang w:eastAsia="en-US"/>
              </w:rPr>
              <w:t>Стоимость монтажных работ (при наличии)</w:t>
            </w:r>
          </w:p>
        </w:tc>
        <w:tc>
          <w:tcPr>
            <w:tcW w:w="3363" w:type="dxa"/>
            <w:gridSpan w:val="2"/>
          </w:tcPr>
          <w:p w:rsidR="005719C8" w:rsidRPr="00F778EC" w:rsidRDefault="005719C8" w:rsidP="005719C8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sz w:val="20"/>
                <w:szCs w:val="20"/>
                <w:lang w:eastAsia="en-US"/>
              </w:rPr>
              <w:t>НЕ ТРЕБУЕТСЯ</w:t>
            </w:r>
          </w:p>
        </w:tc>
        <w:tc>
          <w:tcPr>
            <w:tcW w:w="3515" w:type="dxa"/>
            <w:vMerge/>
          </w:tcPr>
          <w:p w:rsidR="005719C8" w:rsidRPr="00F778EC" w:rsidRDefault="005719C8" w:rsidP="005719C8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sz w:val="20"/>
                <w:szCs w:val="20"/>
                <w:lang w:eastAsia="en-US"/>
              </w:rPr>
            </w:pPr>
          </w:p>
        </w:tc>
      </w:tr>
      <w:tr w:rsidR="005719C8" w:rsidRPr="00F778EC" w:rsidTr="00AA73A9">
        <w:tc>
          <w:tcPr>
            <w:tcW w:w="626" w:type="dxa"/>
          </w:tcPr>
          <w:p w:rsidR="005719C8" w:rsidRPr="00F778EC" w:rsidRDefault="005719C8" w:rsidP="005719C8">
            <w:pPr>
              <w:tabs>
                <w:tab w:val="left" w:pos="180"/>
              </w:tabs>
              <w:autoSpaceDE w:val="0"/>
              <w:autoSpaceDN w:val="0"/>
              <w:adjustRightInd w:val="0"/>
              <w:ind w:left="-709" w:firstLine="567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F778EC">
              <w:rPr>
                <w:rFonts w:eastAsiaTheme="minorHAnsi"/>
                <w:sz w:val="20"/>
                <w:szCs w:val="20"/>
                <w:lang w:eastAsia="en-US"/>
              </w:rPr>
              <w:t>1.3.</w:t>
            </w:r>
          </w:p>
        </w:tc>
        <w:tc>
          <w:tcPr>
            <w:tcW w:w="3150" w:type="dxa"/>
            <w:shd w:val="clear" w:color="auto" w:fill="auto"/>
          </w:tcPr>
          <w:p w:rsidR="005719C8" w:rsidRPr="00F778EC" w:rsidRDefault="005719C8" w:rsidP="005719C8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Стоимость шеф-</w:t>
            </w:r>
            <w:r w:rsidRPr="00F778EC">
              <w:rPr>
                <w:rFonts w:eastAsiaTheme="minorHAnsi"/>
                <w:sz w:val="20"/>
                <w:szCs w:val="20"/>
                <w:lang w:eastAsia="en-US"/>
              </w:rPr>
              <w:t>монтажных работ (при наличии)</w:t>
            </w:r>
          </w:p>
        </w:tc>
        <w:tc>
          <w:tcPr>
            <w:tcW w:w="3363" w:type="dxa"/>
            <w:gridSpan w:val="2"/>
          </w:tcPr>
          <w:p w:rsidR="005719C8" w:rsidRPr="00F778EC" w:rsidRDefault="005719C8" w:rsidP="005719C8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sz w:val="20"/>
                <w:szCs w:val="20"/>
                <w:lang w:eastAsia="en-US"/>
              </w:rPr>
              <w:t xml:space="preserve">НЕ ТРЕБУЕТСЯ </w:t>
            </w:r>
          </w:p>
        </w:tc>
        <w:tc>
          <w:tcPr>
            <w:tcW w:w="3515" w:type="dxa"/>
            <w:vMerge/>
          </w:tcPr>
          <w:p w:rsidR="005719C8" w:rsidRPr="00F778EC" w:rsidRDefault="005719C8" w:rsidP="005719C8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sz w:val="20"/>
                <w:szCs w:val="20"/>
                <w:lang w:eastAsia="en-US"/>
              </w:rPr>
            </w:pPr>
          </w:p>
        </w:tc>
      </w:tr>
      <w:tr w:rsidR="005719C8" w:rsidRPr="00F778EC" w:rsidTr="00AA73A9">
        <w:tc>
          <w:tcPr>
            <w:tcW w:w="626" w:type="dxa"/>
          </w:tcPr>
          <w:p w:rsidR="005719C8" w:rsidRPr="00F778EC" w:rsidRDefault="005719C8" w:rsidP="005719C8">
            <w:pPr>
              <w:tabs>
                <w:tab w:val="left" w:pos="180"/>
              </w:tabs>
              <w:autoSpaceDE w:val="0"/>
              <w:autoSpaceDN w:val="0"/>
              <w:adjustRightInd w:val="0"/>
              <w:ind w:left="-709" w:firstLine="567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F778EC">
              <w:rPr>
                <w:rFonts w:eastAsiaTheme="minorHAnsi"/>
                <w:sz w:val="20"/>
                <w:szCs w:val="20"/>
                <w:lang w:eastAsia="en-US"/>
              </w:rPr>
              <w:t>1.4.</w:t>
            </w:r>
          </w:p>
        </w:tc>
        <w:tc>
          <w:tcPr>
            <w:tcW w:w="3150" w:type="dxa"/>
            <w:shd w:val="clear" w:color="auto" w:fill="auto"/>
          </w:tcPr>
          <w:p w:rsidR="005719C8" w:rsidRPr="00F778EC" w:rsidRDefault="005719C8" w:rsidP="005719C8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F778EC">
              <w:rPr>
                <w:rFonts w:eastAsiaTheme="minorHAnsi"/>
                <w:sz w:val="20"/>
                <w:szCs w:val="20"/>
                <w:lang w:eastAsia="en-US"/>
              </w:rPr>
              <w:t>Стоимость пусконаладочных работ</w:t>
            </w:r>
            <w:r>
              <w:rPr>
                <w:rFonts w:eastAsiaTheme="minorHAnsi"/>
                <w:sz w:val="20"/>
                <w:szCs w:val="20"/>
                <w:lang w:eastAsia="en-US"/>
              </w:rPr>
              <w:t>, инструктаж персонала</w:t>
            </w:r>
            <w:r w:rsidRPr="00F778EC">
              <w:rPr>
                <w:rFonts w:eastAsiaTheme="minorHAnsi"/>
                <w:sz w:val="20"/>
                <w:szCs w:val="20"/>
                <w:lang w:eastAsia="en-US"/>
              </w:rPr>
              <w:t xml:space="preserve"> (при наличии)</w:t>
            </w:r>
          </w:p>
        </w:tc>
        <w:tc>
          <w:tcPr>
            <w:tcW w:w="3363" w:type="dxa"/>
            <w:gridSpan w:val="2"/>
          </w:tcPr>
          <w:p w:rsidR="005719C8" w:rsidRPr="00F778EC" w:rsidRDefault="005719C8" w:rsidP="005719C8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sz w:val="20"/>
                <w:szCs w:val="20"/>
                <w:lang w:eastAsia="en-US"/>
              </w:rPr>
              <w:t>НЕ ТРЕБУЕТСЯ</w:t>
            </w:r>
          </w:p>
        </w:tc>
        <w:tc>
          <w:tcPr>
            <w:tcW w:w="3515" w:type="dxa"/>
            <w:vMerge/>
          </w:tcPr>
          <w:p w:rsidR="005719C8" w:rsidRPr="00F778EC" w:rsidRDefault="005719C8" w:rsidP="005719C8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sz w:val="20"/>
                <w:szCs w:val="20"/>
                <w:lang w:eastAsia="en-US"/>
              </w:rPr>
            </w:pPr>
          </w:p>
        </w:tc>
      </w:tr>
      <w:tr w:rsidR="005719C8" w:rsidRPr="00F778EC" w:rsidTr="00577BD9">
        <w:tc>
          <w:tcPr>
            <w:tcW w:w="626" w:type="dxa"/>
          </w:tcPr>
          <w:p w:rsidR="005719C8" w:rsidRPr="00F778EC" w:rsidRDefault="005719C8" w:rsidP="005719C8">
            <w:pPr>
              <w:tabs>
                <w:tab w:val="left" w:pos="180"/>
              </w:tabs>
              <w:autoSpaceDE w:val="0"/>
              <w:autoSpaceDN w:val="0"/>
              <w:adjustRightInd w:val="0"/>
              <w:ind w:left="-709" w:firstLine="567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F778EC">
              <w:rPr>
                <w:rFonts w:eastAsiaTheme="minorHAnsi"/>
                <w:sz w:val="20"/>
                <w:szCs w:val="20"/>
                <w:lang w:eastAsia="en-US"/>
              </w:rPr>
              <w:t>1.5.</w:t>
            </w:r>
          </w:p>
        </w:tc>
        <w:tc>
          <w:tcPr>
            <w:tcW w:w="3150" w:type="dxa"/>
            <w:shd w:val="clear" w:color="auto" w:fill="auto"/>
          </w:tcPr>
          <w:p w:rsidR="005719C8" w:rsidRPr="00F778EC" w:rsidRDefault="005719C8" w:rsidP="005719C8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F778EC">
              <w:rPr>
                <w:rFonts w:eastAsiaTheme="minorHAnsi"/>
                <w:sz w:val="20"/>
                <w:szCs w:val="20"/>
                <w:lang w:eastAsia="en-US"/>
              </w:rPr>
              <w:t>Иные условия (при наличии)</w:t>
            </w:r>
          </w:p>
        </w:tc>
        <w:tc>
          <w:tcPr>
            <w:tcW w:w="1701" w:type="dxa"/>
          </w:tcPr>
          <w:p w:rsidR="005719C8" w:rsidRPr="00F778EC" w:rsidRDefault="005719C8" w:rsidP="005719C8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sz w:val="20"/>
                <w:szCs w:val="20"/>
                <w:lang w:eastAsia="en-US"/>
              </w:rPr>
            </w:pPr>
          </w:p>
        </w:tc>
        <w:tc>
          <w:tcPr>
            <w:tcW w:w="1662" w:type="dxa"/>
          </w:tcPr>
          <w:p w:rsidR="005719C8" w:rsidRPr="00F778EC" w:rsidRDefault="005719C8" w:rsidP="005719C8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sz w:val="20"/>
                <w:szCs w:val="20"/>
                <w:lang w:eastAsia="en-US"/>
              </w:rPr>
            </w:pPr>
          </w:p>
        </w:tc>
        <w:tc>
          <w:tcPr>
            <w:tcW w:w="3515" w:type="dxa"/>
            <w:vMerge/>
          </w:tcPr>
          <w:p w:rsidR="005719C8" w:rsidRPr="00F778EC" w:rsidRDefault="005719C8" w:rsidP="005719C8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sz w:val="20"/>
                <w:szCs w:val="20"/>
                <w:lang w:eastAsia="en-US"/>
              </w:rPr>
            </w:pPr>
          </w:p>
        </w:tc>
      </w:tr>
      <w:tr w:rsidR="005719C8" w:rsidRPr="00F778EC" w:rsidTr="00577BD9">
        <w:tc>
          <w:tcPr>
            <w:tcW w:w="626" w:type="dxa"/>
          </w:tcPr>
          <w:p w:rsidR="005719C8" w:rsidRPr="00F778EC" w:rsidRDefault="005719C8" w:rsidP="005719C8">
            <w:pPr>
              <w:tabs>
                <w:tab w:val="left" w:pos="180"/>
              </w:tabs>
              <w:autoSpaceDE w:val="0"/>
              <w:autoSpaceDN w:val="0"/>
              <w:adjustRightInd w:val="0"/>
              <w:ind w:left="-709" w:firstLine="567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F778EC">
              <w:rPr>
                <w:rFonts w:eastAsiaTheme="minorHAnsi"/>
                <w:sz w:val="20"/>
                <w:szCs w:val="20"/>
                <w:lang w:eastAsia="en-US"/>
              </w:rPr>
              <w:t>3.</w:t>
            </w:r>
          </w:p>
        </w:tc>
        <w:tc>
          <w:tcPr>
            <w:tcW w:w="3150" w:type="dxa"/>
          </w:tcPr>
          <w:p w:rsidR="005719C8" w:rsidRPr="00F778EC" w:rsidRDefault="005719C8" w:rsidP="005719C8">
            <w:pPr>
              <w:autoSpaceDE w:val="0"/>
              <w:autoSpaceDN w:val="0"/>
              <w:adjustRightInd w:val="0"/>
              <w:rPr>
                <w:rFonts w:eastAsiaTheme="minorHAnsi"/>
                <w:b/>
                <w:sz w:val="20"/>
                <w:szCs w:val="20"/>
                <w:lang w:eastAsia="en-US"/>
              </w:rPr>
            </w:pPr>
            <w:r w:rsidRPr="00F778EC">
              <w:rPr>
                <w:sz w:val="20"/>
                <w:szCs w:val="20"/>
              </w:rPr>
              <w:t>Срок поставки товара, выполнения работ, оказания услуг</w:t>
            </w:r>
          </w:p>
        </w:tc>
        <w:tc>
          <w:tcPr>
            <w:tcW w:w="3363" w:type="dxa"/>
            <w:gridSpan w:val="2"/>
          </w:tcPr>
          <w:p w:rsidR="005719C8" w:rsidRPr="00F778EC" w:rsidRDefault="003F5FF2" w:rsidP="005719C8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sz w:val="20"/>
                <w:szCs w:val="20"/>
                <w:highlight w:val="yellow"/>
                <w:lang w:eastAsia="en-US"/>
              </w:rPr>
              <w:t>…..</w:t>
            </w:r>
          </w:p>
        </w:tc>
        <w:tc>
          <w:tcPr>
            <w:tcW w:w="3515" w:type="dxa"/>
          </w:tcPr>
          <w:p w:rsidR="005719C8" w:rsidRPr="00160404" w:rsidRDefault="005719C8" w:rsidP="005719C8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highlight w:val="yellow"/>
                <w:lang w:eastAsia="en-US"/>
              </w:rPr>
            </w:pPr>
            <w:r w:rsidRPr="00160404">
              <w:rPr>
                <w:rFonts w:eastAsiaTheme="minorHAnsi"/>
                <w:i/>
                <w:iCs/>
                <w:sz w:val="20"/>
                <w:szCs w:val="20"/>
                <w:highlight w:val="yellow"/>
                <w:lang w:eastAsia="en-US"/>
              </w:rPr>
              <w:t xml:space="preserve">[указать начало и окончание поставки товара/ выполнения работ /оказания </w:t>
            </w:r>
            <w:proofErr w:type="gramStart"/>
            <w:r w:rsidRPr="00160404">
              <w:rPr>
                <w:rFonts w:eastAsiaTheme="minorHAnsi"/>
                <w:i/>
                <w:iCs/>
                <w:sz w:val="20"/>
                <w:szCs w:val="20"/>
                <w:highlight w:val="yellow"/>
                <w:lang w:eastAsia="en-US"/>
              </w:rPr>
              <w:t>услуг ]</w:t>
            </w:r>
            <w:proofErr w:type="gramEnd"/>
          </w:p>
        </w:tc>
      </w:tr>
      <w:tr w:rsidR="005719C8" w:rsidRPr="00F778EC" w:rsidTr="00577BD9">
        <w:tc>
          <w:tcPr>
            <w:tcW w:w="626" w:type="dxa"/>
          </w:tcPr>
          <w:p w:rsidR="005719C8" w:rsidRPr="00F778EC" w:rsidRDefault="005719C8" w:rsidP="005719C8">
            <w:pPr>
              <w:tabs>
                <w:tab w:val="left" w:pos="180"/>
              </w:tabs>
              <w:autoSpaceDE w:val="0"/>
              <w:autoSpaceDN w:val="0"/>
              <w:adjustRightInd w:val="0"/>
              <w:ind w:left="-709" w:firstLine="567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F778EC">
              <w:rPr>
                <w:rFonts w:eastAsiaTheme="minorHAnsi"/>
                <w:sz w:val="20"/>
                <w:szCs w:val="20"/>
                <w:lang w:eastAsia="en-US"/>
              </w:rPr>
              <w:t>4.</w:t>
            </w:r>
          </w:p>
        </w:tc>
        <w:tc>
          <w:tcPr>
            <w:tcW w:w="3150" w:type="dxa"/>
          </w:tcPr>
          <w:p w:rsidR="005719C8" w:rsidRPr="00F778EC" w:rsidRDefault="005719C8" w:rsidP="005719C8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F778EC">
              <w:rPr>
                <w:rFonts w:eastAsiaTheme="minorHAnsi"/>
                <w:sz w:val="20"/>
                <w:szCs w:val="20"/>
                <w:lang w:eastAsia="en-US"/>
              </w:rPr>
              <w:t>Условия оплаты</w:t>
            </w:r>
          </w:p>
        </w:tc>
        <w:tc>
          <w:tcPr>
            <w:tcW w:w="3363" w:type="dxa"/>
            <w:gridSpan w:val="2"/>
          </w:tcPr>
          <w:p w:rsidR="005719C8" w:rsidRPr="00F778EC" w:rsidRDefault="003F5FF2" w:rsidP="005719C8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sz w:val="20"/>
                <w:szCs w:val="20"/>
                <w:highlight w:val="yellow"/>
                <w:lang w:eastAsia="en-US"/>
              </w:rPr>
              <w:t>…..</w:t>
            </w:r>
          </w:p>
        </w:tc>
        <w:tc>
          <w:tcPr>
            <w:tcW w:w="3515" w:type="dxa"/>
          </w:tcPr>
          <w:p w:rsidR="005719C8" w:rsidRPr="00160404" w:rsidRDefault="005719C8" w:rsidP="005719C8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sz w:val="20"/>
                <w:szCs w:val="20"/>
                <w:highlight w:val="yellow"/>
                <w:lang w:eastAsia="en-US"/>
              </w:rPr>
            </w:pPr>
            <w:r w:rsidRPr="00160404">
              <w:rPr>
                <w:rFonts w:eastAsiaTheme="minorHAnsi"/>
                <w:i/>
                <w:iCs/>
                <w:sz w:val="20"/>
                <w:szCs w:val="20"/>
                <w:highlight w:val="yellow"/>
                <w:lang w:eastAsia="en-US"/>
              </w:rPr>
              <w:t>[указать порядок платежей по договору, предлагаемый участником]</w:t>
            </w:r>
          </w:p>
          <w:p w:rsidR="005719C8" w:rsidRPr="00160404" w:rsidRDefault="005719C8" w:rsidP="005719C8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sz w:val="20"/>
                <w:szCs w:val="20"/>
                <w:highlight w:val="yellow"/>
                <w:lang w:eastAsia="en-US"/>
              </w:rPr>
            </w:pPr>
          </w:p>
          <w:p w:rsidR="005719C8" w:rsidRPr="00160404" w:rsidRDefault="005719C8" w:rsidP="005719C8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highlight w:val="yellow"/>
                <w:lang w:eastAsia="en-US"/>
              </w:rPr>
            </w:pPr>
          </w:p>
        </w:tc>
      </w:tr>
      <w:tr w:rsidR="005719C8" w:rsidRPr="00F778EC" w:rsidTr="00577BD9">
        <w:tc>
          <w:tcPr>
            <w:tcW w:w="626" w:type="dxa"/>
          </w:tcPr>
          <w:p w:rsidR="005719C8" w:rsidRPr="00F778EC" w:rsidRDefault="005719C8" w:rsidP="005719C8">
            <w:pPr>
              <w:tabs>
                <w:tab w:val="left" w:pos="180"/>
              </w:tabs>
              <w:autoSpaceDE w:val="0"/>
              <w:autoSpaceDN w:val="0"/>
              <w:adjustRightInd w:val="0"/>
              <w:ind w:left="-709" w:firstLine="567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F778EC">
              <w:rPr>
                <w:rFonts w:eastAsiaTheme="minorHAnsi"/>
                <w:sz w:val="20"/>
                <w:szCs w:val="20"/>
                <w:lang w:eastAsia="en-US"/>
              </w:rPr>
              <w:t>5.</w:t>
            </w:r>
          </w:p>
        </w:tc>
        <w:tc>
          <w:tcPr>
            <w:tcW w:w="3150" w:type="dxa"/>
          </w:tcPr>
          <w:p w:rsidR="005719C8" w:rsidRPr="00F778EC" w:rsidRDefault="005719C8" w:rsidP="005719C8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F778EC">
              <w:rPr>
                <w:rFonts w:eastAsiaTheme="minorHAnsi"/>
                <w:sz w:val="20"/>
                <w:szCs w:val="20"/>
                <w:lang w:eastAsia="en-US"/>
              </w:rPr>
              <w:t>Гарантийный срок</w:t>
            </w:r>
          </w:p>
        </w:tc>
        <w:tc>
          <w:tcPr>
            <w:tcW w:w="3363" w:type="dxa"/>
            <w:gridSpan w:val="2"/>
          </w:tcPr>
          <w:p w:rsidR="005719C8" w:rsidRPr="00F778EC" w:rsidRDefault="003F5FF2" w:rsidP="005719C8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sz w:val="20"/>
                <w:szCs w:val="20"/>
                <w:highlight w:val="yellow"/>
                <w:lang w:eastAsia="en-US"/>
              </w:rPr>
              <w:t>…..</w:t>
            </w:r>
          </w:p>
        </w:tc>
        <w:tc>
          <w:tcPr>
            <w:tcW w:w="3515" w:type="dxa"/>
          </w:tcPr>
          <w:p w:rsidR="005719C8" w:rsidRPr="00160404" w:rsidRDefault="005719C8" w:rsidP="005719C8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highlight w:val="yellow"/>
                <w:lang w:eastAsia="en-US"/>
              </w:rPr>
            </w:pPr>
            <w:r w:rsidRPr="00160404">
              <w:rPr>
                <w:rFonts w:eastAsiaTheme="minorHAnsi"/>
                <w:i/>
                <w:iCs/>
                <w:sz w:val="20"/>
                <w:szCs w:val="20"/>
                <w:highlight w:val="yellow"/>
                <w:lang w:eastAsia="en-US"/>
              </w:rPr>
              <w:t>[указать гарантийный срок]</w:t>
            </w:r>
          </w:p>
        </w:tc>
      </w:tr>
    </w:tbl>
    <w:p w:rsidR="003062B5" w:rsidRPr="00F778EC" w:rsidRDefault="003062B5" w:rsidP="003062B5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</w:p>
    <w:p w:rsidR="003062B5" w:rsidRPr="00263D56" w:rsidRDefault="003062B5" w:rsidP="003062B5">
      <w:pPr>
        <w:autoSpaceDE w:val="0"/>
        <w:autoSpaceDN w:val="0"/>
        <w:adjustRightInd w:val="0"/>
        <w:jc w:val="both"/>
        <w:rPr>
          <w:rFonts w:eastAsiaTheme="minorHAnsi"/>
          <w:b/>
          <w:sz w:val="20"/>
          <w:szCs w:val="20"/>
          <w:lang w:eastAsia="en-US"/>
        </w:rPr>
      </w:pPr>
      <w:r w:rsidRPr="00263D56">
        <w:rPr>
          <w:rFonts w:eastAsiaTheme="minorHAnsi"/>
          <w:b/>
          <w:sz w:val="20"/>
          <w:szCs w:val="20"/>
          <w:lang w:eastAsia="en-US"/>
        </w:rPr>
        <w:t>Сведения о товаре:</w:t>
      </w:r>
    </w:p>
    <w:tbl>
      <w:tblPr>
        <w:tblStyle w:val="a6"/>
        <w:tblW w:w="1091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84"/>
        <w:gridCol w:w="1701"/>
        <w:gridCol w:w="709"/>
        <w:gridCol w:w="896"/>
        <w:gridCol w:w="1778"/>
        <w:gridCol w:w="654"/>
        <w:gridCol w:w="698"/>
        <w:gridCol w:w="1360"/>
        <w:gridCol w:w="1346"/>
        <w:gridCol w:w="1489"/>
      </w:tblGrid>
      <w:tr w:rsidR="00263D56" w:rsidRPr="00263D56" w:rsidTr="006B27FB">
        <w:tc>
          <w:tcPr>
            <w:tcW w:w="284" w:type="dxa"/>
          </w:tcPr>
          <w:p w:rsidR="003062B5" w:rsidRPr="003F5FF2" w:rsidRDefault="003062B5" w:rsidP="00AA73A9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highlight w:val="yellow"/>
                <w:lang w:eastAsia="en-US"/>
              </w:rPr>
            </w:pPr>
            <w:r w:rsidRPr="003F5FF2">
              <w:rPr>
                <w:rFonts w:eastAsiaTheme="minorHAnsi"/>
                <w:sz w:val="20"/>
                <w:szCs w:val="20"/>
                <w:highlight w:val="yellow"/>
                <w:lang w:eastAsia="en-US"/>
              </w:rPr>
              <w:t>№ п/п</w:t>
            </w:r>
          </w:p>
        </w:tc>
        <w:tc>
          <w:tcPr>
            <w:tcW w:w="1701" w:type="dxa"/>
          </w:tcPr>
          <w:p w:rsidR="003062B5" w:rsidRPr="003F5FF2" w:rsidRDefault="003062B5" w:rsidP="00AA73A9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highlight w:val="yellow"/>
                <w:lang w:eastAsia="en-US"/>
              </w:rPr>
            </w:pPr>
            <w:r w:rsidRPr="003F5FF2">
              <w:rPr>
                <w:rFonts w:eastAsiaTheme="minorHAnsi"/>
                <w:sz w:val="20"/>
                <w:szCs w:val="20"/>
                <w:highlight w:val="yellow"/>
                <w:lang w:eastAsia="en-US"/>
              </w:rPr>
              <w:t>Наименование товара</w:t>
            </w:r>
          </w:p>
        </w:tc>
        <w:tc>
          <w:tcPr>
            <w:tcW w:w="709" w:type="dxa"/>
          </w:tcPr>
          <w:p w:rsidR="003062B5" w:rsidRPr="003F5FF2" w:rsidRDefault="003062B5" w:rsidP="00AA73A9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highlight w:val="yellow"/>
                <w:lang w:eastAsia="en-US"/>
              </w:rPr>
            </w:pPr>
            <w:proofErr w:type="spellStart"/>
            <w:proofErr w:type="gramStart"/>
            <w:r w:rsidRPr="003F5FF2">
              <w:rPr>
                <w:rFonts w:eastAsiaTheme="minorHAnsi"/>
                <w:sz w:val="20"/>
                <w:szCs w:val="20"/>
                <w:highlight w:val="yellow"/>
                <w:lang w:eastAsia="en-US"/>
              </w:rPr>
              <w:t>Мар</w:t>
            </w:r>
            <w:proofErr w:type="spellEnd"/>
            <w:r w:rsidRPr="003F5FF2">
              <w:rPr>
                <w:rFonts w:eastAsiaTheme="minorHAnsi"/>
                <w:sz w:val="20"/>
                <w:szCs w:val="20"/>
                <w:highlight w:val="yellow"/>
                <w:lang w:eastAsia="en-US"/>
              </w:rPr>
              <w:t>-ка</w:t>
            </w:r>
            <w:proofErr w:type="gramEnd"/>
            <w:r w:rsidRPr="003F5FF2">
              <w:rPr>
                <w:rFonts w:eastAsiaTheme="minorHAnsi"/>
                <w:sz w:val="20"/>
                <w:szCs w:val="20"/>
                <w:highlight w:val="yellow"/>
                <w:lang w:eastAsia="en-US"/>
              </w:rPr>
              <w:t xml:space="preserve"> </w:t>
            </w:r>
          </w:p>
        </w:tc>
        <w:tc>
          <w:tcPr>
            <w:tcW w:w="896" w:type="dxa"/>
          </w:tcPr>
          <w:p w:rsidR="003062B5" w:rsidRPr="003F5FF2" w:rsidRDefault="003062B5" w:rsidP="00AA73A9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highlight w:val="yellow"/>
                <w:lang w:eastAsia="en-US"/>
              </w:rPr>
            </w:pPr>
            <w:r w:rsidRPr="003F5FF2">
              <w:rPr>
                <w:rFonts w:eastAsiaTheme="minorHAnsi"/>
                <w:sz w:val="20"/>
                <w:szCs w:val="20"/>
                <w:highlight w:val="yellow"/>
                <w:lang w:eastAsia="en-US"/>
              </w:rPr>
              <w:t>ГОСТ, ТУ</w:t>
            </w:r>
          </w:p>
        </w:tc>
        <w:tc>
          <w:tcPr>
            <w:tcW w:w="1778" w:type="dxa"/>
          </w:tcPr>
          <w:p w:rsidR="003062B5" w:rsidRPr="003F5FF2" w:rsidRDefault="003062B5" w:rsidP="00AA73A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highlight w:val="yellow"/>
                <w:lang w:eastAsia="en-US"/>
              </w:rPr>
            </w:pPr>
            <w:r w:rsidRPr="003F5FF2">
              <w:rPr>
                <w:rFonts w:eastAsiaTheme="minorHAnsi"/>
                <w:sz w:val="20"/>
                <w:szCs w:val="20"/>
                <w:highlight w:val="yellow"/>
                <w:lang w:eastAsia="en-US"/>
              </w:rPr>
              <w:t>Производитель товара, адрес, электронная почта, телефон</w:t>
            </w:r>
          </w:p>
        </w:tc>
        <w:tc>
          <w:tcPr>
            <w:tcW w:w="654" w:type="dxa"/>
          </w:tcPr>
          <w:p w:rsidR="003062B5" w:rsidRPr="003F5FF2" w:rsidRDefault="003062B5" w:rsidP="00AA73A9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highlight w:val="yellow"/>
                <w:lang w:eastAsia="en-US"/>
              </w:rPr>
            </w:pPr>
            <w:r w:rsidRPr="003F5FF2">
              <w:rPr>
                <w:rFonts w:eastAsiaTheme="minorHAnsi"/>
                <w:sz w:val="20"/>
                <w:szCs w:val="20"/>
                <w:highlight w:val="yellow"/>
                <w:lang w:eastAsia="en-US"/>
              </w:rPr>
              <w:t>Ед. изм.</w:t>
            </w:r>
          </w:p>
        </w:tc>
        <w:tc>
          <w:tcPr>
            <w:tcW w:w="698" w:type="dxa"/>
          </w:tcPr>
          <w:p w:rsidR="003062B5" w:rsidRPr="003F5FF2" w:rsidRDefault="003062B5" w:rsidP="00AA73A9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highlight w:val="yellow"/>
                <w:lang w:eastAsia="en-US"/>
              </w:rPr>
            </w:pPr>
            <w:r w:rsidRPr="003F5FF2">
              <w:rPr>
                <w:rFonts w:eastAsiaTheme="minorHAnsi"/>
                <w:sz w:val="20"/>
                <w:szCs w:val="20"/>
                <w:highlight w:val="yellow"/>
                <w:lang w:eastAsia="en-US"/>
              </w:rPr>
              <w:t>Кол-во</w:t>
            </w:r>
          </w:p>
        </w:tc>
        <w:tc>
          <w:tcPr>
            <w:tcW w:w="1360" w:type="dxa"/>
          </w:tcPr>
          <w:p w:rsidR="003062B5" w:rsidRPr="003F5FF2" w:rsidRDefault="003062B5" w:rsidP="00AA73A9">
            <w:pPr>
              <w:jc w:val="center"/>
              <w:rPr>
                <w:sz w:val="20"/>
                <w:szCs w:val="20"/>
                <w:highlight w:val="yellow"/>
              </w:rPr>
            </w:pPr>
            <w:r w:rsidRPr="003F5FF2">
              <w:rPr>
                <w:sz w:val="20"/>
                <w:szCs w:val="20"/>
                <w:highlight w:val="yellow"/>
              </w:rPr>
              <w:t>Цена за</w:t>
            </w:r>
          </w:p>
          <w:p w:rsidR="003062B5" w:rsidRPr="003F5FF2" w:rsidRDefault="003062B5" w:rsidP="00AA73A9">
            <w:pPr>
              <w:jc w:val="center"/>
              <w:rPr>
                <w:sz w:val="20"/>
                <w:szCs w:val="20"/>
                <w:highlight w:val="yellow"/>
              </w:rPr>
            </w:pPr>
            <w:r w:rsidRPr="003F5FF2">
              <w:rPr>
                <w:sz w:val="20"/>
                <w:szCs w:val="20"/>
                <w:highlight w:val="yellow"/>
              </w:rPr>
              <w:t>единицу,</w:t>
            </w:r>
          </w:p>
          <w:p w:rsidR="003062B5" w:rsidRPr="003F5FF2" w:rsidRDefault="007B7525" w:rsidP="00AA73A9">
            <w:pPr>
              <w:jc w:val="center"/>
              <w:rPr>
                <w:sz w:val="20"/>
                <w:szCs w:val="20"/>
                <w:highlight w:val="yellow"/>
              </w:rPr>
            </w:pPr>
            <w:r w:rsidRPr="003F5FF2">
              <w:rPr>
                <w:sz w:val="20"/>
                <w:szCs w:val="20"/>
                <w:highlight w:val="yellow"/>
              </w:rPr>
              <w:t>валюта</w:t>
            </w:r>
            <w:r w:rsidR="003062B5" w:rsidRPr="003F5FF2">
              <w:rPr>
                <w:sz w:val="20"/>
                <w:szCs w:val="20"/>
                <w:highlight w:val="yellow"/>
              </w:rPr>
              <w:t>.</w:t>
            </w:r>
          </w:p>
          <w:p w:rsidR="003062B5" w:rsidRPr="003F5FF2" w:rsidRDefault="003062B5" w:rsidP="00AA73A9">
            <w:pPr>
              <w:jc w:val="center"/>
              <w:rPr>
                <w:sz w:val="20"/>
                <w:szCs w:val="20"/>
                <w:highlight w:val="yellow"/>
              </w:rPr>
            </w:pPr>
            <w:r w:rsidRPr="003F5FF2">
              <w:rPr>
                <w:sz w:val="20"/>
                <w:szCs w:val="20"/>
                <w:highlight w:val="yellow"/>
              </w:rPr>
              <w:t>без  НДС</w:t>
            </w:r>
          </w:p>
        </w:tc>
        <w:tc>
          <w:tcPr>
            <w:tcW w:w="1346" w:type="dxa"/>
          </w:tcPr>
          <w:p w:rsidR="003062B5" w:rsidRPr="003F5FF2" w:rsidRDefault="003062B5" w:rsidP="007B7525">
            <w:pPr>
              <w:pStyle w:val="a7"/>
              <w:jc w:val="center"/>
              <w:rPr>
                <w:sz w:val="20"/>
                <w:szCs w:val="20"/>
                <w:highlight w:val="yellow"/>
              </w:rPr>
            </w:pPr>
            <w:r w:rsidRPr="003F5FF2">
              <w:rPr>
                <w:sz w:val="20"/>
                <w:szCs w:val="20"/>
                <w:highlight w:val="yellow"/>
              </w:rPr>
              <w:t xml:space="preserve">Сумма НДС, </w:t>
            </w:r>
            <w:r w:rsidR="007B7525" w:rsidRPr="003F5FF2">
              <w:rPr>
                <w:sz w:val="20"/>
                <w:szCs w:val="20"/>
                <w:highlight w:val="yellow"/>
              </w:rPr>
              <w:t>валюта</w:t>
            </w:r>
            <w:r w:rsidRPr="003F5FF2">
              <w:rPr>
                <w:sz w:val="20"/>
                <w:szCs w:val="20"/>
                <w:highlight w:val="yellow"/>
              </w:rPr>
              <w:t>.</w:t>
            </w:r>
          </w:p>
        </w:tc>
        <w:tc>
          <w:tcPr>
            <w:tcW w:w="1489" w:type="dxa"/>
          </w:tcPr>
          <w:p w:rsidR="003062B5" w:rsidRPr="003F5FF2" w:rsidRDefault="00186994" w:rsidP="00115CCC">
            <w:pPr>
              <w:pStyle w:val="a7"/>
              <w:jc w:val="center"/>
              <w:rPr>
                <w:sz w:val="20"/>
                <w:szCs w:val="20"/>
                <w:highlight w:val="yellow"/>
              </w:rPr>
            </w:pPr>
            <w:r w:rsidRPr="003F5FF2">
              <w:rPr>
                <w:sz w:val="20"/>
                <w:szCs w:val="20"/>
                <w:highlight w:val="yellow"/>
              </w:rPr>
              <w:t>Общая стоимость</w:t>
            </w:r>
            <w:r w:rsidR="003062B5" w:rsidRPr="003F5FF2">
              <w:rPr>
                <w:sz w:val="20"/>
                <w:szCs w:val="20"/>
                <w:highlight w:val="yellow"/>
                <w:u w:val="single"/>
              </w:rPr>
              <w:t xml:space="preserve"> </w:t>
            </w:r>
            <w:proofErr w:type="gramStart"/>
            <w:r w:rsidR="00115CCC">
              <w:rPr>
                <w:sz w:val="20"/>
                <w:szCs w:val="20"/>
                <w:highlight w:val="yellow"/>
                <w:u w:val="single"/>
              </w:rPr>
              <w:t>с</w:t>
            </w:r>
            <w:r w:rsidRPr="003F5FF2">
              <w:rPr>
                <w:sz w:val="20"/>
                <w:szCs w:val="20"/>
                <w:highlight w:val="yellow"/>
                <w:u w:val="single"/>
              </w:rPr>
              <w:t xml:space="preserve">  НДС</w:t>
            </w:r>
            <w:proofErr w:type="gramEnd"/>
            <w:r w:rsidR="007B7525" w:rsidRPr="003F5FF2">
              <w:rPr>
                <w:sz w:val="20"/>
                <w:szCs w:val="20"/>
                <w:highlight w:val="yellow"/>
                <w:u w:val="single"/>
              </w:rPr>
              <w:t>, валюта</w:t>
            </w:r>
          </w:p>
        </w:tc>
      </w:tr>
      <w:tr w:rsidR="00186994" w:rsidRPr="00F778EC" w:rsidTr="006B27FB">
        <w:trPr>
          <w:trHeight w:val="220"/>
        </w:trPr>
        <w:tc>
          <w:tcPr>
            <w:tcW w:w="284" w:type="dxa"/>
          </w:tcPr>
          <w:p w:rsidR="00186994" w:rsidRPr="00F778EC" w:rsidRDefault="007B7525" w:rsidP="0018699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701" w:type="dxa"/>
          </w:tcPr>
          <w:p w:rsidR="00186994" w:rsidRPr="00F778EC" w:rsidRDefault="00186994" w:rsidP="0018699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</w:tcPr>
          <w:p w:rsidR="00186994" w:rsidRPr="007D6919" w:rsidRDefault="00186994" w:rsidP="007D6919">
            <w:pPr>
              <w:autoSpaceDE w:val="0"/>
              <w:autoSpaceDN w:val="0"/>
              <w:adjustRightInd w:val="0"/>
              <w:rPr>
                <w:rFonts w:eastAsiaTheme="minorHAnsi"/>
                <w:sz w:val="14"/>
                <w:szCs w:val="14"/>
                <w:lang w:eastAsia="en-US"/>
              </w:rPr>
            </w:pPr>
          </w:p>
        </w:tc>
        <w:tc>
          <w:tcPr>
            <w:tcW w:w="896" w:type="dxa"/>
          </w:tcPr>
          <w:p w:rsidR="00186994" w:rsidRPr="00BB6D07" w:rsidRDefault="00186994" w:rsidP="0018699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778" w:type="dxa"/>
          </w:tcPr>
          <w:p w:rsidR="00186994" w:rsidRPr="00BB6D07" w:rsidRDefault="00186994" w:rsidP="0018699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654" w:type="dxa"/>
          </w:tcPr>
          <w:p w:rsidR="00186994" w:rsidRPr="00BB6D07" w:rsidRDefault="00186994" w:rsidP="0018699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698" w:type="dxa"/>
          </w:tcPr>
          <w:p w:rsidR="00186994" w:rsidRPr="00BB6D07" w:rsidRDefault="00186994" w:rsidP="0018699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360" w:type="dxa"/>
          </w:tcPr>
          <w:p w:rsidR="00186994" w:rsidRPr="00F778EC" w:rsidRDefault="00186994" w:rsidP="0018699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346" w:type="dxa"/>
          </w:tcPr>
          <w:p w:rsidR="00186994" w:rsidRPr="00F778EC" w:rsidRDefault="00186994" w:rsidP="0018699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89" w:type="dxa"/>
          </w:tcPr>
          <w:p w:rsidR="00186994" w:rsidRDefault="00186994" w:rsidP="0018699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</w:p>
          <w:p w:rsidR="00E47318" w:rsidRPr="00F778EC" w:rsidRDefault="00E47318" w:rsidP="0018699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</w:tr>
      <w:tr w:rsidR="003062B5" w:rsidRPr="00F778EC" w:rsidTr="00AA73A9">
        <w:tc>
          <w:tcPr>
            <w:tcW w:w="8080" w:type="dxa"/>
            <w:gridSpan w:val="8"/>
          </w:tcPr>
          <w:p w:rsidR="003062B5" w:rsidRPr="00F778EC" w:rsidRDefault="003062B5" w:rsidP="00AA73A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sz w:val="20"/>
                <w:szCs w:val="20"/>
                <w:lang w:eastAsia="en-US"/>
              </w:rPr>
            </w:pPr>
            <w:r w:rsidRPr="00F778EC">
              <w:rPr>
                <w:rFonts w:eastAsiaTheme="minorHAnsi"/>
                <w:sz w:val="20"/>
                <w:szCs w:val="20"/>
                <w:lang w:eastAsia="en-US"/>
              </w:rPr>
              <w:t>ИТОГО:</w:t>
            </w:r>
          </w:p>
        </w:tc>
        <w:tc>
          <w:tcPr>
            <w:tcW w:w="1346" w:type="dxa"/>
          </w:tcPr>
          <w:p w:rsidR="003062B5" w:rsidRPr="00F778EC" w:rsidRDefault="003062B5" w:rsidP="00AA73A9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89" w:type="dxa"/>
          </w:tcPr>
          <w:p w:rsidR="003062B5" w:rsidRPr="00F778EC" w:rsidRDefault="003062B5" w:rsidP="00AA73A9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</w:tr>
    </w:tbl>
    <w:p w:rsidR="003062B5" w:rsidRPr="00F778EC" w:rsidRDefault="003062B5" w:rsidP="003062B5">
      <w:pPr>
        <w:autoSpaceDE w:val="0"/>
        <w:autoSpaceDN w:val="0"/>
        <w:adjustRightInd w:val="0"/>
        <w:rPr>
          <w:rFonts w:eastAsiaTheme="minorHAnsi"/>
          <w:sz w:val="20"/>
          <w:szCs w:val="20"/>
          <w:lang w:eastAsia="en-US"/>
        </w:rPr>
      </w:pPr>
    </w:p>
    <w:p w:rsidR="007D6919" w:rsidRPr="00167980" w:rsidRDefault="003062B5" w:rsidP="00167980">
      <w:pPr>
        <w:rPr>
          <w:rFonts w:eastAsia="DFKai-SB"/>
          <w:sz w:val="24"/>
          <w:szCs w:val="24"/>
        </w:rPr>
      </w:pPr>
      <w:r w:rsidRPr="00F778EC">
        <w:rPr>
          <w:rFonts w:eastAsiaTheme="minorHAnsi"/>
          <w:sz w:val="20"/>
          <w:szCs w:val="20"/>
          <w:lang w:eastAsia="en-US"/>
        </w:rPr>
        <w:t xml:space="preserve">В </w:t>
      </w:r>
      <w:r w:rsidRPr="00167980">
        <w:rPr>
          <w:rFonts w:eastAsiaTheme="minorHAnsi"/>
          <w:sz w:val="24"/>
          <w:szCs w:val="24"/>
          <w:lang w:eastAsia="en-US"/>
        </w:rPr>
        <w:t>полную окончательную стоимость товара входит:</w:t>
      </w:r>
      <w:r w:rsidR="00B90297" w:rsidRPr="00167980">
        <w:rPr>
          <w:rFonts w:eastAsiaTheme="minorHAnsi"/>
          <w:sz w:val="24"/>
          <w:szCs w:val="24"/>
          <w:lang w:eastAsia="en-US"/>
        </w:rPr>
        <w:t xml:space="preserve"> </w:t>
      </w:r>
      <w:r w:rsidR="00B90297" w:rsidRPr="00167980">
        <w:rPr>
          <w:sz w:val="24"/>
          <w:szCs w:val="24"/>
        </w:rPr>
        <w:t xml:space="preserve">стоимость оборудования в комплектации согласно </w:t>
      </w:r>
      <w:r w:rsidR="00167980">
        <w:rPr>
          <w:sz w:val="24"/>
          <w:szCs w:val="24"/>
        </w:rPr>
        <w:t xml:space="preserve">настоящему ТКП (в </w:t>
      </w:r>
      <w:proofErr w:type="spellStart"/>
      <w:r w:rsidR="00167980">
        <w:rPr>
          <w:sz w:val="24"/>
          <w:szCs w:val="24"/>
        </w:rPr>
        <w:t>т.ч</w:t>
      </w:r>
      <w:proofErr w:type="spellEnd"/>
      <w:r w:rsidR="00167980">
        <w:rPr>
          <w:sz w:val="24"/>
          <w:szCs w:val="24"/>
        </w:rPr>
        <w:t xml:space="preserve">. </w:t>
      </w:r>
      <w:r w:rsidR="00167980">
        <w:rPr>
          <w:rFonts w:eastAsia="DFKai-SB"/>
          <w:sz w:val="24"/>
          <w:szCs w:val="24"/>
        </w:rPr>
        <w:t>к</w:t>
      </w:r>
      <w:r w:rsidR="00167980" w:rsidRPr="006002F0">
        <w:rPr>
          <w:rFonts w:eastAsia="DFKai-SB"/>
          <w:sz w:val="24"/>
          <w:szCs w:val="24"/>
        </w:rPr>
        <w:t>омплект быстро изнашиваемых изделий, материалов и вспомогательного инструмента в объеме проведения ТО-1</w:t>
      </w:r>
      <w:r w:rsidR="00167980">
        <w:rPr>
          <w:rFonts w:eastAsia="DFKai-SB"/>
          <w:sz w:val="24"/>
          <w:szCs w:val="24"/>
        </w:rPr>
        <w:t xml:space="preserve">), </w:t>
      </w:r>
      <w:r w:rsidR="00B90297" w:rsidRPr="00167980">
        <w:rPr>
          <w:sz w:val="24"/>
          <w:szCs w:val="24"/>
        </w:rPr>
        <w:t xml:space="preserve">расходы по </w:t>
      </w:r>
      <w:r w:rsidR="00217221" w:rsidRPr="00167980">
        <w:rPr>
          <w:sz w:val="24"/>
          <w:szCs w:val="24"/>
        </w:rPr>
        <w:t xml:space="preserve">упаковке и </w:t>
      </w:r>
      <w:r w:rsidR="00B90297" w:rsidRPr="00167980">
        <w:rPr>
          <w:sz w:val="24"/>
          <w:szCs w:val="24"/>
        </w:rPr>
        <w:t xml:space="preserve">доставке оборудования до склада покупателя. </w:t>
      </w:r>
    </w:p>
    <w:p w:rsidR="007D6919" w:rsidRPr="00F778EC" w:rsidRDefault="007D6919" w:rsidP="003062B5">
      <w:pPr>
        <w:autoSpaceDE w:val="0"/>
        <w:autoSpaceDN w:val="0"/>
        <w:adjustRightInd w:val="0"/>
        <w:rPr>
          <w:rFonts w:eastAsiaTheme="minorHAnsi"/>
          <w:sz w:val="20"/>
          <w:szCs w:val="20"/>
          <w:lang w:eastAsia="en-US"/>
        </w:rPr>
      </w:pPr>
    </w:p>
    <w:p w:rsidR="003062B5" w:rsidRPr="00F778EC" w:rsidRDefault="003062B5" w:rsidP="003062B5">
      <w:pPr>
        <w:jc w:val="center"/>
        <w:rPr>
          <w:b/>
          <w:sz w:val="20"/>
          <w:szCs w:val="20"/>
        </w:rPr>
      </w:pPr>
      <w:r w:rsidRPr="00F778EC">
        <w:rPr>
          <w:b/>
          <w:sz w:val="20"/>
          <w:szCs w:val="20"/>
        </w:rPr>
        <w:t>Технические (потребительские, функциональные, качественные) характеристики оборудования</w:t>
      </w:r>
    </w:p>
    <w:tbl>
      <w:tblPr>
        <w:tblStyle w:val="11"/>
        <w:tblW w:w="10314" w:type="dxa"/>
        <w:tblLayout w:type="fixed"/>
        <w:tblLook w:val="04A0" w:firstRow="1" w:lastRow="0" w:firstColumn="1" w:lastColumn="0" w:noHBand="0" w:noVBand="1"/>
      </w:tblPr>
      <w:tblGrid>
        <w:gridCol w:w="992"/>
        <w:gridCol w:w="2239"/>
        <w:gridCol w:w="5186"/>
        <w:gridCol w:w="21"/>
        <w:gridCol w:w="1876"/>
      </w:tblGrid>
      <w:tr w:rsidR="00AC30DB" w:rsidRPr="00E91241" w:rsidTr="00327DB5">
        <w:trPr>
          <w:trHeight w:val="313"/>
        </w:trPr>
        <w:tc>
          <w:tcPr>
            <w:tcW w:w="992" w:type="dxa"/>
            <w:vMerge w:val="restart"/>
          </w:tcPr>
          <w:p w:rsidR="00AC30DB" w:rsidRPr="00E91241" w:rsidRDefault="00AC30DB" w:rsidP="001B3036">
            <w:pPr>
              <w:numPr>
                <w:ilvl w:val="0"/>
                <w:numId w:val="3"/>
              </w:numPr>
              <w:contextualSpacing/>
              <w:jc w:val="center"/>
              <w:rPr>
                <w:rFonts w:eastAsia="DFKai-SB"/>
                <w:b/>
                <w:sz w:val="24"/>
                <w:szCs w:val="24"/>
              </w:rPr>
            </w:pPr>
          </w:p>
        </w:tc>
        <w:tc>
          <w:tcPr>
            <w:tcW w:w="7425" w:type="dxa"/>
            <w:gridSpan w:val="2"/>
          </w:tcPr>
          <w:p w:rsidR="00AC30DB" w:rsidRPr="00E91241" w:rsidRDefault="00AC30DB" w:rsidP="00AA73A9">
            <w:pPr>
              <w:rPr>
                <w:rFonts w:eastAsia="DFKai-SB"/>
                <w:b/>
                <w:iCs/>
                <w:sz w:val="24"/>
                <w:szCs w:val="24"/>
              </w:rPr>
            </w:pPr>
            <w:r w:rsidRPr="00E91241">
              <w:rPr>
                <w:rFonts w:eastAsia="DFKai-SB"/>
                <w:b/>
                <w:sz w:val="24"/>
                <w:szCs w:val="24"/>
              </w:rPr>
              <w:t>Параметры оборудования:</w:t>
            </w:r>
          </w:p>
        </w:tc>
        <w:tc>
          <w:tcPr>
            <w:tcW w:w="1897" w:type="dxa"/>
            <w:gridSpan w:val="2"/>
            <w:shd w:val="clear" w:color="auto" w:fill="auto"/>
          </w:tcPr>
          <w:p w:rsidR="00AC30DB" w:rsidRPr="00E91241" w:rsidRDefault="00AC30DB">
            <w:pPr>
              <w:spacing w:after="200" w:line="276" w:lineRule="auto"/>
              <w:rPr>
                <w:rFonts w:eastAsia="DFKai-SB"/>
                <w:b/>
                <w:iCs/>
                <w:sz w:val="24"/>
                <w:szCs w:val="24"/>
              </w:rPr>
            </w:pPr>
          </w:p>
        </w:tc>
      </w:tr>
      <w:tr w:rsidR="00AC30DB" w:rsidRPr="006F63F8" w:rsidTr="00327DB5">
        <w:trPr>
          <w:trHeight w:val="275"/>
        </w:trPr>
        <w:tc>
          <w:tcPr>
            <w:tcW w:w="992" w:type="dxa"/>
            <w:vMerge/>
          </w:tcPr>
          <w:p w:rsidR="00AC30DB" w:rsidRPr="00E91241" w:rsidRDefault="00AC30DB" w:rsidP="001B3036">
            <w:pPr>
              <w:numPr>
                <w:ilvl w:val="0"/>
                <w:numId w:val="3"/>
              </w:numPr>
              <w:contextualSpacing/>
              <w:jc w:val="center"/>
              <w:rPr>
                <w:rFonts w:eastAsia="DFKai-SB"/>
                <w:b/>
                <w:sz w:val="24"/>
                <w:szCs w:val="24"/>
              </w:rPr>
            </w:pPr>
          </w:p>
        </w:tc>
        <w:tc>
          <w:tcPr>
            <w:tcW w:w="2239" w:type="dxa"/>
          </w:tcPr>
          <w:p w:rsidR="00AC30DB" w:rsidRPr="00CA29B4" w:rsidRDefault="00AC30DB" w:rsidP="00866764">
            <w:pPr>
              <w:rPr>
                <w:rFonts w:eastAsia="DFKai-SB"/>
                <w:sz w:val="24"/>
                <w:szCs w:val="24"/>
              </w:rPr>
            </w:pPr>
            <w:r>
              <w:rPr>
                <w:rFonts w:eastAsia="DFKai-SB"/>
                <w:sz w:val="24"/>
                <w:szCs w:val="24"/>
              </w:rPr>
              <w:t>1.1.</w:t>
            </w:r>
            <w:r w:rsidR="00160404">
              <w:rPr>
                <w:rFonts w:eastAsia="DFKai-SB"/>
                <w:sz w:val="24"/>
                <w:szCs w:val="24"/>
              </w:rPr>
              <w:t xml:space="preserve">Предмет поставки </w:t>
            </w:r>
            <w:r w:rsidR="00866764">
              <w:rPr>
                <w:rFonts w:eastAsia="DFKai-SB"/>
                <w:sz w:val="24"/>
                <w:szCs w:val="24"/>
              </w:rPr>
              <w:t xml:space="preserve"> </w:t>
            </w:r>
          </w:p>
        </w:tc>
        <w:tc>
          <w:tcPr>
            <w:tcW w:w="5186" w:type="dxa"/>
          </w:tcPr>
          <w:p w:rsidR="00AC30DB" w:rsidRPr="006F63F8" w:rsidRDefault="00866764" w:rsidP="0061587D">
            <w:pPr>
              <w:jc w:val="both"/>
              <w:rPr>
                <w:rFonts w:eastAsia="DFKai-SB"/>
                <w:iCs/>
                <w:sz w:val="24"/>
                <w:szCs w:val="24"/>
              </w:rPr>
            </w:pPr>
            <w:r>
              <w:rPr>
                <w:rFonts w:eastAsia="DFKai-SB"/>
                <w:iCs/>
                <w:sz w:val="24"/>
                <w:szCs w:val="24"/>
              </w:rPr>
              <w:t>Активное отдающее устройство</w:t>
            </w:r>
            <w:r w:rsidR="00510B1A">
              <w:rPr>
                <w:rFonts w:eastAsia="DFKai-SB"/>
                <w:iCs/>
                <w:sz w:val="24"/>
                <w:szCs w:val="24"/>
              </w:rPr>
              <w:t xml:space="preserve"> с полиспастным компенсатором для барабанов с диаметром фланца 500-800 мм</w:t>
            </w:r>
          </w:p>
        </w:tc>
        <w:tc>
          <w:tcPr>
            <w:tcW w:w="1897" w:type="dxa"/>
            <w:gridSpan w:val="2"/>
            <w:shd w:val="clear" w:color="auto" w:fill="auto"/>
          </w:tcPr>
          <w:p w:rsidR="00AC30DB" w:rsidRPr="00E47318" w:rsidRDefault="00AC30DB">
            <w:pPr>
              <w:spacing w:after="200" w:line="276" w:lineRule="auto"/>
              <w:rPr>
                <w:rFonts w:eastAsia="DFKai-SB"/>
                <w:i/>
                <w:iCs/>
                <w:sz w:val="22"/>
                <w:szCs w:val="22"/>
              </w:rPr>
            </w:pPr>
            <w:r w:rsidRPr="00E47318">
              <w:rPr>
                <w:rFonts w:eastAsia="DFKai-SB"/>
                <w:i/>
                <w:iCs/>
                <w:sz w:val="22"/>
                <w:szCs w:val="22"/>
              </w:rPr>
              <w:t xml:space="preserve">Соответствует </w:t>
            </w:r>
          </w:p>
        </w:tc>
      </w:tr>
      <w:tr w:rsidR="00AC30DB" w:rsidRPr="00E91241" w:rsidTr="00327DB5">
        <w:trPr>
          <w:trHeight w:val="213"/>
        </w:trPr>
        <w:tc>
          <w:tcPr>
            <w:tcW w:w="992" w:type="dxa"/>
            <w:vMerge/>
          </w:tcPr>
          <w:p w:rsidR="00AC30DB" w:rsidRPr="00E91241" w:rsidRDefault="00AC30DB" w:rsidP="001B3036">
            <w:pPr>
              <w:numPr>
                <w:ilvl w:val="0"/>
                <w:numId w:val="3"/>
              </w:numPr>
              <w:contextualSpacing/>
              <w:jc w:val="center"/>
              <w:rPr>
                <w:rFonts w:eastAsia="DFKai-SB"/>
                <w:b/>
                <w:sz w:val="24"/>
                <w:szCs w:val="24"/>
              </w:rPr>
            </w:pPr>
          </w:p>
        </w:tc>
        <w:tc>
          <w:tcPr>
            <w:tcW w:w="2239" w:type="dxa"/>
          </w:tcPr>
          <w:p w:rsidR="00AC30DB" w:rsidRPr="00E91241" w:rsidRDefault="00115CCC" w:rsidP="00CA29B4">
            <w:pPr>
              <w:ind w:left="34"/>
              <w:contextualSpacing/>
              <w:rPr>
                <w:rFonts w:eastAsia="DFKai-SB"/>
                <w:sz w:val="24"/>
                <w:szCs w:val="24"/>
              </w:rPr>
            </w:pPr>
            <w:r>
              <w:rPr>
                <w:rFonts w:eastAsia="DFKai-SB"/>
                <w:sz w:val="24"/>
                <w:szCs w:val="24"/>
              </w:rPr>
              <w:t>1.2</w:t>
            </w:r>
            <w:r w:rsidR="008B176B">
              <w:rPr>
                <w:rFonts w:eastAsia="DFKai-SB"/>
                <w:sz w:val="24"/>
                <w:szCs w:val="24"/>
              </w:rPr>
              <w:t>.</w:t>
            </w:r>
            <w:r w:rsidR="00AC30DB" w:rsidRPr="00E91241">
              <w:rPr>
                <w:rFonts w:eastAsia="DFKai-SB"/>
                <w:sz w:val="24"/>
                <w:szCs w:val="24"/>
              </w:rPr>
              <w:t>Тип оборудования</w:t>
            </w:r>
          </w:p>
        </w:tc>
        <w:tc>
          <w:tcPr>
            <w:tcW w:w="5186" w:type="dxa"/>
          </w:tcPr>
          <w:p w:rsidR="00AC30DB" w:rsidRPr="003D3E05" w:rsidRDefault="000D7F6D" w:rsidP="00B35CE8">
            <w:pPr>
              <w:jc w:val="both"/>
              <w:rPr>
                <w:rFonts w:eastAsia="DFKai-SB"/>
                <w:iCs/>
                <w:sz w:val="24"/>
                <w:szCs w:val="24"/>
              </w:rPr>
            </w:pPr>
            <w:r>
              <w:rPr>
                <w:rFonts w:eastAsia="DFKai-SB"/>
                <w:iCs/>
                <w:sz w:val="24"/>
                <w:szCs w:val="24"/>
              </w:rPr>
              <w:t>Активное о</w:t>
            </w:r>
            <w:r w:rsidRPr="006002F0">
              <w:rPr>
                <w:rFonts w:eastAsia="DFKai-SB"/>
                <w:iCs/>
                <w:sz w:val="24"/>
                <w:szCs w:val="24"/>
              </w:rPr>
              <w:t>тдающее</w:t>
            </w:r>
            <w:r>
              <w:rPr>
                <w:rFonts w:eastAsia="DFKai-SB"/>
                <w:iCs/>
                <w:sz w:val="24"/>
                <w:szCs w:val="24"/>
              </w:rPr>
              <w:t xml:space="preserve"> устройство</w:t>
            </w:r>
            <w:r w:rsidRPr="006002F0">
              <w:rPr>
                <w:rFonts w:eastAsia="DFKai-SB"/>
                <w:iCs/>
                <w:sz w:val="24"/>
                <w:szCs w:val="24"/>
              </w:rPr>
              <w:t xml:space="preserve"> с автономным приводом</w:t>
            </w:r>
            <w:r>
              <w:rPr>
                <w:rFonts w:eastAsia="DFKai-SB"/>
                <w:iCs/>
                <w:sz w:val="24"/>
                <w:szCs w:val="24"/>
              </w:rPr>
              <w:t xml:space="preserve"> и регулировкой натяжения отдаваемого полуфабриката автономным приводом, </w:t>
            </w:r>
            <w:r w:rsidRPr="007C594E">
              <w:rPr>
                <w:rFonts w:eastAsia="DFKai-SB"/>
                <w:iCs/>
                <w:sz w:val="24"/>
                <w:szCs w:val="24"/>
              </w:rPr>
              <w:t>компенсатором</w:t>
            </w:r>
            <w:r w:rsidRPr="007C594E">
              <w:t xml:space="preserve"> </w:t>
            </w:r>
            <w:r w:rsidRPr="007C594E">
              <w:rPr>
                <w:rFonts w:eastAsia="DFKai-SB"/>
                <w:iCs/>
                <w:sz w:val="24"/>
                <w:szCs w:val="24"/>
              </w:rPr>
              <w:t>полиспастно</w:t>
            </w:r>
            <w:r w:rsidRPr="001308CC">
              <w:rPr>
                <w:rFonts w:eastAsia="DFKai-SB"/>
                <w:iCs/>
                <w:sz w:val="24"/>
                <w:szCs w:val="24"/>
              </w:rPr>
              <w:t>го типа</w:t>
            </w:r>
          </w:p>
        </w:tc>
        <w:tc>
          <w:tcPr>
            <w:tcW w:w="1897" w:type="dxa"/>
            <w:gridSpan w:val="2"/>
            <w:shd w:val="clear" w:color="auto" w:fill="auto"/>
          </w:tcPr>
          <w:p w:rsidR="00AC30DB" w:rsidRPr="00E91241" w:rsidRDefault="00AC30DB">
            <w:pPr>
              <w:spacing w:after="200" w:line="276" w:lineRule="auto"/>
              <w:rPr>
                <w:rFonts w:eastAsia="DFKai-SB"/>
                <w:iCs/>
                <w:sz w:val="24"/>
                <w:szCs w:val="24"/>
              </w:rPr>
            </w:pPr>
            <w:r w:rsidRPr="00E47318">
              <w:rPr>
                <w:rFonts w:eastAsia="DFKai-SB"/>
                <w:i/>
                <w:iCs/>
                <w:sz w:val="22"/>
                <w:szCs w:val="22"/>
              </w:rPr>
              <w:t>Соответствует</w:t>
            </w:r>
          </w:p>
        </w:tc>
      </w:tr>
      <w:tr w:rsidR="00B35CE8" w:rsidRPr="00E91241" w:rsidTr="000D7F6D">
        <w:trPr>
          <w:trHeight w:val="819"/>
        </w:trPr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B35CE8" w:rsidRPr="00E91241" w:rsidRDefault="00B35CE8" w:rsidP="001B3036">
            <w:pPr>
              <w:numPr>
                <w:ilvl w:val="0"/>
                <w:numId w:val="3"/>
              </w:numPr>
              <w:contextualSpacing/>
              <w:jc w:val="center"/>
              <w:rPr>
                <w:rFonts w:eastAsia="DFKai-SB"/>
                <w:b/>
                <w:sz w:val="24"/>
                <w:szCs w:val="24"/>
              </w:rPr>
            </w:pPr>
          </w:p>
        </w:tc>
        <w:tc>
          <w:tcPr>
            <w:tcW w:w="2239" w:type="dxa"/>
          </w:tcPr>
          <w:p w:rsidR="00B35CE8" w:rsidRPr="00E91241" w:rsidRDefault="00B35CE8" w:rsidP="00CA29B4">
            <w:pPr>
              <w:ind w:left="34"/>
              <w:contextualSpacing/>
              <w:rPr>
                <w:rFonts w:eastAsia="DFKai-SB"/>
                <w:sz w:val="24"/>
                <w:szCs w:val="24"/>
              </w:rPr>
            </w:pPr>
            <w:r>
              <w:rPr>
                <w:rFonts w:eastAsia="DFKai-SB"/>
                <w:sz w:val="24"/>
                <w:szCs w:val="24"/>
              </w:rPr>
              <w:t>1</w:t>
            </w:r>
            <w:r w:rsidRPr="00E91241">
              <w:rPr>
                <w:rFonts w:eastAsia="DFKai-SB"/>
                <w:sz w:val="24"/>
                <w:szCs w:val="24"/>
              </w:rPr>
              <w:t>.3 Используемые материалы</w:t>
            </w:r>
          </w:p>
        </w:tc>
        <w:tc>
          <w:tcPr>
            <w:tcW w:w="5186" w:type="dxa"/>
          </w:tcPr>
          <w:p w:rsidR="00B35CE8" w:rsidRPr="003D3E05" w:rsidRDefault="000D7F6D" w:rsidP="003D4AB3">
            <w:pPr>
              <w:jc w:val="both"/>
              <w:rPr>
                <w:rFonts w:eastAsia="DFKai-SB"/>
                <w:iCs/>
                <w:sz w:val="24"/>
                <w:szCs w:val="24"/>
              </w:rPr>
            </w:pPr>
            <w:r>
              <w:rPr>
                <w:rFonts w:eastAsia="DFKai-SB"/>
                <w:iCs/>
                <w:sz w:val="24"/>
                <w:szCs w:val="24"/>
              </w:rPr>
              <w:t>Изолированные</w:t>
            </w:r>
            <w:r w:rsidRPr="00E97EED">
              <w:rPr>
                <w:rFonts w:eastAsia="DFKai-SB"/>
                <w:iCs/>
                <w:sz w:val="24"/>
                <w:szCs w:val="24"/>
              </w:rPr>
              <w:t xml:space="preserve"> жил</w:t>
            </w:r>
            <w:r>
              <w:rPr>
                <w:rFonts w:eastAsia="DFKai-SB"/>
                <w:iCs/>
                <w:sz w:val="24"/>
                <w:szCs w:val="24"/>
              </w:rPr>
              <w:t>ы, скрученные изолированные</w:t>
            </w:r>
            <w:r w:rsidRPr="00E97EED">
              <w:rPr>
                <w:rFonts w:eastAsia="DFKai-SB"/>
                <w:iCs/>
                <w:sz w:val="24"/>
                <w:szCs w:val="24"/>
              </w:rPr>
              <w:t xml:space="preserve"> жил</w:t>
            </w:r>
            <w:r>
              <w:rPr>
                <w:rFonts w:eastAsia="DFKai-SB"/>
                <w:iCs/>
                <w:sz w:val="24"/>
                <w:szCs w:val="24"/>
              </w:rPr>
              <w:t>ы</w:t>
            </w:r>
            <w:r w:rsidRPr="00E97EED">
              <w:rPr>
                <w:rFonts w:eastAsia="DFKai-SB"/>
                <w:iCs/>
                <w:sz w:val="24"/>
                <w:szCs w:val="24"/>
              </w:rPr>
              <w:t>, изолированны</w:t>
            </w:r>
            <w:r w:rsidR="003D4AB3">
              <w:rPr>
                <w:rFonts w:eastAsia="DFKai-SB"/>
                <w:iCs/>
                <w:sz w:val="24"/>
                <w:szCs w:val="24"/>
              </w:rPr>
              <w:t>е</w:t>
            </w:r>
            <w:r w:rsidRPr="00E97EED">
              <w:rPr>
                <w:rFonts w:eastAsia="DFKai-SB"/>
                <w:iCs/>
                <w:sz w:val="24"/>
                <w:szCs w:val="24"/>
              </w:rPr>
              <w:t xml:space="preserve"> жил</w:t>
            </w:r>
            <w:r w:rsidR="003D4AB3">
              <w:rPr>
                <w:rFonts w:eastAsia="DFKai-SB"/>
                <w:iCs/>
                <w:sz w:val="24"/>
                <w:szCs w:val="24"/>
              </w:rPr>
              <w:t>ы</w:t>
            </w:r>
            <w:r w:rsidRPr="00E97EED">
              <w:rPr>
                <w:rFonts w:eastAsia="DFKai-SB"/>
                <w:iCs/>
                <w:sz w:val="24"/>
                <w:szCs w:val="24"/>
              </w:rPr>
              <w:t xml:space="preserve"> в оплётке медной проволокой</w:t>
            </w:r>
            <w:r>
              <w:rPr>
                <w:rFonts w:eastAsia="DFKai-SB"/>
                <w:iCs/>
                <w:sz w:val="24"/>
                <w:szCs w:val="24"/>
              </w:rPr>
              <w:t>.</w:t>
            </w:r>
          </w:p>
        </w:tc>
        <w:tc>
          <w:tcPr>
            <w:tcW w:w="1897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B35CE8" w:rsidRPr="00E91241" w:rsidRDefault="00B35CE8">
            <w:pPr>
              <w:spacing w:after="200" w:line="276" w:lineRule="auto"/>
              <w:rPr>
                <w:rFonts w:eastAsia="DFKai-SB"/>
                <w:iCs/>
                <w:sz w:val="24"/>
                <w:szCs w:val="24"/>
              </w:rPr>
            </w:pPr>
            <w:r w:rsidRPr="00E47318">
              <w:rPr>
                <w:rFonts w:eastAsia="DFKai-SB"/>
                <w:i/>
                <w:iCs/>
                <w:sz w:val="22"/>
                <w:szCs w:val="22"/>
              </w:rPr>
              <w:t>Соответствует</w:t>
            </w:r>
          </w:p>
          <w:p w:rsidR="00B35CE8" w:rsidRPr="00E91241" w:rsidRDefault="00B35CE8" w:rsidP="00B35CE8">
            <w:pPr>
              <w:spacing w:after="200" w:line="276" w:lineRule="auto"/>
              <w:rPr>
                <w:rFonts w:eastAsia="DFKai-SB"/>
                <w:iCs/>
                <w:sz w:val="24"/>
                <w:szCs w:val="24"/>
              </w:rPr>
            </w:pPr>
          </w:p>
        </w:tc>
      </w:tr>
      <w:tr w:rsidR="00AC30DB" w:rsidRPr="00E91241" w:rsidTr="00327DB5">
        <w:trPr>
          <w:trHeight w:val="615"/>
        </w:trPr>
        <w:tc>
          <w:tcPr>
            <w:tcW w:w="992" w:type="dxa"/>
            <w:vMerge/>
          </w:tcPr>
          <w:p w:rsidR="00AC30DB" w:rsidRPr="00E91241" w:rsidRDefault="00AC30DB" w:rsidP="001B3036">
            <w:pPr>
              <w:numPr>
                <w:ilvl w:val="0"/>
                <w:numId w:val="3"/>
              </w:numPr>
              <w:contextualSpacing/>
              <w:jc w:val="center"/>
              <w:rPr>
                <w:rFonts w:eastAsia="DFKai-SB"/>
                <w:b/>
                <w:sz w:val="24"/>
                <w:szCs w:val="24"/>
              </w:rPr>
            </w:pPr>
          </w:p>
        </w:tc>
        <w:tc>
          <w:tcPr>
            <w:tcW w:w="2239" w:type="dxa"/>
          </w:tcPr>
          <w:p w:rsidR="00AC30DB" w:rsidRPr="00B35CE8" w:rsidRDefault="00B35CE8" w:rsidP="00B35CE8">
            <w:pPr>
              <w:rPr>
                <w:rFonts w:eastAsia="DFKai-SB"/>
                <w:sz w:val="24"/>
                <w:szCs w:val="24"/>
              </w:rPr>
            </w:pPr>
            <w:r>
              <w:rPr>
                <w:rFonts w:eastAsia="DFKai-SB"/>
                <w:sz w:val="24"/>
                <w:szCs w:val="24"/>
              </w:rPr>
              <w:t xml:space="preserve">1.4. </w:t>
            </w:r>
            <w:r w:rsidR="00AC30DB" w:rsidRPr="00B35CE8">
              <w:rPr>
                <w:rFonts w:eastAsia="DFKai-SB"/>
                <w:sz w:val="24"/>
                <w:szCs w:val="24"/>
              </w:rPr>
              <w:t>Изготавливаемая продукция</w:t>
            </w:r>
          </w:p>
        </w:tc>
        <w:tc>
          <w:tcPr>
            <w:tcW w:w="5186" w:type="dxa"/>
          </w:tcPr>
          <w:p w:rsidR="00AC30DB" w:rsidRPr="00907D7D" w:rsidRDefault="000D7F6D" w:rsidP="00B35CE8">
            <w:pPr>
              <w:jc w:val="both"/>
              <w:rPr>
                <w:sz w:val="24"/>
                <w:szCs w:val="24"/>
              </w:rPr>
            </w:pPr>
            <w:r>
              <w:rPr>
                <w:rFonts w:eastAsia="DFKai-SB"/>
                <w:iCs/>
                <w:sz w:val="24"/>
                <w:szCs w:val="24"/>
              </w:rPr>
              <w:t xml:space="preserve">Отдача заготовки </w:t>
            </w:r>
            <w:r w:rsidRPr="00812AF0">
              <w:rPr>
                <w:rFonts w:eastAsia="DFKai-SB"/>
                <w:iCs/>
                <w:sz w:val="24"/>
                <w:szCs w:val="24"/>
              </w:rPr>
              <w:t>диаметром 1,0-15 мм</w:t>
            </w:r>
            <w:r>
              <w:rPr>
                <w:rFonts w:eastAsia="DFKai-SB"/>
                <w:iCs/>
                <w:sz w:val="24"/>
                <w:szCs w:val="24"/>
              </w:rPr>
              <w:t>.</w:t>
            </w:r>
          </w:p>
        </w:tc>
        <w:tc>
          <w:tcPr>
            <w:tcW w:w="1897" w:type="dxa"/>
            <w:gridSpan w:val="2"/>
            <w:shd w:val="clear" w:color="auto" w:fill="auto"/>
          </w:tcPr>
          <w:p w:rsidR="00AC30DB" w:rsidRPr="00E47318" w:rsidRDefault="00AC30DB" w:rsidP="00AC30DB">
            <w:pPr>
              <w:spacing w:after="200" w:line="276" w:lineRule="auto"/>
              <w:rPr>
                <w:rFonts w:eastAsia="DFKai-SB"/>
                <w:i/>
                <w:iCs/>
                <w:sz w:val="22"/>
                <w:szCs w:val="22"/>
              </w:rPr>
            </w:pPr>
            <w:r w:rsidRPr="00E47318">
              <w:rPr>
                <w:rFonts w:eastAsia="DFKai-SB"/>
                <w:i/>
                <w:iCs/>
                <w:sz w:val="22"/>
                <w:szCs w:val="22"/>
              </w:rPr>
              <w:t>Соответствует</w:t>
            </w:r>
          </w:p>
        </w:tc>
      </w:tr>
      <w:tr w:rsidR="00AC30DB" w:rsidRPr="00E91241" w:rsidTr="00327DB5">
        <w:trPr>
          <w:trHeight w:val="702"/>
        </w:trPr>
        <w:tc>
          <w:tcPr>
            <w:tcW w:w="992" w:type="dxa"/>
            <w:vMerge/>
          </w:tcPr>
          <w:p w:rsidR="00AC30DB" w:rsidRPr="00E91241" w:rsidRDefault="00AC30DB" w:rsidP="001B3036">
            <w:pPr>
              <w:numPr>
                <w:ilvl w:val="0"/>
                <w:numId w:val="3"/>
              </w:numPr>
              <w:contextualSpacing/>
              <w:jc w:val="center"/>
              <w:rPr>
                <w:rFonts w:eastAsia="DFKai-SB"/>
                <w:b/>
                <w:sz w:val="24"/>
                <w:szCs w:val="24"/>
              </w:rPr>
            </w:pPr>
          </w:p>
        </w:tc>
        <w:tc>
          <w:tcPr>
            <w:tcW w:w="2239" w:type="dxa"/>
          </w:tcPr>
          <w:p w:rsidR="00AC30DB" w:rsidRPr="0045526C" w:rsidRDefault="00AC30DB" w:rsidP="001B3036">
            <w:pPr>
              <w:pStyle w:val="ac"/>
              <w:numPr>
                <w:ilvl w:val="1"/>
                <w:numId w:val="7"/>
              </w:numPr>
              <w:rPr>
                <w:rFonts w:eastAsia="DFKai-SB"/>
                <w:sz w:val="24"/>
                <w:szCs w:val="24"/>
              </w:rPr>
            </w:pPr>
            <w:r w:rsidRPr="00F274E6">
              <w:rPr>
                <w:rFonts w:eastAsia="DFKai-SB"/>
                <w:sz w:val="24"/>
                <w:szCs w:val="24"/>
              </w:rPr>
              <w:t>Максимальная скорость</w:t>
            </w:r>
          </w:p>
        </w:tc>
        <w:tc>
          <w:tcPr>
            <w:tcW w:w="5186" w:type="dxa"/>
          </w:tcPr>
          <w:p w:rsidR="00AC30DB" w:rsidRPr="0045526C" w:rsidRDefault="000D7F6D" w:rsidP="00B35CE8">
            <w:pPr>
              <w:jc w:val="both"/>
              <w:rPr>
                <w:rFonts w:eastAsia="Calibri"/>
                <w:sz w:val="24"/>
                <w:szCs w:val="24"/>
              </w:rPr>
            </w:pPr>
            <w:r>
              <w:rPr>
                <w:rFonts w:eastAsia="DFKai-SB"/>
                <w:sz w:val="24"/>
                <w:szCs w:val="24"/>
              </w:rPr>
              <w:t>Максимальная кинематическая линейная скорость – до 200</w:t>
            </w:r>
            <w:r w:rsidRPr="006002F0">
              <w:rPr>
                <w:rFonts w:eastAsia="DFKai-SB"/>
                <w:sz w:val="24"/>
                <w:szCs w:val="24"/>
              </w:rPr>
              <w:t xml:space="preserve"> м/мин</w:t>
            </w:r>
            <w:r>
              <w:rPr>
                <w:rFonts w:eastAsia="DFKai-SB"/>
                <w:sz w:val="24"/>
                <w:szCs w:val="24"/>
              </w:rPr>
              <w:t>.</w:t>
            </w:r>
          </w:p>
        </w:tc>
        <w:tc>
          <w:tcPr>
            <w:tcW w:w="1897" w:type="dxa"/>
            <w:gridSpan w:val="2"/>
            <w:shd w:val="clear" w:color="auto" w:fill="auto"/>
          </w:tcPr>
          <w:p w:rsidR="00AC30DB" w:rsidRPr="00E47318" w:rsidRDefault="00AC30DB" w:rsidP="00AC30DB">
            <w:pPr>
              <w:spacing w:after="200" w:line="276" w:lineRule="auto"/>
              <w:rPr>
                <w:rFonts w:eastAsia="DFKai-SB"/>
                <w:i/>
                <w:iCs/>
                <w:sz w:val="22"/>
                <w:szCs w:val="22"/>
              </w:rPr>
            </w:pPr>
            <w:r w:rsidRPr="00E47318">
              <w:rPr>
                <w:rFonts w:eastAsia="DFKai-SB"/>
                <w:i/>
                <w:iCs/>
                <w:sz w:val="22"/>
                <w:szCs w:val="22"/>
              </w:rPr>
              <w:t>Соответствует</w:t>
            </w:r>
          </w:p>
        </w:tc>
      </w:tr>
      <w:tr w:rsidR="00CA29B4" w:rsidRPr="00E91241" w:rsidTr="00327DB5">
        <w:trPr>
          <w:trHeight w:val="276"/>
        </w:trPr>
        <w:tc>
          <w:tcPr>
            <w:tcW w:w="992" w:type="dxa"/>
            <w:vMerge w:val="restart"/>
          </w:tcPr>
          <w:p w:rsidR="00CA29B4" w:rsidRPr="00E91241" w:rsidRDefault="00CA29B4" w:rsidP="001B3036">
            <w:pPr>
              <w:numPr>
                <w:ilvl w:val="0"/>
                <w:numId w:val="7"/>
              </w:numPr>
              <w:contextualSpacing/>
              <w:jc w:val="center"/>
              <w:rPr>
                <w:rFonts w:eastAsia="DFKai-SB"/>
                <w:b/>
                <w:sz w:val="24"/>
                <w:szCs w:val="24"/>
              </w:rPr>
            </w:pPr>
          </w:p>
          <w:p w:rsidR="00CA29B4" w:rsidRPr="00E91241" w:rsidRDefault="00CA29B4" w:rsidP="00AA73A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425" w:type="dxa"/>
            <w:gridSpan w:val="2"/>
          </w:tcPr>
          <w:p w:rsidR="00CA29B4" w:rsidRPr="00E91241" w:rsidRDefault="00CA29B4" w:rsidP="00AA73A9">
            <w:pPr>
              <w:rPr>
                <w:rFonts w:eastAsia="DFKai-SB"/>
                <w:b/>
                <w:sz w:val="24"/>
                <w:szCs w:val="24"/>
              </w:rPr>
            </w:pPr>
            <w:r w:rsidRPr="00E91241">
              <w:rPr>
                <w:rFonts w:eastAsia="DFKai-SB"/>
                <w:b/>
                <w:sz w:val="24"/>
                <w:szCs w:val="24"/>
              </w:rPr>
              <w:t>Состав поставки оборудования</w:t>
            </w:r>
          </w:p>
        </w:tc>
        <w:tc>
          <w:tcPr>
            <w:tcW w:w="1897" w:type="dxa"/>
            <w:gridSpan w:val="2"/>
            <w:shd w:val="clear" w:color="auto" w:fill="auto"/>
          </w:tcPr>
          <w:p w:rsidR="00CA29B4" w:rsidRPr="00E91241" w:rsidRDefault="00CA29B4">
            <w:pPr>
              <w:spacing w:after="200" w:line="276" w:lineRule="auto"/>
              <w:rPr>
                <w:rFonts w:eastAsia="DFKai-SB"/>
                <w:b/>
                <w:sz w:val="24"/>
                <w:szCs w:val="24"/>
              </w:rPr>
            </w:pPr>
          </w:p>
        </w:tc>
      </w:tr>
      <w:tr w:rsidR="00C01A1C" w:rsidRPr="00E91241" w:rsidTr="00327DB5">
        <w:trPr>
          <w:trHeight w:val="415"/>
        </w:trPr>
        <w:tc>
          <w:tcPr>
            <w:tcW w:w="992" w:type="dxa"/>
            <w:vMerge/>
          </w:tcPr>
          <w:p w:rsidR="00C01A1C" w:rsidRPr="00E91241" w:rsidRDefault="00C01A1C" w:rsidP="00C01A1C">
            <w:pPr>
              <w:numPr>
                <w:ilvl w:val="0"/>
                <w:numId w:val="7"/>
              </w:numPr>
              <w:contextualSpacing/>
              <w:jc w:val="center"/>
              <w:rPr>
                <w:rFonts w:eastAsia="DFKai-SB"/>
                <w:b/>
                <w:sz w:val="24"/>
                <w:szCs w:val="24"/>
              </w:rPr>
            </w:pPr>
          </w:p>
        </w:tc>
        <w:tc>
          <w:tcPr>
            <w:tcW w:w="2239" w:type="dxa"/>
            <w:vMerge w:val="restart"/>
          </w:tcPr>
          <w:p w:rsidR="00C01A1C" w:rsidRPr="00FD6286" w:rsidRDefault="003D3E05" w:rsidP="000D7F6D">
            <w:pPr>
              <w:pStyle w:val="ac"/>
              <w:numPr>
                <w:ilvl w:val="1"/>
                <w:numId w:val="8"/>
              </w:numPr>
              <w:rPr>
                <w:rFonts w:eastAsia="DFKai-SB"/>
                <w:sz w:val="24"/>
                <w:szCs w:val="24"/>
              </w:rPr>
            </w:pPr>
            <w:r w:rsidRPr="00927C59">
              <w:rPr>
                <w:rFonts w:eastAsia="DFKai-SB"/>
                <w:sz w:val="24"/>
                <w:szCs w:val="24"/>
              </w:rPr>
              <w:t xml:space="preserve">Отдающее устройство </w:t>
            </w:r>
            <w:r w:rsidR="000D7F6D">
              <w:rPr>
                <w:rFonts w:eastAsia="DFKai-SB"/>
                <w:sz w:val="24"/>
                <w:szCs w:val="24"/>
              </w:rPr>
              <w:t>с автономным приводом</w:t>
            </w:r>
          </w:p>
        </w:tc>
        <w:tc>
          <w:tcPr>
            <w:tcW w:w="5186" w:type="dxa"/>
          </w:tcPr>
          <w:p w:rsidR="00C01A1C" w:rsidRPr="00705B40" w:rsidRDefault="00C01A1C" w:rsidP="00C01A1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Количество: 2 шт.</w:t>
            </w:r>
          </w:p>
        </w:tc>
        <w:tc>
          <w:tcPr>
            <w:tcW w:w="1897" w:type="dxa"/>
            <w:gridSpan w:val="2"/>
            <w:shd w:val="clear" w:color="auto" w:fill="auto"/>
          </w:tcPr>
          <w:p w:rsidR="00C01A1C" w:rsidRPr="00E91241" w:rsidRDefault="00C01A1C" w:rsidP="00C01A1C">
            <w:pPr>
              <w:spacing w:after="200" w:line="276" w:lineRule="auto"/>
              <w:rPr>
                <w:rFonts w:eastAsia="DFKai-SB"/>
                <w:sz w:val="24"/>
                <w:szCs w:val="24"/>
              </w:rPr>
            </w:pPr>
            <w:r w:rsidRPr="00E47318">
              <w:rPr>
                <w:rFonts w:eastAsia="DFKai-SB"/>
                <w:i/>
                <w:iCs/>
                <w:sz w:val="22"/>
                <w:szCs w:val="22"/>
              </w:rPr>
              <w:t>Соответствует</w:t>
            </w:r>
          </w:p>
        </w:tc>
      </w:tr>
      <w:tr w:rsidR="00C01A1C" w:rsidTr="00327DB5">
        <w:trPr>
          <w:trHeight w:val="202"/>
        </w:trPr>
        <w:tc>
          <w:tcPr>
            <w:tcW w:w="992" w:type="dxa"/>
            <w:vMerge/>
          </w:tcPr>
          <w:p w:rsidR="00C01A1C" w:rsidRPr="00E91241" w:rsidRDefault="00C01A1C" w:rsidP="00C01A1C">
            <w:pPr>
              <w:numPr>
                <w:ilvl w:val="0"/>
                <w:numId w:val="8"/>
              </w:numPr>
              <w:contextualSpacing/>
              <w:jc w:val="center"/>
              <w:rPr>
                <w:rFonts w:eastAsia="DFKai-SB"/>
                <w:b/>
                <w:sz w:val="24"/>
                <w:szCs w:val="24"/>
              </w:rPr>
            </w:pPr>
          </w:p>
        </w:tc>
        <w:tc>
          <w:tcPr>
            <w:tcW w:w="2239" w:type="dxa"/>
            <w:vMerge/>
          </w:tcPr>
          <w:p w:rsidR="00C01A1C" w:rsidRPr="00E91241" w:rsidRDefault="00C01A1C" w:rsidP="00C01A1C">
            <w:pPr>
              <w:numPr>
                <w:ilvl w:val="0"/>
                <w:numId w:val="4"/>
              </w:numPr>
              <w:contextualSpacing/>
              <w:rPr>
                <w:rFonts w:eastAsia="DFKai-SB"/>
                <w:sz w:val="24"/>
                <w:szCs w:val="24"/>
              </w:rPr>
            </w:pPr>
          </w:p>
        </w:tc>
        <w:tc>
          <w:tcPr>
            <w:tcW w:w="5186" w:type="dxa"/>
          </w:tcPr>
          <w:p w:rsidR="00C01A1C" w:rsidRDefault="003D3E05" w:rsidP="000D7F6D">
            <w:pPr>
              <w:rPr>
                <w:sz w:val="24"/>
                <w:szCs w:val="24"/>
              </w:rPr>
            </w:pPr>
            <w:r w:rsidRPr="00927C59">
              <w:rPr>
                <w:rFonts w:eastAsia="DFKai-SB"/>
                <w:sz w:val="24"/>
                <w:szCs w:val="24"/>
              </w:rPr>
              <w:t>Отдающее</w:t>
            </w:r>
            <w:r w:rsidR="0060684F">
              <w:rPr>
                <w:rFonts w:eastAsia="DFKai-SB"/>
                <w:sz w:val="24"/>
                <w:szCs w:val="24"/>
              </w:rPr>
              <w:t xml:space="preserve"> устройство </w:t>
            </w:r>
            <w:proofErr w:type="spellStart"/>
            <w:r w:rsidR="000D7F6D">
              <w:rPr>
                <w:rFonts w:eastAsia="DFKai-SB"/>
                <w:sz w:val="24"/>
                <w:szCs w:val="24"/>
              </w:rPr>
              <w:t>пинольного</w:t>
            </w:r>
            <w:proofErr w:type="spellEnd"/>
            <w:r w:rsidR="000D7F6D">
              <w:rPr>
                <w:rFonts w:eastAsia="DFKai-SB"/>
                <w:sz w:val="24"/>
                <w:szCs w:val="24"/>
              </w:rPr>
              <w:t xml:space="preserve"> типа</w:t>
            </w:r>
          </w:p>
        </w:tc>
        <w:tc>
          <w:tcPr>
            <w:tcW w:w="1897" w:type="dxa"/>
            <w:gridSpan w:val="2"/>
            <w:shd w:val="clear" w:color="auto" w:fill="auto"/>
          </w:tcPr>
          <w:p w:rsidR="00C01A1C" w:rsidRDefault="00C01A1C" w:rsidP="00C01A1C">
            <w:pPr>
              <w:spacing w:after="200" w:line="276" w:lineRule="auto"/>
              <w:rPr>
                <w:rFonts w:eastAsia="DFKai-SB"/>
                <w:sz w:val="24"/>
                <w:szCs w:val="24"/>
              </w:rPr>
            </w:pPr>
            <w:r w:rsidRPr="00E47318">
              <w:rPr>
                <w:rFonts w:eastAsia="DFKai-SB"/>
                <w:i/>
                <w:iCs/>
                <w:sz w:val="22"/>
                <w:szCs w:val="22"/>
              </w:rPr>
              <w:t>Соответствует</w:t>
            </w:r>
            <w:r>
              <w:rPr>
                <w:rFonts w:eastAsia="DFKai-SB"/>
                <w:i/>
                <w:iCs/>
                <w:sz w:val="22"/>
                <w:szCs w:val="22"/>
              </w:rPr>
              <w:t xml:space="preserve">  </w:t>
            </w:r>
          </w:p>
        </w:tc>
      </w:tr>
      <w:tr w:rsidR="00C01A1C" w:rsidTr="00327DB5">
        <w:trPr>
          <w:trHeight w:val="202"/>
        </w:trPr>
        <w:tc>
          <w:tcPr>
            <w:tcW w:w="992" w:type="dxa"/>
            <w:vMerge/>
          </w:tcPr>
          <w:p w:rsidR="00C01A1C" w:rsidRPr="00E91241" w:rsidRDefault="00C01A1C" w:rsidP="00C01A1C">
            <w:pPr>
              <w:numPr>
                <w:ilvl w:val="0"/>
                <w:numId w:val="8"/>
              </w:numPr>
              <w:contextualSpacing/>
              <w:jc w:val="center"/>
              <w:rPr>
                <w:rFonts w:eastAsia="DFKai-SB"/>
                <w:b/>
                <w:sz w:val="24"/>
                <w:szCs w:val="24"/>
              </w:rPr>
            </w:pPr>
          </w:p>
        </w:tc>
        <w:tc>
          <w:tcPr>
            <w:tcW w:w="2239" w:type="dxa"/>
            <w:vMerge/>
          </w:tcPr>
          <w:p w:rsidR="00C01A1C" w:rsidRPr="00E91241" w:rsidRDefault="00C01A1C" w:rsidP="00C01A1C">
            <w:pPr>
              <w:numPr>
                <w:ilvl w:val="0"/>
                <w:numId w:val="4"/>
              </w:numPr>
              <w:contextualSpacing/>
              <w:rPr>
                <w:rFonts w:eastAsia="DFKai-SB"/>
                <w:sz w:val="24"/>
                <w:szCs w:val="24"/>
              </w:rPr>
            </w:pPr>
          </w:p>
        </w:tc>
        <w:tc>
          <w:tcPr>
            <w:tcW w:w="5186" w:type="dxa"/>
          </w:tcPr>
          <w:p w:rsidR="000D7F6D" w:rsidRPr="00927C59" w:rsidRDefault="000D7F6D" w:rsidP="000D7F6D">
            <w:pPr>
              <w:jc w:val="both"/>
              <w:rPr>
                <w:rFonts w:eastAsia="DFKai-SB"/>
                <w:sz w:val="24"/>
                <w:szCs w:val="24"/>
              </w:rPr>
            </w:pPr>
            <w:r w:rsidRPr="00927C59">
              <w:rPr>
                <w:rFonts w:eastAsia="DFKai-SB"/>
                <w:sz w:val="24"/>
                <w:szCs w:val="24"/>
              </w:rPr>
              <w:t>Используемые технологические кабельные барабаны:</w:t>
            </w:r>
          </w:p>
          <w:p w:rsidR="000D7F6D" w:rsidRPr="008B34F3" w:rsidRDefault="008B34F3" w:rsidP="008B34F3">
            <w:pPr>
              <w:jc w:val="both"/>
              <w:rPr>
                <w:rFonts w:eastAsia="DFKai-SB"/>
                <w:sz w:val="24"/>
                <w:szCs w:val="24"/>
              </w:rPr>
            </w:pPr>
            <w:r>
              <w:rPr>
                <w:rFonts w:eastAsia="DFKai-SB"/>
                <w:sz w:val="24"/>
                <w:szCs w:val="24"/>
              </w:rPr>
              <w:t xml:space="preserve">- </w:t>
            </w:r>
            <w:r w:rsidR="000D7F6D" w:rsidRPr="008B34F3">
              <w:rPr>
                <w:rFonts w:eastAsia="DFKai-SB"/>
                <w:sz w:val="24"/>
                <w:szCs w:val="24"/>
              </w:rPr>
              <w:t>диаметр щеки от 500 мм до 800 мм;</w:t>
            </w:r>
          </w:p>
          <w:p w:rsidR="000D7F6D" w:rsidRPr="008B34F3" w:rsidRDefault="008B34F3" w:rsidP="008B34F3">
            <w:pPr>
              <w:jc w:val="both"/>
              <w:rPr>
                <w:rFonts w:eastAsia="DFKai-SB"/>
                <w:sz w:val="24"/>
                <w:szCs w:val="24"/>
              </w:rPr>
            </w:pPr>
            <w:r>
              <w:rPr>
                <w:rFonts w:eastAsia="DFKai-SB"/>
                <w:sz w:val="24"/>
                <w:szCs w:val="24"/>
              </w:rPr>
              <w:t xml:space="preserve">- </w:t>
            </w:r>
            <w:r w:rsidR="000D7F6D" w:rsidRPr="008B34F3">
              <w:rPr>
                <w:rFonts w:eastAsia="DFKai-SB"/>
                <w:sz w:val="24"/>
                <w:szCs w:val="24"/>
              </w:rPr>
              <w:t>диаметр шейки от 300 до 550 мм;</w:t>
            </w:r>
          </w:p>
          <w:p w:rsidR="00C01A1C" w:rsidRDefault="00F25AC3" w:rsidP="000D7F6D">
            <w:pPr>
              <w:jc w:val="both"/>
              <w:rPr>
                <w:sz w:val="24"/>
                <w:szCs w:val="24"/>
              </w:rPr>
            </w:pPr>
            <w:r>
              <w:rPr>
                <w:rFonts w:eastAsia="DFKai-SB"/>
                <w:sz w:val="24"/>
                <w:szCs w:val="24"/>
              </w:rPr>
              <w:t xml:space="preserve">- </w:t>
            </w:r>
            <w:r w:rsidR="000D7F6D" w:rsidRPr="00927C59">
              <w:rPr>
                <w:rFonts w:eastAsia="DFKai-SB"/>
                <w:sz w:val="24"/>
                <w:szCs w:val="24"/>
              </w:rPr>
              <w:t xml:space="preserve">ширина от </w:t>
            </w:r>
            <w:r w:rsidR="000D7F6D">
              <w:rPr>
                <w:rFonts w:eastAsia="DFKai-SB"/>
                <w:sz w:val="24"/>
                <w:szCs w:val="24"/>
              </w:rPr>
              <w:t>250</w:t>
            </w:r>
            <w:r w:rsidR="000D7F6D" w:rsidRPr="00927C59">
              <w:rPr>
                <w:rFonts w:eastAsia="DFKai-SB"/>
                <w:sz w:val="24"/>
                <w:szCs w:val="24"/>
              </w:rPr>
              <w:t xml:space="preserve"> мм до </w:t>
            </w:r>
            <w:r w:rsidR="000D7F6D">
              <w:rPr>
                <w:rFonts w:eastAsia="DFKai-SB"/>
                <w:sz w:val="24"/>
                <w:szCs w:val="24"/>
              </w:rPr>
              <w:t>550</w:t>
            </w:r>
            <w:r w:rsidR="000D7F6D" w:rsidRPr="00927C59">
              <w:rPr>
                <w:rFonts w:eastAsia="DFKai-SB"/>
                <w:sz w:val="24"/>
                <w:szCs w:val="24"/>
              </w:rPr>
              <w:t xml:space="preserve"> мм</w:t>
            </w:r>
          </w:p>
        </w:tc>
        <w:tc>
          <w:tcPr>
            <w:tcW w:w="1897" w:type="dxa"/>
            <w:gridSpan w:val="2"/>
            <w:shd w:val="clear" w:color="auto" w:fill="auto"/>
          </w:tcPr>
          <w:p w:rsidR="00C01A1C" w:rsidRDefault="00C01A1C" w:rsidP="00C01A1C">
            <w:pPr>
              <w:spacing w:after="200" w:line="276" w:lineRule="auto"/>
              <w:rPr>
                <w:rFonts w:eastAsia="DFKai-SB"/>
                <w:sz w:val="24"/>
                <w:szCs w:val="24"/>
              </w:rPr>
            </w:pPr>
            <w:r w:rsidRPr="00E47318">
              <w:rPr>
                <w:rFonts w:eastAsia="DFKai-SB"/>
                <w:i/>
                <w:iCs/>
                <w:sz w:val="22"/>
                <w:szCs w:val="22"/>
              </w:rPr>
              <w:t>Соответствует</w:t>
            </w:r>
          </w:p>
        </w:tc>
      </w:tr>
      <w:tr w:rsidR="00C01A1C" w:rsidRPr="00691136" w:rsidTr="00327DB5">
        <w:trPr>
          <w:trHeight w:val="202"/>
        </w:trPr>
        <w:tc>
          <w:tcPr>
            <w:tcW w:w="992" w:type="dxa"/>
            <w:vMerge/>
          </w:tcPr>
          <w:p w:rsidR="00C01A1C" w:rsidRPr="00E91241" w:rsidRDefault="00C01A1C" w:rsidP="00C01A1C">
            <w:pPr>
              <w:numPr>
                <w:ilvl w:val="0"/>
                <w:numId w:val="8"/>
              </w:numPr>
              <w:contextualSpacing/>
              <w:jc w:val="center"/>
              <w:rPr>
                <w:rFonts w:eastAsia="DFKai-SB"/>
                <w:b/>
                <w:sz w:val="24"/>
                <w:szCs w:val="24"/>
              </w:rPr>
            </w:pPr>
          </w:p>
        </w:tc>
        <w:tc>
          <w:tcPr>
            <w:tcW w:w="2239" w:type="dxa"/>
            <w:vMerge/>
          </w:tcPr>
          <w:p w:rsidR="00C01A1C" w:rsidRPr="00E91241" w:rsidRDefault="00C01A1C" w:rsidP="00C01A1C">
            <w:pPr>
              <w:numPr>
                <w:ilvl w:val="0"/>
                <w:numId w:val="4"/>
              </w:numPr>
              <w:contextualSpacing/>
              <w:rPr>
                <w:rFonts w:eastAsia="DFKai-SB"/>
                <w:sz w:val="24"/>
                <w:szCs w:val="24"/>
              </w:rPr>
            </w:pPr>
          </w:p>
        </w:tc>
        <w:tc>
          <w:tcPr>
            <w:tcW w:w="5186" w:type="dxa"/>
          </w:tcPr>
          <w:p w:rsidR="00C01A1C" w:rsidRDefault="00F25AC3" w:rsidP="003D3E05">
            <w:pPr>
              <w:rPr>
                <w:sz w:val="24"/>
                <w:szCs w:val="24"/>
              </w:rPr>
            </w:pPr>
            <w:r>
              <w:rPr>
                <w:rFonts w:eastAsia="DFKai-SB"/>
                <w:sz w:val="24"/>
                <w:szCs w:val="24"/>
              </w:rPr>
              <w:t>Компенсатор с пневматической системой регулировки натяжения</w:t>
            </w:r>
          </w:p>
        </w:tc>
        <w:tc>
          <w:tcPr>
            <w:tcW w:w="1897" w:type="dxa"/>
            <w:gridSpan w:val="2"/>
            <w:shd w:val="clear" w:color="auto" w:fill="auto"/>
          </w:tcPr>
          <w:p w:rsidR="00C01A1C" w:rsidRPr="00691136" w:rsidRDefault="00C01A1C" w:rsidP="00C01A1C">
            <w:pPr>
              <w:spacing w:after="200" w:line="276" w:lineRule="auto"/>
              <w:rPr>
                <w:sz w:val="24"/>
                <w:szCs w:val="24"/>
              </w:rPr>
            </w:pPr>
            <w:r w:rsidRPr="00E47318">
              <w:rPr>
                <w:rFonts w:eastAsia="DFKai-SB"/>
                <w:i/>
                <w:iCs/>
                <w:sz w:val="22"/>
                <w:szCs w:val="22"/>
              </w:rPr>
              <w:t>Соответствует</w:t>
            </w:r>
          </w:p>
        </w:tc>
      </w:tr>
      <w:tr w:rsidR="00C01A1C" w:rsidTr="00327DB5">
        <w:trPr>
          <w:trHeight w:val="202"/>
        </w:trPr>
        <w:tc>
          <w:tcPr>
            <w:tcW w:w="992" w:type="dxa"/>
            <w:vMerge/>
          </w:tcPr>
          <w:p w:rsidR="00C01A1C" w:rsidRPr="00E91241" w:rsidRDefault="00C01A1C" w:rsidP="00C01A1C">
            <w:pPr>
              <w:numPr>
                <w:ilvl w:val="0"/>
                <w:numId w:val="8"/>
              </w:numPr>
              <w:contextualSpacing/>
              <w:jc w:val="center"/>
              <w:rPr>
                <w:rFonts w:eastAsia="DFKai-SB"/>
                <w:b/>
                <w:sz w:val="24"/>
                <w:szCs w:val="24"/>
              </w:rPr>
            </w:pPr>
          </w:p>
        </w:tc>
        <w:tc>
          <w:tcPr>
            <w:tcW w:w="2239" w:type="dxa"/>
            <w:vMerge/>
          </w:tcPr>
          <w:p w:rsidR="00C01A1C" w:rsidRPr="00E91241" w:rsidRDefault="00C01A1C" w:rsidP="00C01A1C">
            <w:pPr>
              <w:numPr>
                <w:ilvl w:val="0"/>
                <w:numId w:val="4"/>
              </w:numPr>
              <w:contextualSpacing/>
              <w:rPr>
                <w:rFonts w:eastAsia="DFKai-SB"/>
                <w:sz w:val="24"/>
                <w:szCs w:val="24"/>
              </w:rPr>
            </w:pPr>
          </w:p>
        </w:tc>
        <w:tc>
          <w:tcPr>
            <w:tcW w:w="5186" w:type="dxa"/>
          </w:tcPr>
          <w:p w:rsidR="00C01A1C" w:rsidRDefault="00D6720C" w:rsidP="00F25AC3">
            <w:pPr>
              <w:rPr>
                <w:sz w:val="24"/>
                <w:szCs w:val="24"/>
              </w:rPr>
            </w:pPr>
            <w:r w:rsidRPr="00927C59">
              <w:rPr>
                <w:rFonts w:eastAsia="DFKai-SB"/>
                <w:sz w:val="24"/>
                <w:szCs w:val="24"/>
              </w:rPr>
              <w:t xml:space="preserve">Привод на осевое перемещение пинолей </w:t>
            </w:r>
            <w:r>
              <w:rPr>
                <w:rFonts w:eastAsia="DFKai-SB"/>
                <w:sz w:val="24"/>
                <w:szCs w:val="24"/>
              </w:rPr>
              <w:t>пневматический</w:t>
            </w:r>
            <w:r w:rsidRPr="00927C59">
              <w:rPr>
                <w:rFonts w:eastAsia="DFKai-SB"/>
                <w:sz w:val="24"/>
                <w:szCs w:val="24"/>
              </w:rPr>
              <w:t>, поднятие/опускание пинолей механизированное</w:t>
            </w:r>
          </w:p>
        </w:tc>
        <w:tc>
          <w:tcPr>
            <w:tcW w:w="1897" w:type="dxa"/>
            <w:gridSpan w:val="2"/>
            <w:shd w:val="clear" w:color="auto" w:fill="auto"/>
          </w:tcPr>
          <w:p w:rsidR="00C01A1C" w:rsidRDefault="00C01A1C" w:rsidP="00C01A1C">
            <w:pPr>
              <w:spacing w:after="200" w:line="276" w:lineRule="auto"/>
              <w:rPr>
                <w:rFonts w:eastAsia="DFKai-SB"/>
                <w:sz w:val="24"/>
                <w:szCs w:val="24"/>
              </w:rPr>
            </w:pPr>
            <w:r w:rsidRPr="00E47318">
              <w:rPr>
                <w:rFonts w:eastAsia="DFKai-SB"/>
                <w:i/>
                <w:iCs/>
                <w:sz w:val="22"/>
                <w:szCs w:val="22"/>
              </w:rPr>
              <w:t>Соответствует</w:t>
            </w:r>
          </w:p>
        </w:tc>
      </w:tr>
      <w:tr w:rsidR="00C01A1C" w:rsidTr="00327DB5">
        <w:trPr>
          <w:trHeight w:val="202"/>
        </w:trPr>
        <w:tc>
          <w:tcPr>
            <w:tcW w:w="992" w:type="dxa"/>
            <w:vMerge/>
          </w:tcPr>
          <w:p w:rsidR="00C01A1C" w:rsidRPr="00E91241" w:rsidRDefault="00C01A1C" w:rsidP="00C01A1C">
            <w:pPr>
              <w:numPr>
                <w:ilvl w:val="0"/>
                <w:numId w:val="8"/>
              </w:numPr>
              <w:contextualSpacing/>
              <w:jc w:val="center"/>
              <w:rPr>
                <w:rFonts w:eastAsia="DFKai-SB"/>
                <w:b/>
                <w:sz w:val="24"/>
                <w:szCs w:val="24"/>
              </w:rPr>
            </w:pPr>
          </w:p>
        </w:tc>
        <w:tc>
          <w:tcPr>
            <w:tcW w:w="2239" w:type="dxa"/>
            <w:vMerge/>
          </w:tcPr>
          <w:p w:rsidR="00C01A1C" w:rsidRPr="00E91241" w:rsidRDefault="00C01A1C" w:rsidP="00C01A1C">
            <w:pPr>
              <w:numPr>
                <w:ilvl w:val="0"/>
                <w:numId w:val="4"/>
              </w:numPr>
              <w:contextualSpacing/>
              <w:rPr>
                <w:rFonts w:eastAsia="DFKai-SB"/>
                <w:sz w:val="24"/>
                <w:szCs w:val="24"/>
              </w:rPr>
            </w:pPr>
          </w:p>
        </w:tc>
        <w:tc>
          <w:tcPr>
            <w:tcW w:w="5186" w:type="dxa"/>
          </w:tcPr>
          <w:p w:rsidR="00C01A1C" w:rsidRDefault="00D6720C" w:rsidP="00D6720C">
            <w:pPr>
              <w:rPr>
                <w:sz w:val="24"/>
                <w:szCs w:val="24"/>
              </w:rPr>
            </w:pPr>
            <w:r w:rsidRPr="00927C59">
              <w:rPr>
                <w:rFonts w:eastAsia="DFKai-SB"/>
                <w:sz w:val="24"/>
                <w:szCs w:val="24"/>
              </w:rPr>
              <w:t>Наличие аварийного тормоза на устройстве обязательно</w:t>
            </w:r>
          </w:p>
        </w:tc>
        <w:tc>
          <w:tcPr>
            <w:tcW w:w="1897" w:type="dxa"/>
            <w:gridSpan w:val="2"/>
            <w:shd w:val="clear" w:color="auto" w:fill="auto"/>
          </w:tcPr>
          <w:p w:rsidR="00C01A1C" w:rsidRDefault="00C01A1C" w:rsidP="00C01A1C">
            <w:pPr>
              <w:spacing w:after="200" w:line="276" w:lineRule="auto"/>
              <w:rPr>
                <w:rFonts w:eastAsia="DFKai-SB"/>
                <w:sz w:val="24"/>
                <w:szCs w:val="24"/>
              </w:rPr>
            </w:pPr>
            <w:r w:rsidRPr="00E47318">
              <w:rPr>
                <w:rFonts w:eastAsia="DFKai-SB"/>
                <w:i/>
                <w:iCs/>
                <w:sz w:val="22"/>
                <w:szCs w:val="22"/>
              </w:rPr>
              <w:t>Соответствует</w:t>
            </w:r>
          </w:p>
        </w:tc>
      </w:tr>
      <w:tr w:rsidR="00C01A1C" w:rsidTr="00327DB5">
        <w:trPr>
          <w:trHeight w:val="435"/>
        </w:trPr>
        <w:tc>
          <w:tcPr>
            <w:tcW w:w="992" w:type="dxa"/>
            <w:vMerge/>
          </w:tcPr>
          <w:p w:rsidR="00C01A1C" w:rsidRPr="00E91241" w:rsidRDefault="00C01A1C" w:rsidP="00C01A1C">
            <w:pPr>
              <w:numPr>
                <w:ilvl w:val="0"/>
                <w:numId w:val="8"/>
              </w:numPr>
              <w:contextualSpacing/>
              <w:jc w:val="center"/>
              <w:rPr>
                <w:rFonts w:eastAsia="DFKai-SB"/>
                <w:b/>
                <w:sz w:val="24"/>
                <w:szCs w:val="24"/>
              </w:rPr>
            </w:pPr>
          </w:p>
        </w:tc>
        <w:tc>
          <w:tcPr>
            <w:tcW w:w="2239" w:type="dxa"/>
            <w:vMerge/>
          </w:tcPr>
          <w:p w:rsidR="00C01A1C" w:rsidRPr="00E91241" w:rsidRDefault="00C01A1C" w:rsidP="00C01A1C">
            <w:pPr>
              <w:numPr>
                <w:ilvl w:val="0"/>
                <w:numId w:val="4"/>
              </w:numPr>
              <w:contextualSpacing/>
              <w:rPr>
                <w:rFonts w:eastAsia="DFKai-SB"/>
                <w:sz w:val="24"/>
                <w:szCs w:val="24"/>
              </w:rPr>
            </w:pPr>
          </w:p>
        </w:tc>
        <w:tc>
          <w:tcPr>
            <w:tcW w:w="5186" w:type="dxa"/>
          </w:tcPr>
          <w:p w:rsidR="00C01A1C" w:rsidRDefault="00D6720C" w:rsidP="00C01A1C">
            <w:pPr>
              <w:rPr>
                <w:sz w:val="24"/>
                <w:szCs w:val="24"/>
              </w:rPr>
            </w:pPr>
            <w:r w:rsidRPr="00927C59">
              <w:rPr>
                <w:rFonts w:eastAsia="DFKai-SB"/>
                <w:sz w:val="24"/>
                <w:szCs w:val="24"/>
              </w:rPr>
              <w:t xml:space="preserve">Масса 1 м </w:t>
            </w:r>
            <w:r>
              <w:rPr>
                <w:rFonts w:eastAsia="DFKai-SB"/>
                <w:sz w:val="24"/>
                <w:szCs w:val="24"/>
              </w:rPr>
              <w:t>отдаваемого п/ф от 0,006</w:t>
            </w:r>
            <w:r w:rsidRPr="00927C59">
              <w:rPr>
                <w:rFonts w:eastAsia="DFKai-SB"/>
                <w:sz w:val="24"/>
                <w:szCs w:val="24"/>
              </w:rPr>
              <w:t xml:space="preserve"> кг до 0,</w:t>
            </w:r>
            <w:r>
              <w:rPr>
                <w:rFonts w:eastAsia="DFKai-SB"/>
                <w:sz w:val="24"/>
                <w:szCs w:val="24"/>
              </w:rPr>
              <w:t>150</w:t>
            </w:r>
            <w:r w:rsidRPr="00927C59">
              <w:rPr>
                <w:rFonts w:eastAsia="DFKai-SB"/>
                <w:sz w:val="24"/>
                <w:szCs w:val="24"/>
              </w:rPr>
              <w:t xml:space="preserve"> кг</w:t>
            </w:r>
          </w:p>
        </w:tc>
        <w:tc>
          <w:tcPr>
            <w:tcW w:w="1897" w:type="dxa"/>
            <w:gridSpan w:val="2"/>
            <w:shd w:val="clear" w:color="auto" w:fill="auto"/>
          </w:tcPr>
          <w:p w:rsidR="00C01A1C" w:rsidRDefault="00C01A1C" w:rsidP="00C01A1C">
            <w:pPr>
              <w:spacing w:after="200" w:line="276" w:lineRule="auto"/>
              <w:rPr>
                <w:rFonts w:eastAsia="DFKai-SB"/>
                <w:sz w:val="24"/>
                <w:szCs w:val="24"/>
              </w:rPr>
            </w:pPr>
            <w:r w:rsidRPr="00E47318">
              <w:rPr>
                <w:rFonts w:eastAsia="DFKai-SB"/>
                <w:i/>
                <w:iCs/>
                <w:sz w:val="22"/>
                <w:szCs w:val="22"/>
              </w:rPr>
              <w:t>Соответствует</w:t>
            </w:r>
          </w:p>
        </w:tc>
      </w:tr>
      <w:tr w:rsidR="00C01A1C" w:rsidTr="00327DB5">
        <w:trPr>
          <w:trHeight w:val="260"/>
        </w:trPr>
        <w:tc>
          <w:tcPr>
            <w:tcW w:w="992" w:type="dxa"/>
            <w:vMerge/>
          </w:tcPr>
          <w:p w:rsidR="00C01A1C" w:rsidRPr="00E91241" w:rsidRDefault="00C01A1C" w:rsidP="00C01A1C">
            <w:pPr>
              <w:numPr>
                <w:ilvl w:val="0"/>
                <w:numId w:val="8"/>
              </w:numPr>
              <w:contextualSpacing/>
              <w:jc w:val="center"/>
              <w:rPr>
                <w:rFonts w:eastAsia="DFKai-SB"/>
                <w:b/>
                <w:sz w:val="24"/>
                <w:szCs w:val="24"/>
              </w:rPr>
            </w:pPr>
          </w:p>
        </w:tc>
        <w:tc>
          <w:tcPr>
            <w:tcW w:w="2239" w:type="dxa"/>
            <w:vMerge/>
          </w:tcPr>
          <w:p w:rsidR="00C01A1C" w:rsidRPr="00E91241" w:rsidRDefault="00C01A1C" w:rsidP="00C01A1C">
            <w:pPr>
              <w:numPr>
                <w:ilvl w:val="0"/>
                <w:numId w:val="4"/>
              </w:numPr>
              <w:contextualSpacing/>
              <w:rPr>
                <w:rFonts w:eastAsia="DFKai-SB"/>
                <w:sz w:val="24"/>
                <w:szCs w:val="24"/>
              </w:rPr>
            </w:pPr>
          </w:p>
        </w:tc>
        <w:tc>
          <w:tcPr>
            <w:tcW w:w="5186" w:type="dxa"/>
          </w:tcPr>
          <w:p w:rsidR="00C01A1C" w:rsidRDefault="00D6720C" w:rsidP="00D6720C">
            <w:pPr>
              <w:rPr>
                <w:sz w:val="24"/>
                <w:szCs w:val="24"/>
              </w:rPr>
            </w:pPr>
            <w:r>
              <w:rPr>
                <w:rFonts w:eastAsia="DFKai-SB"/>
                <w:sz w:val="24"/>
                <w:szCs w:val="24"/>
              </w:rPr>
              <w:t>Рекомендуемое у</w:t>
            </w:r>
            <w:r w:rsidRPr="00927C59">
              <w:rPr>
                <w:rFonts w:eastAsia="DFKai-SB"/>
                <w:sz w:val="24"/>
                <w:szCs w:val="24"/>
              </w:rPr>
              <w:t>силие натяжения</w:t>
            </w:r>
            <w:r>
              <w:rPr>
                <w:rFonts w:eastAsia="DFKai-SB"/>
                <w:sz w:val="24"/>
                <w:szCs w:val="24"/>
              </w:rPr>
              <w:t>, диапазон не менее</w:t>
            </w:r>
            <w:r w:rsidRPr="00927C59">
              <w:rPr>
                <w:rFonts w:eastAsia="DFKai-SB"/>
                <w:sz w:val="24"/>
                <w:szCs w:val="24"/>
              </w:rPr>
              <w:t>:</w:t>
            </w:r>
            <w:r>
              <w:rPr>
                <w:rFonts w:eastAsia="DFKai-SB"/>
                <w:sz w:val="24"/>
                <w:szCs w:val="24"/>
              </w:rPr>
              <w:t xml:space="preserve"> 5÷100 Н</w:t>
            </w:r>
          </w:p>
        </w:tc>
        <w:tc>
          <w:tcPr>
            <w:tcW w:w="1897" w:type="dxa"/>
            <w:gridSpan w:val="2"/>
            <w:shd w:val="clear" w:color="auto" w:fill="auto"/>
          </w:tcPr>
          <w:p w:rsidR="00C01A1C" w:rsidRPr="00E47318" w:rsidRDefault="00C01A1C" w:rsidP="00C01A1C">
            <w:pPr>
              <w:spacing w:after="200" w:line="276" w:lineRule="auto"/>
              <w:rPr>
                <w:rFonts w:eastAsia="DFKai-SB"/>
                <w:i/>
                <w:iCs/>
                <w:sz w:val="22"/>
                <w:szCs w:val="22"/>
              </w:rPr>
            </w:pPr>
            <w:r w:rsidRPr="00E47318">
              <w:rPr>
                <w:rFonts w:eastAsia="DFKai-SB"/>
                <w:i/>
                <w:iCs/>
                <w:sz w:val="22"/>
                <w:szCs w:val="22"/>
              </w:rPr>
              <w:t>Соответствует</w:t>
            </w:r>
          </w:p>
        </w:tc>
      </w:tr>
      <w:tr w:rsidR="004109A9" w:rsidTr="00327DB5">
        <w:trPr>
          <w:trHeight w:val="280"/>
        </w:trPr>
        <w:tc>
          <w:tcPr>
            <w:tcW w:w="992" w:type="dxa"/>
            <w:vMerge/>
          </w:tcPr>
          <w:p w:rsidR="004109A9" w:rsidRPr="00E91241" w:rsidRDefault="004109A9" w:rsidP="004109A9">
            <w:pPr>
              <w:numPr>
                <w:ilvl w:val="0"/>
                <w:numId w:val="8"/>
              </w:numPr>
              <w:contextualSpacing/>
              <w:jc w:val="center"/>
              <w:rPr>
                <w:rFonts w:eastAsia="DFKai-SB"/>
                <w:b/>
                <w:sz w:val="24"/>
                <w:szCs w:val="24"/>
              </w:rPr>
            </w:pPr>
          </w:p>
        </w:tc>
        <w:tc>
          <w:tcPr>
            <w:tcW w:w="2239" w:type="dxa"/>
            <w:vMerge/>
          </w:tcPr>
          <w:p w:rsidR="004109A9" w:rsidRPr="00E91241" w:rsidRDefault="004109A9" w:rsidP="004109A9">
            <w:pPr>
              <w:numPr>
                <w:ilvl w:val="0"/>
                <w:numId w:val="4"/>
              </w:numPr>
              <w:contextualSpacing/>
              <w:rPr>
                <w:rFonts w:eastAsia="DFKai-SB"/>
                <w:sz w:val="24"/>
                <w:szCs w:val="24"/>
              </w:rPr>
            </w:pPr>
          </w:p>
        </w:tc>
        <w:tc>
          <w:tcPr>
            <w:tcW w:w="5186" w:type="dxa"/>
          </w:tcPr>
          <w:p w:rsidR="004109A9" w:rsidRDefault="00D6720C" w:rsidP="004109A9">
            <w:pPr>
              <w:rPr>
                <w:sz w:val="24"/>
                <w:szCs w:val="24"/>
              </w:rPr>
            </w:pPr>
            <w:r>
              <w:rPr>
                <w:rFonts w:eastAsia="DFKai-SB"/>
                <w:sz w:val="24"/>
                <w:szCs w:val="24"/>
              </w:rPr>
              <w:t>Подвижная площадка, обеспечивающая ровную установку барабанов</w:t>
            </w:r>
          </w:p>
        </w:tc>
        <w:tc>
          <w:tcPr>
            <w:tcW w:w="1897" w:type="dxa"/>
            <w:gridSpan w:val="2"/>
            <w:shd w:val="clear" w:color="auto" w:fill="auto"/>
          </w:tcPr>
          <w:p w:rsidR="004109A9" w:rsidRPr="00E47318" w:rsidRDefault="004109A9" w:rsidP="004109A9">
            <w:pPr>
              <w:spacing w:after="200" w:line="276" w:lineRule="auto"/>
              <w:rPr>
                <w:rFonts w:eastAsia="DFKai-SB"/>
                <w:i/>
                <w:iCs/>
                <w:sz w:val="22"/>
                <w:szCs w:val="22"/>
              </w:rPr>
            </w:pPr>
            <w:r w:rsidRPr="00E47318">
              <w:rPr>
                <w:rFonts w:eastAsia="DFKai-SB"/>
                <w:i/>
                <w:iCs/>
                <w:sz w:val="22"/>
                <w:szCs w:val="22"/>
              </w:rPr>
              <w:t>Соответствует</w:t>
            </w:r>
          </w:p>
        </w:tc>
      </w:tr>
      <w:tr w:rsidR="00D6720C" w:rsidTr="0044704E">
        <w:trPr>
          <w:trHeight w:val="1493"/>
        </w:trPr>
        <w:tc>
          <w:tcPr>
            <w:tcW w:w="992" w:type="dxa"/>
            <w:vMerge/>
          </w:tcPr>
          <w:p w:rsidR="00D6720C" w:rsidRPr="00E91241" w:rsidRDefault="00D6720C" w:rsidP="00D6720C">
            <w:pPr>
              <w:numPr>
                <w:ilvl w:val="0"/>
                <w:numId w:val="8"/>
              </w:numPr>
              <w:contextualSpacing/>
              <w:jc w:val="center"/>
              <w:rPr>
                <w:rFonts w:eastAsia="DFKai-SB"/>
                <w:b/>
                <w:sz w:val="24"/>
                <w:szCs w:val="24"/>
              </w:rPr>
            </w:pPr>
          </w:p>
        </w:tc>
        <w:tc>
          <w:tcPr>
            <w:tcW w:w="2239" w:type="dxa"/>
            <w:vMerge/>
          </w:tcPr>
          <w:p w:rsidR="00D6720C" w:rsidRPr="00E91241" w:rsidRDefault="00D6720C" w:rsidP="00D6720C">
            <w:pPr>
              <w:numPr>
                <w:ilvl w:val="0"/>
                <w:numId w:val="4"/>
              </w:numPr>
              <w:contextualSpacing/>
              <w:rPr>
                <w:rFonts w:eastAsia="DFKai-SB"/>
                <w:sz w:val="24"/>
                <w:szCs w:val="24"/>
              </w:rPr>
            </w:pPr>
          </w:p>
        </w:tc>
        <w:tc>
          <w:tcPr>
            <w:tcW w:w="5186" w:type="dxa"/>
          </w:tcPr>
          <w:p w:rsidR="00D6720C" w:rsidRPr="006002F0" w:rsidRDefault="00D6720C" w:rsidP="00D6720C">
            <w:pPr>
              <w:jc w:val="both"/>
              <w:rPr>
                <w:rFonts w:eastAsia="DFKai-SB"/>
                <w:sz w:val="24"/>
                <w:szCs w:val="24"/>
              </w:rPr>
            </w:pPr>
            <w:r w:rsidRPr="006002F0">
              <w:rPr>
                <w:rFonts w:eastAsia="DFKai-SB"/>
                <w:sz w:val="24"/>
                <w:szCs w:val="24"/>
              </w:rPr>
              <w:t xml:space="preserve">Мощность электродвигателя и подъёмные устройства должны обеспечивать установку барабана массой </w:t>
            </w:r>
            <w:r>
              <w:rPr>
                <w:rFonts w:eastAsia="DFKai-SB"/>
                <w:sz w:val="24"/>
                <w:szCs w:val="24"/>
              </w:rPr>
              <w:t>до 800</w:t>
            </w:r>
            <w:r w:rsidRPr="006002F0">
              <w:rPr>
                <w:rFonts w:eastAsia="DFKai-SB"/>
                <w:sz w:val="24"/>
                <w:szCs w:val="24"/>
              </w:rPr>
              <w:t xml:space="preserve"> кг. </w:t>
            </w:r>
          </w:p>
          <w:p w:rsidR="00D6720C" w:rsidRPr="006002F0" w:rsidRDefault="00D6720C" w:rsidP="00D6720C">
            <w:pPr>
              <w:rPr>
                <w:rFonts w:eastAsia="DFKai-SB"/>
                <w:sz w:val="24"/>
                <w:szCs w:val="24"/>
              </w:rPr>
            </w:pPr>
            <w:r>
              <w:rPr>
                <w:rFonts w:eastAsia="DFKai-SB"/>
                <w:sz w:val="24"/>
                <w:szCs w:val="24"/>
              </w:rPr>
              <w:t xml:space="preserve"> </w:t>
            </w:r>
          </w:p>
        </w:tc>
        <w:tc>
          <w:tcPr>
            <w:tcW w:w="1897" w:type="dxa"/>
            <w:gridSpan w:val="2"/>
            <w:shd w:val="clear" w:color="auto" w:fill="auto"/>
          </w:tcPr>
          <w:p w:rsidR="00D6720C" w:rsidRPr="00E47318" w:rsidRDefault="00D6720C" w:rsidP="00D6720C">
            <w:pPr>
              <w:spacing w:after="200" w:line="276" w:lineRule="auto"/>
              <w:rPr>
                <w:rFonts w:eastAsia="DFKai-SB"/>
                <w:i/>
                <w:iCs/>
                <w:sz w:val="22"/>
                <w:szCs w:val="22"/>
              </w:rPr>
            </w:pPr>
            <w:r w:rsidRPr="00E47318">
              <w:rPr>
                <w:rFonts w:eastAsia="DFKai-SB"/>
                <w:i/>
                <w:iCs/>
                <w:sz w:val="22"/>
                <w:szCs w:val="22"/>
              </w:rPr>
              <w:t>Соответствует</w:t>
            </w:r>
          </w:p>
          <w:p w:rsidR="00D6720C" w:rsidRPr="00E47318" w:rsidRDefault="00D6720C" w:rsidP="00D6720C">
            <w:pPr>
              <w:spacing w:after="200" w:line="276" w:lineRule="auto"/>
              <w:rPr>
                <w:rFonts w:eastAsia="DFKai-SB"/>
                <w:i/>
                <w:iCs/>
                <w:sz w:val="22"/>
                <w:szCs w:val="22"/>
              </w:rPr>
            </w:pPr>
            <w:r>
              <w:rPr>
                <w:rFonts w:eastAsia="DFKai-SB"/>
                <w:i/>
                <w:iCs/>
                <w:sz w:val="22"/>
                <w:szCs w:val="22"/>
              </w:rPr>
              <w:t xml:space="preserve"> </w:t>
            </w:r>
          </w:p>
          <w:p w:rsidR="00D6720C" w:rsidRPr="00E47318" w:rsidRDefault="00D6720C" w:rsidP="00D6720C">
            <w:pPr>
              <w:spacing w:after="200" w:line="276" w:lineRule="auto"/>
              <w:rPr>
                <w:rFonts w:eastAsia="DFKai-SB"/>
                <w:i/>
                <w:iCs/>
                <w:sz w:val="22"/>
                <w:szCs w:val="22"/>
              </w:rPr>
            </w:pPr>
            <w:r>
              <w:rPr>
                <w:rFonts w:eastAsia="DFKai-SB"/>
                <w:i/>
                <w:iCs/>
                <w:sz w:val="22"/>
                <w:szCs w:val="22"/>
              </w:rPr>
              <w:t xml:space="preserve"> </w:t>
            </w:r>
          </w:p>
        </w:tc>
      </w:tr>
      <w:tr w:rsidR="00D6720C" w:rsidTr="00327DB5">
        <w:trPr>
          <w:trHeight w:val="2213"/>
        </w:trPr>
        <w:tc>
          <w:tcPr>
            <w:tcW w:w="992" w:type="dxa"/>
            <w:vMerge/>
          </w:tcPr>
          <w:p w:rsidR="00D6720C" w:rsidRPr="00E91241" w:rsidRDefault="00D6720C" w:rsidP="00D6720C">
            <w:pPr>
              <w:numPr>
                <w:ilvl w:val="0"/>
                <w:numId w:val="8"/>
              </w:numPr>
              <w:contextualSpacing/>
              <w:jc w:val="center"/>
              <w:rPr>
                <w:rFonts w:eastAsia="DFKai-SB"/>
                <w:b/>
                <w:sz w:val="24"/>
                <w:szCs w:val="24"/>
              </w:rPr>
            </w:pPr>
          </w:p>
        </w:tc>
        <w:tc>
          <w:tcPr>
            <w:tcW w:w="2239" w:type="dxa"/>
          </w:tcPr>
          <w:p w:rsidR="00D6720C" w:rsidRPr="00E91241" w:rsidRDefault="00D6720C" w:rsidP="00D6720C">
            <w:pPr>
              <w:pStyle w:val="ac"/>
              <w:numPr>
                <w:ilvl w:val="1"/>
                <w:numId w:val="8"/>
              </w:numPr>
              <w:rPr>
                <w:rFonts w:eastAsia="DFKai-SB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 Пульт управления  </w:t>
            </w:r>
          </w:p>
        </w:tc>
        <w:tc>
          <w:tcPr>
            <w:tcW w:w="5186" w:type="dxa"/>
          </w:tcPr>
          <w:p w:rsidR="00D6720C" w:rsidRDefault="00D6720C" w:rsidP="00D6720C">
            <w:pPr>
              <w:jc w:val="both"/>
              <w:rPr>
                <w:rFonts w:eastAsia="DFKai-SB"/>
                <w:sz w:val="24"/>
                <w:szCs w:val="24"/>
              </w:rPr>
            </w:pPr>
            <w:r>
              <w:rPr>
                <w:rFonts w:eastAsia="DFKai-SB"/>
                <w:sz w:val="24"/>
                <w:szCs w:val="24"/>
              </w:rPr>
              <w:t>Количество – 2 шт.</w:t>
            </w:r>
          </w:p>
          <w:p w:rsidR="00D6720C" w:rsidRPr="006002F0" w:rsidRDefault="00D6720C" w:rsidP="00D6720C">
            <w:pPr>
              <w:jc w:val="both"/>
              <w:rPr>
                <w:rFonts w:eastAsia="DFKai-SB"/>
                <w:sz w:val="24"/>
                <w:szCs w:val="24"/>
              </w:rPr>
            </w:pPr>
            <w:r w:rsidRPr="006002F0">
              <w:rPr>
                <w:rFonts w:eastAsia="DFKai-SB"/>
                <w:sz w:val="24"/>
                <w:szCs w:val="24"/>
              </w:rPr>
              <w:t xml:space="preserve">На пульте управления должны находится все необходимые элементы управления </w:t>
            </w:r>
            <w:r>
              <w:rPr>
                <w:rFonts w:eastAsia="DFKai-SB"/>
                <w:sz w:val="24"/>
                <w:szCs w:val="24"/>
              </w:rPr>
              <w:t>устройством</w:t>
            </w:r>
            <w:r w:rsidRPr="006002F0">
              <w:rPr>
                <w:rFonts w:eastAsia="DFKai-SB"/>
                <w:sz w:val="24"/>
                <w:szCs w:val="24"/>
              </w:rPr>
              <w:t>:</w:t>
            </w:r>
          </w:p>
          <w:p w:rsidR="00D6720C" w:rsidRPr="008B34F3" w:rsidRDefault="008B34F3" w:rsidP="008B34F3">
            <w:pPr>
              <w:jc w:val="both"/>
              <w:rPr>
                <w:rFonts w:eastAsia="DFKai-SB"/>
                <w:sz w:val="24"/>
                <w:szCs w:val="24"/>
              </w:rPr>
            </w:pPr>
            <w:r>
              <w:rPr>
                <w:rFonts w:eastAsia="DFKai-SB"/>
                <w:sz w:val="24"/>
                <w:szCs w:val="24"/>
              </w:rPr>
              <w:t xml:space="preserve">- </w:t>
            </w:r>
            <w:r w:rsidR="00D6720C" w:rsidRPr="008B34F3">
              <w:rPr>
                <w:rFonts w:eastAsia="DFKai-SB"/>
                <w:sz w:val="24"/>
                <w:szCs w:val="24"/>
              </w:rPr>
              <w:t>кнопки пуск/стоп;</w:t>
            </w:r>
          </w:p>
          <w:p w:rsidR="00D6720C" w:rsidRPr="008B34F3" w:rsidRDefault="008B34F3" w:rsidP="008B34F3">
            <w:pPr>
              <w:jc w:val="both"/>
              <w:rPr>
                <w:rFonts w:eastAsia="DFKai-SB"/>
                <w:sz w:val="24"/>
                <w:szCs w:val="24"/>
              </w:rPr>
            </w:pPr>
            <w:r>
              <w:rPr>
                <w:rFonts w:eastAsia="DFKai-SB"/>
                <w:sz w:val="24"/>
                <w:szCs w:val="24"/>
              </w:rPr>
              <w:t xml:space="preserve">- </w:t>
            </w:r>
            <w:r w:rsidR="00D6720C" w:rsidRPr="008B34F3">
              <w:rPr>
                <w:rFonts w:eastAsia="DFKai-SB"/>
                <w:sz w:val="24"/>
                <w:szCs w:val="24"/>
              </w:rPr>
              <w:t>кнопка растормаживания устройства;</w:t>
            </w:r>
          </w:p>
          <w:p w:rsidR="00D6720C" w:rsidRDefault="00D6720C" w:rsidP="00D6720C">
            <w:pPr>
              <w:rPr>
                <w:rFonts w:eastAsia="DFKai-SB"/>
                <w:sz w:val="24"/>
                <w:szCs w:val="24"/>
              </w:rPr>
            </w:pPr>
            <w:r>
              <w:rPr>
                <w:rFonts w:eastAsia="DFKai-SB"/>
                <w:sz w:val="24"/>
                <w:szCs w:val="24"/>
              </w:rPr>
              <w:t xml:space="preserve">- кнопка аварийной остановки; </w:t>
            </w:r>
          </w:p>
          <w:p w:rsidR="00D6720C" w:rsidRPr="00705B40" w:rsidRDefault="00D6720C" w:rsidP="00D6720C">
            <w:pPr>
              <w:rPr>
                <w:sz w:val="24"/>
                <w:szCs w:val="24"/>
              </w:rPr>
            </w:pPr>
            <w:r>
              <w:rPr>
                <w:rFonts w:eastAsia="DFKai-SB"/>
                <w:sz w:val="24"/>
                <w:szCs w:val="24"/>
              </w:rPr>
              <w:t>- кнопки управления пинолями.</w:t>
            </w:r>
          </w:p>
        </w:tc>
        <w:tc>
          <w:tcPr>
            <w:tcW w:w="1897" w:type="dxa"/>
            <w:gridSpan w:val="2"/>
            <w:shd w:val="clear" w:color="auto" w:fill="auto"/>
          </w:tcPr>
          <w:p w:rsidR="00D6720C" w:rsidRPr="00E47318" w:rsidRDefault="00D6720C" w:rsidP="00D6720C">
            <w:pPr>
              <w:spacing w:after="200" w:line="276" w:lineRule="auto"/>
              <w:rPr>
                <w:rFonts w:eastAsia="DFKai-SB"/>
                <w:i/>
                <w:iCs/>
                <w:sz w:val="22"/>
                <w:szCs w:val="22"/>
              </w:rPr>
            </w:pPr>
            <w:r w:rsidRPr="00E47318">
              <w:rPr>
                <w:rFonts w:eastAsia="DFKai-SB"/>
                <w:i/>
                <w:iCs/>
                <w:sz w:val="22"/>
                <w:szCs w:val="22"/>
              </w:rPr>
              <w:t>Соответствует</w:t>
            </w:r>
          </w:p>
        </w:tc>
      </w:tr>
      <w:tr w:rsidR="00D6720C" w:rsidTr="00327DB5">
        <w:trPr>
          <w:trHeight w:val="840"/>
        </w:trPr>
        <w:tc>
          <w:tcPr>
            <w:tcW w:w="992" w:type="dxa"/>
            <w:vMerge/>
          </w:tcPr>
          <w:p w:rsidR="00D6720C" w:rsidRPr="00E91241" w:rsidRDefault="00D6720C" w:rsidP="00D6720C">
            <w:pPr>
              <w:numPr>
                <w:ilvl w:val="0"/>
                <w:numId w:val="8"/>
              </w:numPr>
              <w:contextualSpacing/>
              <w:jc w:val="center"/>
              <w:rPr>
                <w:rFonts w:eastAsia="DFKai-SB"/>
                <w:b/>
                <w:sz w:val="24"/>
                <w:szCs w:val="24"/>
              </w:rPr>
            </w:pPr>
          </w:p>
        </w:tc>
        <w:tc>
          <w:tcPr>
            <w:tcW w:w="2239" w:type="dxa"/>
          </w:tcPr>
          <w:p w:rsidR="00D6720C" w:rsidRPr="00007F26" w:rsidRDefault="00D6720C" w:rsidP="00D6720C">
            <w:pPr>
              <w:pStyle w:val="ac"/>
              <w:numPr>
                <w:ilvl w:val="1"/>
                <w:numId w:val="8"/>
              </w:num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Прочее </w:t>
            </w:r>
          </w:p>
        </w:tc>
        <w:tc>
          <w:tcPr>
            <w:tcW w:w="5186" w:type="dxa"/>
          </w:tcPr>
          <w:p w:rsidR="00D6720C" w:rsidRPr="00F274E6" w:rsidRDefault="00E13F1F" w:rsidP="00D6720C">
            <w:pPr>
              <w:rPr>
                <w:rFonts w:eastAsia="DFKai-SB"/>
                <w:sz w:val="24"/>
                <w:szCs w:val="24"/>
              </w:rPr>
            </w:pPr>
            <w:r>
              <w:rPr>
                <w:rFonts w:eastAsia="DFKai-SB"/>
                <w:sz w:val="24"/>
                <w:szCs w:val="24"/>
              </w:rPr>
              <w:t>Комплект быстро</w:t>
            </w:r>
            <w:r w:rsidR="00D6720C" w:rsidRPr="006002F0">
              <w:rPr>
                <w:rFonts w:eastAsia="DFKai-SB"/>
                <w:sz w:val="24"/>
                <w:szCs w:val="24"/>
              </w:rPr>
              <w:t>изнашиваемых изделий, материалов и вспомогательного инструмента в объеме проведения ТО-1</w:t>
            </w:r>
          </w:p>
        </w:tc>
        <w:tc>
          <w:tcPr>
            <w:tcW w:w="1897" w:type="dxa"/>
            <w:gridSpan w:val="2"/>
            <w:shd w:val="clear" w:color="auto" w:fill="auto"/>
          </w:tcPr>
          <w:p w:rsidR="00D6720C" w:rsidRPr="00E47318" w:rsidRDefault="00D6720C" w:rsidP="00D6720C">
            <w:pPr>
              <w:spacing w:after="200" w:line="276" w:lineRule="auto"/>
              <w:rPr>
                <w:rFonts w:eastAsia="DFKai-SB"/>
                <w:i/>
                <w:iCs/>
                <w:sz w:val="22"/>
                <w:szCs w:val="22"/>
              </w:rPr>
            </w:pPr>
            <w:r w:rsidRPr="00E47318">
              <w:rPr>
                <w:rFonts w:eastAsia="DFKai-SB"/>
                <w:i/>
                <w:iCs/>
                <w:sz w:val="22"/>
                <w:szCs w:val="22"/>
              </w:rPr>
              <w:t>Соответствует</w:t>
            </w:r>
            <w:r>
              <w:rPr>
                <w:rFonts w:eastAsia="DFKai-SB"/>
                <w:i/>
                <w:iCs/>
                <w:sz w:val="22"/>
                <w:szCs w:val="22"/>
              </w:rPr>
              <w:t>, включено в цену товара</w:t>
            </w:r>
          </w:p>
        </w:tc>
      </w:tr>
      <w:tr w:rsidR="00D6720C" w:rsidRPr="00E91241" w:rsidTr="00327DB5">
        <w:trPr>
          <w:trHeight w:val="300"/>
        </w:trPr>
        <w:tc>
          <w:tcPr>
            <w:tcW w:w="992" w:type="dxa"/>
            <w:vMerge w:val="restart"/>
          </w:tcPr>
          <w:p w:rsidR="00D6720C" w:rsidRPr="00E91241" w:rsidRDefault="00D6720C" w:rsidP="00D6720C">
            <w:pPr>
              <w:numPr>
                <w:ilvl w:val="0"/>
                <w:numId w:val="8"/>
              </w:numPr>
              <w:contextualSpacing/>
              <w:jc w:val="center"/>
              <w:rPr>
                <w:rFonts w:eastAsia="DFKai-SB"/>
                <w:b/>
                <w:sz w:val="24"/>
                <w:szCs w:val="24"/>
              </w:rPr>
            </w:pPr>
          </w:p>
        </w:tc>
        <w:tc>
          <w:tcPr>
            <w:tcW w:w="7425" w:type="dxa"/>
            <w:gridSpan w:val="2"/>
          </w:tcPr>
          <w:p w:rsidR="00D6720C" w:rsidRPr="00E91241" w:rsidRDefault="00D6720C" w:rsidP="00D6720C">
            <w:pPr>
              <w:rPr>
                <w:rFonts w:eastAsia="DFKai-SB"/>
                <w:b/>
                <w:sz w:val="24"/>
                <w:szCs w:val="24"/>
              </w:rPr>
            </w:pPr>
            <w:r w:rsidRPr="00E91241">
              <w:rPr>
                <w:rFonts w:eastAsia="DFKai-SB"/>
                <w:b/>
                <w:sz w:val="24"/>
                <w:szCs w:val="24"/>
              </w:rPr>
              <w:t>Средства автоматизации и механизации</w:t>
            </w:r>
          </w:p>
        </w:tc>
        <w:tc>
          <w:tcPr>
            <w:tcW w:w="1897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D6720C" w:rsidRPr="00E91241" w:rsidRDefault="00D6720C" w:rsidP="00D6720C">
            <w:pPr>
              <w:spacing w:after="200" w:line="276" w:lineRule="auto"/>
              <w:rPr>
                <w:rFonts w:eastAsia="DFKai-SB"/>
                <w:b/>
                <w:sz w:val="24"/>
                <w:szCs w:val="24"/>
              </w:rPr>
            </w:pPr>
          </w:p>
        </w:tc>
      </w:tr>
      <w:tr w:rsidR="00E13F1F" w:rsidRPr="000935FE" w:rsidTr="00BB251A">
        <w:trPr>
          <w:trHeight w:val="935"/>
        </w:trPr>
        <w:tc>
          <w:tcPr>
            <w:tcW w:w="992" w:type="dxa"/>
            <w:vMerge/>
          </w:tcPr>
          <w:p w:rsidR="00E13F1F" w:rsidRPr="00E91241" w:rsidRDefault="00E13F1F" w:rsidP="00D6720C">
            <w:pPr>
              <w:numPr>
                <w:ilvl w:val="0"/>
                <w:numId w:val="8"/>
              </w:numPr>
              <w:contextualSpacing/>
              <w:jc w:val="center"/>
              <w:rPr>
                <w:rFonts w:eastAsia="DFKai-SB"/>
                <w:b/>
                <w:sz w:val="24"/>
                <w:szCs w:val="24"/>
              </w:rPr>
            </w:pPr>
          </w:p>
        </w:tc>
        <w:tc>
          <w:tcPr>
            <w:tcW w:w="2239" w:type="dxa"/>
          </w:tcPr>
          <w:p w:rsidR="00E13F1F" w:rsidRPr="00E13F1F" w:rsidRDefault="00E13F1F" w:rsidP="00E13F1F">
            <w:pPr>
              <w:rPr>
                <w:rFonts w:eastAsia="DFKai-SB"/>
                <w:sz w:val="24"/>
                <w:szCs w:val="24"/>
              </w:rPr>
            </w:pPr>
          </w:p>
        </w:tc>
        <w:tc>
          <w:tcPr>
            <w:tcW w:w="5186" w:type="dxa"/>
          </w:tcPr>
          <w:p w:rsidR="00E13F1F" w:rsidRPr="00D60D13" w:rsidRDefault="00BB251A" w:rsidP="00D6720C">
            <w:pPr>
              <w:jc w:val="both"/>
              <w:rPr>
                <w:rFonts w:eastAsia="DFKai-SB"/>
                <w:sz w:val="24"/>
                <w:szCs w:val="24"/>
              </w:rPr>
            </w:pPr>
            <w:r w:rsidRPr="00CB3C06">
              <w:rPr>
                <w:rFonts w:eastAsia="Calibri"/>
                <w:sz w:val="24"/>
                <w:szCs w:val="24"/>
              </w:rPr>
              <w:t>Пульт управления</w:t>
            </w:r>
            <w:r>
              <w:rPr>
                <w:rFonts w:eastAsia="Calibri"/>
                <w:sz w:val="24"/>
                <w:szCs w:val="24"/>
              </w:rPr>
              <w:t>: обозначения кнопок управления должны быть на русском языке, световая сигнализация включения отдатчика.</w:t>
            </w:r>
          </w:p>
        </w:tc>
        <w:tc>
          <w:tcPr>
            <w:tcW w:w="1897" w:type="dxa"/>
            <w:gridSpan w:val="2"/>
            <w:shd w:val="clear" w:color="auto" w:fill="auto"/>
          </w:tcPr>
          <w:p w:rsidR="00E13F1F" w:rsidRPr="000935FE" w:rsidRDefault="00E13F1F" w:rsidP="00D6720C">
            <w:pPr>
              <w:spacing w:after="200" w:line="276" w:lineRule="auto"/>
              <w:rPr>
                <w:rFonts w:eastAsia="DFKai-SB"/>
                <w:sz w:val="24"/>
                <w:szCs w:val="24"/>
              </w:rPr>
            </w:pPr>
            <w:r w:rsidRPr="00E47318">
              <w:rPr>
                <w:rFonts w:eastAsia="DFKai-SB"/>
                <w:i/>
                <w:iCs/>
                <w:sz w:val="22"/>
                <w:szCs w:val="22"/>
              </w:rPr>
              <w:t>Соответствует</w:t>
            </w:r>
          </w:p>
        </w:tc>
      </w:tr>
      <w:tr w:rsidR="00D6720C" w:rsidRPr="00E91241" w:rsidTr="00327DB5">
        <w:trPr>
          <w:trHeight w:val="424"/>
        </w:trPr>
        <w:tc>
          <w:tcPr>
            <w:tcW w:w="992" w:type="dxa"/>
            <w:vMerge w:val="restart"/>
          </w:tcPr>
          <w:p w:rsidR="00D6720C" w:rsidRPr="00E91241" w:rsidRDefault="00D6720C" w:rsidP="00D6720C">
            <w:pPr>
              <w:numPr>
                <w:ilvl w:val="0"/>
                <w:numId w:val="9"/>
              </w:numPr>
              <w:contextualSpacing/>
              <w:jc w:val="center"/>
              <w:rPr>
                <w:rFonts w:eastAsia="DFKai-SB"/>
                <w:b/>
                <w:sz w:val="24"/>
                <w:szCs w:val="24"/>
              </w:rPr>
            </w:pPr>
          </w:p>
        </w:tc>
        <w:tc>
          <w:tcPr>
            <w:tcW w:w="7425" w:type="dxa"/>
            <w:gridSpan w:val="2"/>
          </w:tcPr>
          <w:p w:rsidR="00D6720C" w:rsidRPr="00E91241" w:rsidRDefault="00D6720C" w:rsidP="00D6720C">
            <w:pPr>
              <w:rPr>
                <w:rFonts w:eastAsia="DFKai-SB"/>
                <w:b/>
                <w:sz w:val="24"/>
                <w:szCs w:val="24"/>
              </w:rPr>
            </w:pPr>
            <w:r w:rsidRPr="00E91241">
              <w:rPr>
                <w:rFonts w:eastAsia="DFKai-SB"/>
                <w:b/>
                <w:sz w:val="24"/>
                <w:szCs w:val="24"/>
              </w:rPr>
              <w:t>Система управления оборудованием</w:t>
            </w:r>
          </w:p>
        </w:tc>
        <w:tc>
          <w:tcPr>
            <w:tcW w:w="1897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D6720C" w:rsidRPr="00E91241" w:rsidRDefault="00D6720C" w:rsidP="00D6720C">
            <w:pPr>
              <w:spacing w:after="200" w:line="276" w:lineRule="auto"/>
              <w:rPr>
                <w:rFonts w:eastAsia="DFKai-SB"/>
                <w:b/>
                <w:sz w:val="24"/>
                <w:szCs w:val="24"/>
              </w:rPr>
            </w:pPr>
          </w:p>
        </w:tc>
      </w:tr>
      <w:tr w:rsidR="00D6720C" w:rsidRPr="002E6148" w:rsidTr="00327DB5">
        <w:trPr>
          <w:trHeight w:val="439"/>
        </w:trPr>
        <w:tc>
          <w:tcPr>
            <w:tcW w:w="992" w:type="dxa"/>
            <w:vMerge/>
          </w:tcPr>
          <w:p w:rsidR="00D6720C" w:rsidRPr="00E91241" w:rsidRDefault="00D6720C" w:rsidP="00D6720C">
            <w:pPr>
              <w:numPr>
                <w:ilvl w:val="0"/>
                <w:numId w:val="9"/>
              </w:numPr>
              <w:contextualSpacing/>
              <w:jc w:val="center"/>
              <w:rPr>
                <w:rFonts w:eastAsia="DFKai-SB"/>
                <w:b/>
                <w:sz w:val="24"/>
                <w:szCs w:val="24"/>
              </w:rPr>
            </w:pPr>
          </w:p>
        </w:tc>
        <w:tc>
          <w:tcPr>
            <w:tcW w:w="2239" w:type="dxa"/>
            <w:vMerge w:val="restart"/>
          </w:tcPr>
          <w:p w:rsidR="00D6720C" w:rsidRPr="00FD6286" w:rsidRDefault="00D6720C" w:rsidP="00D6720C">
            <w:pPr>
              <w:pStyle w:val="ac"/>
              <w:numPr>
                <w:ilvl w:val="1"/>
                <w:numId w:val="10"/>
              </w:numPr>
              <w:rPr>
                <w:rFonts w:eastAsia="DFKai-SB"/>
                <w:sz w:val="24"/>
                <w:szCs w:val="24"/>
              </w:rPr>
            </w:pPr>
            <w:r>
              <w:rPr>
                <w:rFonts w:eastAsia="DFKai-SB"/>
                <w:sz w:val="24"/>
                <w:szCs w:val="24"/>
              </w:rPr>
              <w:t>Функции управления устройством</w:t>
            </w:r>
            <w:r w:rsidRPr="00FD6286">
              <w:rPr>
                <w:rFonts w:eastAsia="DFKai-SB"/>
                <w:sz w:val="24"/>
                <w:szCs w:val="24"/>
              </w:rPr>
              <w:t xml:space="preserve"> </w:t>
            </w:r>
          </w:p>
        </w:tc>
        <w:tc>
          <w:tcPr>
            <w:tcW w:w="5186" w:type="dxa"/>
          </w:tcPr>
          <w:p w:rsidR="00D6720C" w:rsidRPr="00174B18" w:rsidRDefault="00D6720C" w:rsidP="00D6720C">
            <w:pPr>
              <w:jc w:val="both"/>
              <w:rPr>
                <w:rFonts w:eastAsia="DFKai-SB"/>
                <w:sz w:val="24"/>
                <w:szCs w:val="24"/>
              </w:rPr>
            </w:pPr>
            <w:r w:rsidRPr="006002F0">
              <w:rPr>
                <w:sz w:val="24"/>
                <w:szCs w:val="24"/>
              </w:rPr>
              <w:t>Обеспечение безопасной работы устройств во всех предусмотренных изготовителем режимах</w:t>
            </w:r>
          </w:p>
        </w:tc>
        <w:tc>
          <w:tcPr>
            <w:tcW w:w="1897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D6720C" w:rsidRPr="002E6148" w:rsidRDefault="00D6720C" w:rsidP="00D6720C">
            <w:pPr>
              <w:spacing w:after="200" w:line="276" w:lineRule="auto"/>
              <w:rPr>
                <w:rFonts w:eastAsia="DFKai-SB"/>
                <w:sz w:val="24"/>
                <w:szCs w:val="24"/>
              </w:rPr>
            </w:pPr>
            <w:r w:rsidRPr="00E47318">
              <w:rPr>
                <w:rFonts w:eastAsia="DFKai-SB"/>
                <w:i/>
                <w:iCs/>
                <w:sz w:val="22"/>
                <w:szCs w:val="22"/>
              </w:rPr>
              <w:t>Соответствует</w:t>
            </w:r>
          </w:p>
        </w:tc>
      </w:tr>
      <w:tr w:rsidR="00D6720C" w:rsidTr="00327DB5">
        <w:trPr>
          <w:trHeight w:val="131"/>
        </w:trPr>
        <w:tc>
          <w:tcPr>
            <w:tcW w:w="992" w:type="dxa"/>
            <w:vMerge/>
          </w:tcPr>
          <w:p w:rsidR="00D6720C" w:rsidRPr="00E91241" w:rsidRDefault="00D6720C" w:rsidP="00D6720C">
            <w:pPr>
              <w:numPr>
                <w:ilvl w:val="0"/>
                <w:numId w:val="10"/>
              </w:numPr>
              <w:contextualSpacing/>
              <w:jc w:val="center"/>
              <w:rPr>
                <w:rFonts w:eastAsia="DFKai-SB"/>
                <w:b/>
                <w:sz w:val="24"/>
                <w:szCs w:val="24"/>
              </w:rPr>
            </w:pPr>
          </w:p>
        </w:tc>
        <w:tc>
          <w:tcPr>
            <w:tcW w:w="2239" w:type="dxa"/>
            <w:vMerge/>
          </w:tcPr>
          <w:p w:rsidR="00D6720C" w:rsidRPr="00E91241" w:rsidRDefault="00D6720C" w:rsidP="00D6720C">
            <w:pPr>
              <w:numPr>
                <w:ilvl w:val="1"/>
                <w:numId w:val="6"/>
              </w:numPr>
              <w:contextualSpacing/>
              <w:rPr>
                <w:rFonts w:eastAsia="DFKai-SB"/>
                <w:sz w:val="24"/>
                <w:szCs w:val="24"/>
              </w:rPr>
            </w:pPr>
          </w:p>
        </w:tc>
        <w:tc>
          <w:tcPr>
            <w:tcW w:w="5186" w:type="dxa"/>
          </w:tcPr>
          <w:p w:rsidR="00D6720C" w:rsidRPr="00927C59" w:rsidRDefault="00D6720C" w:rsidP="00D6720C">
            <w:pPr>
              <w:ind w:right="11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Pr="00927C59">
              <w:rPr>
                <w:sz w:val="24"/>
                <w:szCs w:val="24"/>
              </w:rPr>
              <w:t>В состав системы управления должно входить:</w:t>
            </w:r>
          </w:p>
          <w:p w:rsidR="00D6720C" w:rsidRPr="00927C59" w:rsidRDefault="00D6720C" w:rsidP="00D6720C">
            <w:pPr>
              <w:pStyle w:val="ac"/>
              <w:numPr>
                <w:ilvl w:val="0"/>
                <w:numId w:val="21"/>
              </w:numPr>
              <w:ind w:right="113"/>
              <w:jc w:val="both"/>
              <w:rPr>
                <w:rFonts w:eastAsia="Calibri"/>
                <w:sz w:val="24"/>
                <w:szCs w:val="24"/>
              </w:rPr>
            </w:pPr>
            <w:r w:rsidRPr="00927C59">
              <w:rPr>
                <w:rFonts w:eastAsia="Calibri"/>
                <w:sz w:val="24"/>
                <w:szCs w:val="24"/>
              </w:rPr>
              <w:t xml:space="preserve">шкаф управления; </w:t>
            </w:r>
          </w:p>
          <w:p w:rsidR="00D6720C" w:rsidRPr="00927C59" w:rsidRDefault="00D6720C" w:rsidP="00D6720C">
            <w:pPr>
              <w:pStyle w:val="ac"/>
              <w:numPr>
                <w:ilvl w:val="0"/>
                <w:numId w:val="21"/>
              </w:numPr>
              <w:ind w:right="113"/>
              <w:jc w:val="both"/>
              <w:rPr>
                <w:rFonts w:eastAsia="Calibri"/>
                <w:sz w:val="24"/>
                <w:szCs w:val="24"/>
              </w:rPr>
            </w:pPr>
            <w:r w:rsidRPr="00927C59">
              <w:rPr>
                <w:rFonts w:eastAsia="Calibri"/>
                <w:sz w:val="24"/>
                <w:szCs w:val="24"/>
              </w:rPr>
              <w:t>шкаф питания и распределения электроэнергии;</w:t>
            </w:r>
          </w:p>
          <w:p w:rsidR="00D6720C" w:rsidRPr="00927C59" w:rsidRDefault="00D6720C" w:rsidP="00D6720C">
            <w:pPr>
              <w:pStyle w:val="ac"/>
              <w:numPr>
                <w:ilvl w:val="0"/>
                <w:numId w:val="21"/>
              </w:numPr>
              <w:ind w:right="113"/>
              <w:jc w:val="both"/>
              <w:rPr>
                <w:sz w:val="24"/>
                <w:szCs w:val="24"/>
              </w:rPr>
            </w:pPr>
            <w:r w:rsidRPr="00927C59">
              <w:rPr>
                <w:rFonts w:eastAsia="Calibri"/>
                <w:sz w:val="24"/>
                <w:szCs w:val="24"/>
              </w:rPr>
              <w:t>шкаф</w:t>
            </w:r>
            <w:r w:rsidRPr="00927C59">
              <w:rPr>
                <w:sz w:val="24"/>
                <w:szCs w:val="24"/>
              </w:rPr>
              <w:t xml:space="preserve"> управления электроприводами.</w:t>
            </w:r>
          </w:p>
          <w:p w:rsidR="00D6720C" w:rsidRDefault="00D6720C" w:rsidP="00D6720C">
            <w:pPr>
              <w:jc w:val="both"/>
              <w:rPr>
                <w:sz w:val="24"/>
                <w:szCs w:val="24"/>
              </w:rPr>
            </w:pPr>
            <w:r w:rsidRPr="00927C59">
              <w:rPr>
                <w:sz w:val="24"/>
                <w:szCs w:val="24"/>
              </w:rPr>
              <w:t>Указанные шкафы могут быть объединены в один корпус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1897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D6720C" w:rsidRDefault="00D6720C" w:rsidP="00D6720C">
            <w:pPr>
              <w:spacing w:after="200" w:line="276" w:lineRule="auto"/>
              <w:rPr>
                <w:rFonts w:eastAsia="DFKai-SB"/>
                <w:sz w:val="24"/>
                <w:szCs w:val="24"/>
              </w:rPr>
            </w:pPr>
            <w:r w:rsidRPr="00E47318">
              <w:rPr>
                <w:rFonts w:eastAsia="DFKai-SB"/>
                <w:i/>
                <w:iCs/>
                <w:sz w:val="22"/>
                <w:szCs w:val="22"/>
              </w:rPr>
              <w:t>Соответствует</w:t>
            </w:r>
          </w:p>
        </w:tc>
      </w:tr>
      <w:tr w:rsidR="00D6720C" w:rsidTr="00BB251A">
        <w:trPr>
          <w:trHeight w:val="938"/>
        </w:trPr>
        <w:tc>
          <w:tcPr>
            <w:tcW w:w="992" w:type="dxa"/>
            <w:vMerge/>
          </w:tcPr>
          <w:p w:rsidR="00D6720C" w:rsidRPr="00E91241" w:rsidRDefault="00D6720C" w:rsidP="00D6720C">
            <w:pPr>
              <w:numPr>
                <w:ilvl w:val="0"/>
                <w:numId w:val="10"/>
              </w:numPr>
              <w:contextualSpacing/>
              <w:jc w:val="center"/>
              <w:rPr>
                <w:rFonts w:eastAsia="DFKai-SB"/>
                <w:b/>
                <w:sz w:val="24"/>
                <w:szCs w:val="24"/>
              </w:rPr>
            </w:pPr>
          </w:p>
        </w:tc>
        <w:tc>
          <w:tcPr>
            <w:tcW w:w="2239" w:type="dxa"/>
            <w:vMerge/>
          </w:tcPr>
          <w:p w:rsidR="00D6720C" w:rsidRPr="00E91241" w:rsidRDefault="00D6720C" w:rsidP="00D6720C">
            <w:pPr>
              <w:numPr>
                <w:ilvl w:val="1"/>
                <w:numId w:val="6"/>
              </w:numPr>
              <w:contextualSpacing/>
              <w:rPr>
                <w:rFonts w:eastAsia="DFKai-SB"/>
                <w:sz w:val="24"/>
                <w:szCs w:val="24"/>
              </w:rPr>
            </w:pPr>
          </w:p>
        </w:tc>
        <w:tc>
          <w:tcPr>
            <w:tcW w:w="5186" w:type="dxa"/>
          </w:tcPr>
          <w:p w:rsidR="00D6720C" w:rsidRPr="00927C59" w:rsidRDefault="00D6720C" w:rsidP="00D6720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Pr="00927C59">
              <w:rPr>
                <w:sz w:val="24"/>
                <w:szCs w:val="24"/>
              </w:rPr>
              <w:t>Система управления должна обеспечивать:</w:t>
            </w:r>
          </w:p>
          <w:p w:rsidR="00D6720C" w:rsidRPr="003931B7" w:rsidRDefault="00BB251A" w:rsidP="00D6720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Установка и поддержание установленного натяжения</w:t>
            </w:r>
          </w:p>
        </w:tc>
        <w:tc>
          <w:tcPr>
            <w:tcW w:w="1897" w:type="dxa"/>
            <w:gridSpan w:val="2"/>
            <w:shd w:val="clear" w:color="auto" w:fill="auto"/>
          </w:tcPr>
          <w:p w:rsidR="00D6720C" w:rsidRDefault="00D6720C" w:rsidP="00D6720C">
            <w:pPr>
              <w:spacing w:after="200" w:line="276" w:lineRule="auto"/>
              <w:rPr>
                <w:rFonts w:eastAsia="DFKai-SB"/>
                <w:sz w:val="24"/>
                <w:szCs w:val="24"/>
              </w:rPr>
            </w:pPr>
            <w:r w:rsidRPr="00E47318">
              <w:rPr>
                <w:rFonts w:eastAsia="DFKai-SB"/>
                <w:i/>
                <w:iCs/>
                <w:sz w:val="22"/>
                <w:szCs w:val="22"/>
              </w:rPr>
              <w:t>Соответствует</w:t>
            </w:r>
          </w:p>
          <w:p w:rsidR="00D6720C" w:rsidRDefault="00D6720C" w:rsidP="00D6720C">
            <w:pPr>
              <w:spacing w:after="200" w:line="276" w:lineRule="auto"/>
              <w:rPr>
                <w:rFonts w:eastAsia="DFKai-SB"/>
                <w:sz w:val="24"/>
                <w:szCs w:val="24"/>
              </w:rPr>
            </w:pPr>
          </w:p>
        </w:tc>
      </w:tr>
      <w:tr w:rsidR="00D6720C" w:rsidRPr="00E91241" w:rsidTr="00327DB5">
        <w:trPr>
          <w:trHeight w:val="381"/>
        </w:trPr>
        <w:tc>
          <w:tcPr>
            <w:tcW w:w="992" w:type="dxa"/>
            <w:vMerge w:val="restart"/>
          </w:tcPr>
          <w:p w:rsidR="00D6720C" w:rsidRPr="00E91241" w:rsidRDefault="00D6720C" w:rsidP="00D6720C">
            <w:pPr>
              <w:numPr>
                <w:ilvl w:val="0"/>
                <w:numId w:val="11"/>
              </w:numPr>
              <w:contextualSpacing/>
              <w:jc w:val="center"/>
              <w:rPr>
                <w:rFonts w:eastAsia="DFKai-SB"/>
                <w:b/>
                <w:sz w:val="24"/>
                <w:szCs w:val="24"/>
              </w:rPr>
            </w:pPr>
          </w:p>
        </w:tc>
        <w:tc>
          <w:tcPr>
            <w:tcW w:w="7425" w:type="dxa"/>
            <w:gridSpan w:val="2"/>
          </w:tcPr>
          <w:p w:rsidR="00D6720C" w:rsidRPr="00E91241" w:rsidRDefault="00D6720C" w:rsidP="00D6720C">
            <w:pPr>
              <w:rPr>
                <w:rFonts w:eastAsia="DFKai-SB"/>
                <w:b/>
                <w:sz w:val="24"/>
                <w:szCs w:val="24"/>
              </w:rPr>
            </w:pPr>
            <w:r w:rsidRPr="00E91241">
              <w:rPr>
                <w:rFonts w:eastAsia="DFKai-SB"/>
                <w:b/>
                <w:sz w:val="24"/>
                <w:szCs w:val="24"/>
              </w:rPr>
              <w:t>Особые условия</w:t>
            </w:r>
          </w:p>
        </w:tc>
        <w:tc>
          <w:tcPr>
            <w:tcW w:w="1897" w:type="dxa"/>
            <w:gridSpan w:val="2"/>
            <w:shd w:val="clear" w:color="auto" w:fill="auto"/>
          </w:tcPr>
          <w:p w:rsidR="00D6720C" w:rsidRPr="00E91241" w:rsidRDefault="00D6720C" w:rsidP="00D6720C">
            <w:pPr>
              <w:spacing w:after="200" w:line="276" w:lineRule="auto"/>
              <w:rPr>
                <w:rFonts w:eastAsia="DFKai-SB"/>
                <w:b/>
                <w:sz w:val="24"/>
                <w:szCs w:val="24"/>
              </w:rPr>
            </w:pPr>
          </w:p>
        </w:tc>
      </w:tr>
      <w:tr w:rsidR="00D6720C" w:rsidRPr="00E91241" w:rsidTr="00327DB5">
        <w:trPr>
          <w:trHeight w:val="540"/>
        </w:trPr>
        <w:tc>
          <w:tcPr>
            <w:tcW w:w="992" w:type="dxa"/>
            <w:vMerge/>
          </w:tcPr>
          <w:p w:rsidR="00D6720C" w:rsidRPr="00E91241" w:rsidRDefault="00D6720C" w:rsidP="00D6720C">
            <w:pPr>
              <w:numPr>
                <w:ilvl w:val="0"/>
                <w:numId w:val="11"/>
              </w:numPr>
              <w:contextualSpacing/>
              <w:jc w:val="center"/>
              <w:rPr>
                <w:rFonts w:eastAsia="DFKai-SB"/>
                <w:b/>
                <w:sz w:val="24"/>
                <w:szCs w:val="24"/>
              </w:rPr>
            </w:pPr>
          </w:p>
        </w:tc>
        <w:tc>
          <w:tcPr>
            <w:tcW w:w="2239" w:type="dxa"/>
          </w:tcPr>
          <w:p w:rsidR="00D6720C" w:rsidRPr="00012DFE" w:rsidRDefault="00D6720C" w:rsidP="00D6720C">
            <w:pPr>
              <w:pStyle w:val="ac"/>
              <w:numPr>
                <w:ilvl w:val="1"/>
                <w:numId w:val="13"/>
              </w:numPr>
              <w:rPr>
                <w:rFonts w:eastAsia="DFKai-SB"/>
                <w:sz w:val="24"/>
                <w:szCs w:val="24"/>
              </w:rPr>
            </w:pPr>
            <w:r w:rsidRPr="00012DFE">
              <w:rPr>
                <w:rFonts w:eastAsia="DFKai-SB"/>
                <w:sz w:val="24"/>
                <w:szCs w:val="24"/>
              </w:rPr>
              <w:t>Размещение оборудования</w:t>
            </w:r>
          </w:p>
        </w:tc>
        <w:tc>
          <w:tcPr>
            <w:tcW w:w="5186" w:type="dxa"/>
          </w:tcPr>
          <w:p w:rsidR="00BB251A" w:rsidRPr="00686E01" w:rsidRDefault="00BB251A" w:rsidP="00BB251A">
            <w:pPr>
              <w:jc w:val="both"/>
              <w:rPr>
                <w:sz w:val="24"/>
                <w:szCs w:val="24"/>
              </w:rPr>
            </w:pPr>
            <w:r w:rsidRPr="00686E01">
              <w:rPr>
                <w:sz w:val="24"/>
                <w:szCs w:val="24"/>
              </w:rPr>
              <w:t>Оборудование размещается в действующем цехе АО «Сибкабель».</w:t>
            </w:r>
          </w:p>
          <w:p w:rsidR="00BB251A" w:rsidRPr="00686E01" w:rsidRDefault="00BB251A" w:rsidP="00BB251A">
            <w:pPr>
              <w:jc w:val="both"/>
              <w:rPr>
                <w:sz w:val="24"/>
                <w:szCs w:val="24"/>
              </w:rPr>
            </w:pPr>
            <w:r w:rsidRPr="00686E01">
              <w:rPr>
                <w:sz w:val="24"/>
                <w:szCs w:val="24"/>
              </w:rPr>
              <w:t>Температура воздуха в помещении: +10 ÷ +40°С</w:t>
            </w:r>
          </w:p>
          <w:p w:rsidR="00D6720C" w:rsidRPr="00E91241" w:rsidRDefault="00BB251A" w:rsidP="00BB251A">
            <w:pPr>
              <w:rPr>
                <w:rFonts w:eastAsia="DFKai-SB"/>
                <w:sz w:val="24"/>
                <w:szCs w:val="24"/>
              </w:rPr>
            </w:pPr>
            <w:r w:rsidRPr="00686E01">
              <w:rPr>
                <w:sz w:val="24"/>
                <w:szCs w:val="24"/>
              </w:rPr>
              <w:t>Относительная влажность: 5-95%. (без конденсата)</w:t>
            </w:r>
          </w:p>
        </w:tc>
        <w:tc>
          <w:tcPr>
            <w:tcW w:w="1897" w:type="dxa"/>
            <w:gridSpan w:val="2"/>
            <w:shd w:val="clear" w:color="auto" w:fill="auto"/>
          </w:tcPr>
          <w:p w:rsidR="00D6720C" w:rsidRPr="002A43FE" w:rsidRDefault="00D6720C" w:rsidP="00D6720C">
            <w:pPr>
              <w:spacing w:after="200" w:line="276" w:lineRule="auto"/>
              <w:rPr>
                <w:rFonts w:eastAsia="DFKai-SB"/>
                <w:i/>
                <w:sz w:val="24"/>
                <w:szCs w:val="24"/>
              </w:rPr>
            </w:pPr>
            <w:r w:rsidRPr="00E47318">
              <w:rPr>
                <w:rFonts w:eastAsia="DFKai-SB"/>
                <w:i/>
                <w:iCs/>
                <w:sz w:val="22"/>
                <w:szCs w:val="22"/>
              </w:rPr>
              <w:t>Соответствует</w:t>
            </w:r>
          </w:p>
        </w:tc>
      </w:tr>
      <w:tr w:rsidR="00D6720C" w:rsidRPr="00E91241" w:rsidTr="00A5065D">
        <w:trPr>
          <w:trHeight w:val="370"/>
        </w:trPr>
        <w:tc>
          <w:tcPr>
            <w:tcW w:w="992" w:type="dxa"/>
            <w:vMerge/>
          </w:tcPr>
          <w:p w:rsidR="00D6720C" w:rsidRPr="00E91241" w:rsidRDefault="00D6720C" w:rsidP="00D6720C">
            <w:pPr>
              <w:numPr>
                <w:ilvl w:val="0"/>
                <w:numId w:val="13"/>
              </w:numPr>
              <w:contextualSpacing/>
              <w:jc w:val="center"/>
              <w:rPr>
                <w:rFonts w:eastAsia="DFKai-SB"/>
                <w:b/>
                <w:sz w:val="24"/>
                <w:szCs w:val="24"/>
              </w:rPr>
            </w:pPr>
          </w:p>
        </w:tc>
        <w:tc>
          <w:tcPr>
            <w:tcW w:w="2239" w:type="dxa"/>
          </w:tcPr>
          <w:p w:rsidR="00D6720C" w:rsidRPr="00012DFE" w:rsidRDefault="00D6720C" w:rsidP="00D6720C">
            <w:pPr>
              <w:pStyle w:val="ac"/>
              <w:numPr>
                <w:ilvl w:val="1"/>
                <w:numId w:val="14"/>
              </w:numPr>
              <w:rPr>
                <w:rFonts w:eastAsia="DFKai-SB"/>
                <w:sz w:val="24"/>
                <w:szCs w:val="24"/>
              </w:rPr>
            </w:pPr>
            <w:r w:rsidRPr="00012DFE">
              <w:rPr>
                <w:rFonts w:eastAsia="DFKai-SB"/>
                <w:sz w:val="24"/>
                <w:szCs w:val="24"/>
              </w:rPr>
              <w:t>Нанесение надписей</w:t>
            </w:r>
          </w:p>
        </w:tc>
        <w:tc>
          <w:tcPr>
            <w:tcW w:w="5186" w:type="dxa"/>
          </w:tcPr>
          <w:p w:rsidR="00D6720C" w:rsidRPr="00E91241" w:rsidRDefault="00BB251A" w:rsidP="00D6720C">
            <w:pPr>
              <w:autoSpaceDE w:val="0"/>
              <w:autoSpaceDN w:val="0"/>
              <w:adjustRightInd w:val="0"/>
              <w:rPr>
                <w:rFonts w:eastAsia="DFKai-SB"/>
                <w:sz w:val="24"/>
                <w:szCs w:val="24"/>
              </w:rPr>
            </w:pPr>
            <w:r w:rsidRPr="00686E01">
              <w:rPr>
                <w:sz w:val="24"/>
                <w:szCs w:val="24"/>
              </w:rPr>
              <w:t>Оборудование, вся относящаяся к нему техническая документация и инструменты, а также все болтовые разъемные соединения, размеры труб, штуцеров и шпилек и т.п., должны иметь исполнение, маркировку, градуировку, обозначения, выраженные в метрической системе.</w:t>
            </w:r>
          </w:p>
        </w:tc>
        <w:tc>
          <w:tcPr>
            <w:tcW w:w="1897" w:type="dxa"/>
            <w:gridSpan w:val="2"/>
            <w:shd w:val="clear" w:color="auto" w:fill="auto"/>
          </w:tcPr>
          <w:p w:rsidR="00D6720C" w:rsidRPr="00E91241" w:rsidRDefault="00D6720C" w:rsidP="00D6720C">
            <w:pPr>
              <w:spacing w:after="200" w:line="276" w:lineRule="auto"/>
              <w:rPr>
                <w:rFonts w:eastAsia="DFKai-SB"/>
                <w:sz w:val="24"/>
                <w:szCs w:val="24"/>
              </w:rPr>
            </w:pPr>
            <w:r w:rsidRPr="00E47318">
              <w:rPr>
                <w:rFonts w:eastAsia="DFKai-SB"/>
                <w:i/>
                <w:iCs/>
                <w:sz w:val="22"/>
                <w:szCs w:val="22"/>
              </w:rPr>
              <w:t>Соответствует</w:t>
            </w:r>
          </w:p>
        </w:tc>
      </w:tr>
      <w:tr w:rsidR="00D6720C" w:rsidRPr="00E91241" w:rsidTr="00327DB5">
        <w:trPr>
          <w:trHeight w:val="618"/>
        </w:trPr>
        <w:tc>
          <w:tcPr>
            <w:tcW w:w="992" w:type="dxa"/>
            <w:vMerge/>
          </w:tcPr>
          <w:p w:rsidR="00D6720C" w:rsidRPr="00E91241" w:rsidRDefault="00D6720C" w:rsidP="00D6720C">
            <w:pPr>
              <w:numPr>
                <w:ilvl w:val="0"/>
                <w:numId w:val="14"/>
              </w:numPr>
              <w:contextualSpacing/>
              <w:jc w:val="center"/>
              <w:rPr>
                <w:rFonts w:eastAsia="DFKai-SB"/>
                <w:b/>
                <w:sz w:val="24"/>
                <w:szCs w:val="24"/>
              </w:rPr>
            </w:pPr>
          </w:p>
        </w:tc>
        <w:tc>
          <w:tcPr>
            <w:tcW w:w="2239" w:type="dxa"/>
          </w:tcPr>
          <w:p w:rsidR="00D6720C" w:rsidRPr="00012DFE" w:rsidRDefault="0044347E" w:rsidP="0044347E">
            <w:pPr>
              <w:pStyle w:val="ac"/>
              <w:numPr>
                <w:ilvl w:val="1"/>
                <w:numId w:val="15"/>
              </w:numPr>
              <w:rPr>
                <w:rFonts w:eastAsia="DFKai-SB"/>
                <w:sz w:val="24"/>
                <w:szCs w:val="24"/>
              </w:rPr>
            </w:pPr>
            <w:r w:rsidRPr="006002F0">
              <w:rPr>
                <w:rFonts w:eastAsia="DFKai-SB"/>
                <w:sz w:val="24"/>
                <w:szCs w:val="24"/>
              </w:rPr>
              <w:t>Габаритные размеры</w:t>
            </w:r>
            <w:r w:rsidRPr="00012DFE">
              <w:rPr>
                <w:rFonts w:eastAsia="DFKai-SB"/>
                <w:sz w:val="24"/>
                <w:szCs w:val="24"/>
              </w:rPr>
              <w:t xml:space="preserve"> </w:t>
            </w:r>
          </w:p>
        </w:tc>
        <w:tc>
          <w:tcPr>
            <w:tcW w:w="5186" w:type="dxa"/>
          </w:tcPr>
          <w:p w:rsidR="00D6720C" w:rsidRPr="00E91241" w:rsidRDefault="0044347E" w:rsidP="0044347E">
            <w:pPr>
              <w:rPr>
                <w:rFonts w:eastAsia="DFKai-SB"/>
                <w:sz w:val="24"/>
                <w:szCs w:val="24"/>
              </w:rPr>
            </w:pPr>
            <w:r w:rsidRPr="00C0360E">
              <w:rPr>
                <w:rFonts w:eastAsia="DFKai-SB"/>
                <w:sz w:val="24"/>
                <w:szCs w:val="24"/>
                <w:highlight w:val="yellow"/>
              </w:rPr>
              <w:t xml:space="preserve">Ширина </w:t>
            </w:r>
            <w:r w:rsidR="00B5739F">
              <w:rPr>
                <w:rFonts w:eastAsia="DFKai-SB"/>
                <w:sz w:val="24"/>
                <w:szCs w:val="24"/>
                <w:highlight w:val="yellow"/>
              </w:rPr>
              <w:t xml:space="preserve">(с учетом компенсатора) </w:t>
            </w:r>
            <w:r w:rsidRPr="00C0360E">
              <w:rPr>
                <w:rFonts w:eastAsia="DFKai-SB"/>
                <w:sz w:val="24"/>
                <w:szCs w:val="24"/>
                <w:highlight w:val="yellow"/>
              </w:rPr>
              <w:t>не более 1000 мм, длина не более 1500 мм.</w:t>
            </w:r>
            <w:r>
              <w:rPr>
                <w:rFonts w:eastAsia="DFKai-SB"/>
                <w:sz w:val="24"/>
                <w:szCs w:val="24"/>
              </w:rPr>
              <w:t xml:space="preserve"> </w:t>
            </w:r>
          </w:p>
        </w:tc>
        <w:tc>
          <w:tcPr>
            <w:tcW w:w="1897" w:type="dxa"/>
            <w:gridSpan w:val="2"/>
            <w:shd w:val="clear" w:color="auto" w:fill="auto"/>
          </w:tcPr>
          <w:p w:rsidR="00D6720C" w:rsidRPr="00E91241" w:rsidRDefault="0044347E" w:rsidP="0044347E">
            <w:pPr>
              <w:spacing w:after="200" w:line="276" w:lineRule="auto"/>
              <w:rPr>
                <w:rFonts w:eastAsia="DFKai-SB"/>
                <w:sz w:val="24"/>
                <w:szCs w:val="24"/>
              </w:rPr>
            </w:pPr>
            <w:r w:rsidRPr="00D7434E">
              <w:rPr>
                <w:rFonts w:eastAsia="DFKai-SB"/>
                <w:sz w:val="24"/>
                <w:szCs w:val="24"/>
                <w:highlight w:val="yellow"/>
              </w:rPr>
              <w:t>Указать в ТКП</w:t>
            </w:r>
            <w:r w:rsidRPr="00E47318">
              <w:rPr>
                <w:rFonts w:eastAsia="DFKai-SB"/>
                <w:i/>
                <w:iCs/>
                <w:sz w:val="22"/>
                <w:szCs w:val="22"/>
              </w:rPr>
              <w:t xml:space="preserve"> </w:t>
            </w:r>
          </w:p>
        </w:tc>
      </w:tr>
      <w:tr w:rsidR="0044347E" w:rsidRPr="00E91241" w:rsidTr="000E7907">
        <w:trPr>
          <w:trHeight w:val="1136"/>
        </w:trPr>
        <w:tc>
          <w:tcPr>
            <w:tcW w:w="992" w:type="dxa"/>
            <w:vMerge/>
          </w:tcPr>
          <w:p w:rsidR="0044347E" w:rsidRPr="00E91241" w:rsidRDefault="0044347E" w:rsidP="00D6720C">
            <w:pPr>
              <w:numPr>
                <w:ilvl w:val="0"/>
                <w:numId w:val="15"/>
              </w:numPr>
              <w:contextualSpacing/>
              <w:jc w:val="center"/>
              <w:rPr>
                <w:rFonts w:eastAsia="DFKai-SB"/>
                <w:b/>
                <w:sz w:val="24"/>
                <w:szCs w:val="24"/>
              </w:rPr>
            </w:pPr>
          </w:p>
        </w:tc>
        <w:tc>
          <w:tcPr>
            <w:tcW w:w="2239" w:type="dxa"/>
          </w:tcPr>
          <w:p w:rsidR="0044347E" w:rsidRPr="00012DFE" w:rsidRDefault="0044347E" w:rsidP="00D6720C">
            <w:pPr>
              <w:pStyle w:val="ac"/>
              <w:numPr>
                <w:ilvl w:val="1"/>
                <w:numId w:val="16"/>
              </w:numPr>
              <w:rPr>
                <w:rFonts w:eastAsia="DFKai-SB"/>
                <w:sz w:val="24"/>
                <w:szCs w:val="24"/>
              </w:rPr>
            </w:pPr>
            <w:r w:rsidRPr="00012DFE">
              <w:rPr>
                <w:rFonts w:eastAsia="DFKai-SB"/>
                <w:sz w:val="24"/>
                <w:szCs w:val="24"/>
              </w:rPr>
              <w:t>Ограждение рабочих зон</w:t>
            </w:r>
          </w:p>
        </w:tc>
        <w:tc>
          <w:tcPr>
            <w:tcW w:w="5186" w:type="dxa"/>
          </w:tcPr>
          <w:p w:rsidR="0044347E" w:rsidRPr="00E91241" w:rsidRDefault="0044347E" w:rsidP="00BB251A">
            <w:pPr>
              <w:rPr>
                <w:rFonts w:eastAsia="DFKai-SB"/>
                <w:sz w:val="24"/>
                <w:szCs w:val="24"/>
              </w:rPr>
            </w:pPr>
            <w:r w:rsidRPr="006002F0">
              <w:rPr>
                <w:rFonts w:eastAsia="DFKai-SB"/>
                <w:sz w:val="24"/>
                <w:szCs w:val="24"/>
              </w:rPr>
              <w:t>В конструкции агрегатов устройства должны быть учтены правила и нормы по безопасности технологических процессов, действующих в РФ.</w:t>
            </w:r>
          </w:p>
        </w:tc>
        <w:tc>
          <w:tcPr>
            <w:tcW w:w="1897" w:type="dxa"/>
            <w:gridSpan w:val="2"/>
            <w:shd w:val="clear" w:color="auto" w:fill="auto"/>
          </w:tcPr>
          <w:p w:rsidR="0044347E" w:rsidRPr="00E91241" w:rsidRDefault="0044347E" w:rsidP="00D6720C">
            <w:pPr>
              <w:spacing w:after="200" w:line="276" w:lineRule="auto"/>
              <w:rPr>
                <w:rFonts w:eastAsia="DFKai-SB"/>
                <w:sz w:val="24"/>
                <w:szCs w:val="24"/>
              </w:rPr>
            </w:pPr>
            <w:r w:rsidRPr="00E47318">
              <w:rPr>
                <w:rFonts w:eastAsia="DFKai-SB"/>
                <w:i/>
                <w:iCs/>
                <w:sz w:val="22"/>
                <w:szCs w:val="22"/>
              </w:rPr>
              <w:t>Соответствует</w:t>
            </w:r>
          </w:p>
        </w:tc>
      </w:tr>
      <w:tr w:rsidR="00D6720C" w:rsidRPr="00E91241" w:rsidTr="00327DB5">
        <w:trPr>
          <w:trHeight w:val="251"/>
        </w:trPr>
        <w:tc>
          <w:tcPr>
            <w:tcW w:w="992" w:type="dxa"/>
            <w:vMerge/>
          </w:tcPr>
          <w:p w:rsidR="00D6720C" w:rsidRPr="00E91241" w:rsidRDefault="00D6720C" w:rsidP="00D6720C">
            <w:pPr>
              <w:numPr>
                <w:ilvl w:val="0"/>
                <w:numId w:val="15"/>
              </w:numPr>
              <w:contextualSpacing/>
              <w:jc w:val="center"/>
              <w:rPr>
                <w:rFonts w:eastAsia="DFKai-SB"/>
                <w:b/>
                <w:sz w:val="24"/>
                <w:szCs w:val="24"/>
              </w:rPr>
            </w:pPr>
          </w:p>
        </w:tc>
        <w:tc>
          <w:tcPr>
            <w:tcW w:w="2239" w:type="dxa"/>
            <w:vMerge w:val="restart"/>
          </w:tcPr>
          <w:p w:rsidR="00D6720C" w:rsidRPr="00012DFE" w:rsidRDefault="00D6720C" w:rsidP="00D6720C">
            <w:pPr>
              <w:pStyle w:val="ac"/>
              <w:numPr>
                <w:ilvl w:val="1"/>
                <w:numId w:val="16"/>
              </w:numPr>
              <w:rPr>
                <w:rFonts w:eastAsia="DFKai-SB"/>
                <w:sz w:val="24"/>
                <w:szCs w:val="24"/>
              </w:rPr>
            </w:pPr>
            <w:r w:rsidRPr="006002F0">
              <w:rPr>
                <w:rFonts w:eastAsia="DFKai-SB"/>
                <w:sz w:val="24"/>
                <w:szCs w:val="24"/>
              </w:rPr>
              <w:t>Требования к изготовлению</w:t>
            </w:r>
          </w:p>
        </w:tc>
        <w:tc>
          <w:tcPr>
            <w:tcW w:w="5186" w:type="dxa"/>
          </w:tcPr>
          <w:p w:rsidR="00D6720C" w:rsidRDefault="00D6720C" w:rsidP="0044347E">
            <w:pPr>
              <w:rPr>
                <w:rFonts w:eastAsia="DFKai-SB"/>
                <w:sz w:val="24"/>
                <w:szCs w:val="24"/>
              </w:rPr>
            </w:pPr>
            <w:r w:rsidRPr="006002F0">
              <w:rPr>
                <w:sz w:val="24"/>
                <w:szCs w:val="24"/>
              </w:rPr>
              <w:t xml:space="preserve">Оборудование, составные части и узлы оборудования должны быть новыми, сроком изготовления не </w:t>
            </w:r>
            <w:r>
              <w:rPr>
                <w:sz w:val="24"/>
                <w:szCs w:val="24"/>
              </w:rPr>
              <w:t>ранее</w:t>
            </w:r>
            <w:r w:rsidRPr="006002F0">
              <w:rPr>
                <w:sz w:val="24"/>
                <w:szCs w:val="24"/>
              </w:rPr>
              <w:t xml:space="preserve"> 20</w:t>
            </w:r>
            <w:r w:rsidR="0044347E">
              <w:rPr>
                <w:sz w:val="24"/>
                <w:szCs w:val="24"/>
              </w:rPr>
              <w:t>20г</w:t>
            </w:r>
            <w:r w:rsidRPr="006002F0">
              <w:rPr>
                <w:sz w:val="24"/>
                <w:szCs w:val="24"/>
              </w:rPr>
              <w:t>.</w:t>
            </w:r>
          </w:p>
        </w:tc>
        <w:tc>
          <w:tcPr>
            <w:tcW w:w="1897" w:type="dxa"/>
            <w:gridSpan w:val="2"/>
            <w:shd w:val="clear" w:color="auto" w:fill="auto"/>
          </w:tcPr>
          <w:p w:rsidR="00D6720C" w:rsidRPr="00E47318" w:rsidRDefault="00D6720C" w:rsidP="00D6720C">
            <w:pPr>
              <w:spacing w:after="200" w:line="276" w:lineRule="auto"/>
              <w:rPr>
                <w:rFonts w:eastAsia="DFKai-SB"/>
                <w:i/>
                <w:iCs/>
                <w:sz w:val="22"/>
                <w:szCs w:val="22"/>
              </w:rPr>
            </w:pPr>
            <w:r w:rsidRPr="00E47318">
              <w:rPr>
                <w:rFonts w:eastAsia="DFKai-SB"/>
                <w:i/>
                <w:iCs/>
                <w:sz w:val="22"/>
                <w:szCs w:val="22"/>
              </w:rPr>
              <w:t>Соответствует</w:t>
            </w:r>
          </w:p>
        </w:tc>
      </w:tr>
      <w:tr w:rsidR="009E3B3E" w:rsidRPr="00E91241" w:rsidTr="00327DB5">
        <w:trPr>
          <w:trHeight w:val="3360"/>
        </w:trPr>
        <w:tc>
          <w:tcPr>
            <w:tcW w:w="992" w:type="dxa"/>
            <w:vMerge/>
          </w:tcPr>
          <w:p w:rsidR="009E3B3E" w:rsidRPr="00E91241" w:rsidRDefault="009E3B3E" w:rsidP="009E3B3E">
            <w:pPr>
              <w:numPr>
                <w:ilvl w:val="0"/>
                <w:numId w:val="15"/>
              </w:numPr>
              <w:contextualSpacing/>
              <w:jc w:val="center"/>
              <w:rPr>
                <w:rFonts w:eastAsia="DFKai-SB"/>
                <w:b/>
                <w:sz w:val="24"/>
                <w:szCs w:val="24"/>
              </w:rPr>
            </w:pPr>
          </w:p>
        </w:tc>
        <w:tc>
          <w:tcPr>
            <w:tcW w:w="2239" w:type="dxa"/>
            <w:vMerge/>
          </w:tcPr>
          <w:p w:rsidR="009E3B3E" w:rsidRDefault="009E3B3E" w:rsidP="009E3B3E">
            <w:pPr>
              <w:pStyle w:val="ac"/>
              <w:numPr>
                <w:ilvl w:val="1"/>
                <w:numId w:val="16"/>
              </w:numPr>
              <w:rPr>
                <w:rFonts w:eastAsia="DFKai-SB"/>
                <w:sz w:val="24"/>
                <w:szCs w:val="24"/>
              </w:rPr>
            </w:pPr>
          </w:p>
        </w:tc>
        <w:tc>
          <w:tcPr>
            <w:tcW w:w="5186" w:type="dxa"/>
          </w:tcPr>
          <w:p w:rsidR="009E3B3E" w:rsidRPr="00177DF7" w:rsidRDefault="009E3B3E" w:rsidP="009E3B3E">
            <w:pPr>
              <w:jc w:val="both"/>
              <w:rPr>
                <w:sz w:val="24"/>
                <w:szCs w:val="24"/>
                <w:lang w:eastAsia="de-DE"/>
              </w:rPr>
            </w:pPr>
            <w:r w:rsidRPr="00177DF7">
              <w:rPr>
                <w:sz w:val="24"/>
                <w:szCs w:val="24"/>
                <w:lang w:eastAsia="de-DE"/>
              </w:rPr>
              <w:t xml:space="preserve">Оборудование должно быть </w:t>
            </w:r>
            <w:proofErr w:type="spellStart"/>
            <w:r w:rsidRPr="00177DF7">
              <w:rPr>
                <w:sz w:val="24"/>
                <w:szCs w:val="24"/>
                <w:lang w:eastAsia="de-DE"/>
              </w:rPr>
              <w:t>энергоэффективным</w:t>
            </w:r>
            <w:proofErr w:type="spellEnd"/>
            <w:r w:rsidRPr="00177DF7">
              <w:rPr>
                <w:sz w:val="24"/>
                <w:szCs w:val="24"/>
                <w:lang w:eastAsia="de-DE"/>
              </w:rPr>
              <w:t xml:space="preserve"> и должно соответствовать:</w:t>
            </w:r>
          </w:p>
          <w:p w:rsidR="009E3B3E" w:rsidRPr="00177DF7" w:rsidRDefault="009E3B3E" w:rsidP="009E3B3E">
            <w:pPr>
              <w:jc w:val="both"/>
              <w:rPr>
                <w:sz w:val="24"/>
                <w:szCs w:val="24"/>
                <w:lang w:eastAsia="de-DE"/>
              </w:rPr>
            </w:pPr>
            <w:r w:rsidRPr="00177DF7">
              <w:rPr>
                <w:sz w:val="24"/>
                <w:szCs w:val="24"/>
                <w:lang w:eastAsia="de-DE"/>
              </w:rPr>
              <w:t xml:space="preserve">1. Постановлению Правительства РФ от 17.06.2015 № 600 "Об утверждении перечня объектов и технологий, которые относятся к объектам и технологиям высокой энергетической эффективности". </w:t>
            </w:r>
          </w:p>
          <w:p w:rsidR="009E3B3E" w:rsidRPr="006002F0" w:rsidRDefault="009E3B3E" w:rsidP="009E3B3E">
            <w:pPr>
              <w:jc w:val="both"/>
              <w:rPr>
                <w:sz w:val="24"/>
                <w:szCs w:val="24"/>
              </w:rPr>
            </w:pPr>
            <w:r w:rsidRPr="00177DF7">
              <w:rPr>
                <w:sz w:val="24"/>
                <w:szCs w:val="24"/>
                <w:lang w:eastAsia="de-DE"/>
              </w:rPr>
              <w:t xml:space="preserve">2. Федеральному закону от 23.11.2009 № 261-ФЗ (ред. От 03.07.2016) "Об энергосбережении и о повышении </w:t>
            </w:r>
            <w:proofErr w:type="gramStart"/>
            <w:r w:rsidRPr="00177DF7">
              <w:rPr>
                <w:sz w:val="24"/>
                <w:szCs w:val="24"/>
                <w:lang w:eastAsia="de-DE"/>
              </w:rPr>
              <w:t>энергетической эффективности</w:t>
            </w:r>
            <w:proofErr w:type="gramEnd"/>
            <w:r w:rsidRPr="00177DF7">
              <w:rPr>
                <w:sz w:val="24"/>
                <w:szCs w:val="24"/>
                <w:lang w:eastAsia="de-DE"/>
              </w:rPr>
              <w:t xml:space="preserve"> и о внесении изменений в отдельные законодательные акты Российской Федерации".</w:t>
            </w:r>
          </w:p>
        </w:tc>
        <w:tc>
          <w:tcPr>
            <w:tcW w:w="1897" w:type="dxa"/>
            <w:gridSpan w:val="2"/>
            <w:shd w:val="clear" w:color="auto" w:fill="auto"/>
          </w:tcPr>
          <w:p w:rsidR="009E3B3E" w:rsidRPr="00E47318" w:rsidRDefault="009E3B3E" w:rsidP="009E3B3E">
            <w:pPr>
              <w:spacing w:after="200" w:line="276" w:lineRule="auto"/>
              <w:rPr>
                <w:rFonts w:eastAsia="DFKai-SB"/>
                <w:i/>
                <w:iCs/>
                <w:sz w:val="22"/>
                <w:szCs w:val="22"/>
              </w:rPr>
            </w:pPr>
            <w:r w:rsidRPr="00E47318">
              <w:rPr>
                <w:rFonts w:eastAsia="DFKai-SB"/>
                <w:i/>
                <w:iCs/>
                <w:sz w:val="22"/>
                <w:szCs w:val="22"/>
              </w:rPr>
              <w:t>Соответствует</w:t>
            </w:r>
          </w:p>
        </w:tc>
      </w:tr>
      <w:tr w:rsidR="009E3B3E" w:rsidRPr="00E91241" w:rsidTr="00327DB5">
        <w:trPr>
          <w:trHeight w:val="218"/>
        </w:trPr>
        <w:tc>
          <w:tcPr>
            <w:tcW w:w="992" w:type="dxa"/>
            <w:vMerge/>
          </w:tcPr>
          <w:p w:rsidR="009E3B3E" w:rsidRPr="00E91241" w:rsidRDefault="009E3B3E" w:rsidP="009E3B3E">
            <w:pPr>
              <w:numPr>
                <w:ilvl w:val="0"/>
                <w:numId w:val="15"/>
              </w:numPr>
              <w:contextualSpacing/>
              <w:jc w:val="center"/>
              <w:rPr>
                <w:rFonts w:eastAsia="DFKai-SB"/>
                <w:b/>
                <w:sz w:val="24"/>
                <w:szCs w:val="24"/>
              </w:rPr>
            </w:pPr>
          </w:p>
        </w:tc>
        <w:tc>
          <w:tcPr>
            <w:tcW w:w="2239" w:type="dxa"/>
            <w:vMerge/>
          </w:tcPr>
          <w:p w:rsidR="009E3B3E" w:rsidRDefault="009E3B3E" w:rsidP="009E3B3E">
            <w:pPr>
              <w:pStyle w:val="ac"/>
              <w:numPr>
                <w:ilvl w:val="1"/>
                <w:numId w:val="16"/>
              </w:numPr>
              <w:rPr>
                <w:rFonts w:eastAsia="DFKai-SB"/>
                <w:sz w:val="24"/>
                <w:szCs w:val="24"/>
              </w:rPr>
            </w:pPr>
          </w:p>
        </w:tc>
        <w:tc>
          <w:tcPr>
            <w:tcW w:w="5186" w:type="dxa"/>
          </w:tcPr>
          <w:p w:rsidR="009E3B3E" w:rsidRPr="006002F0" w:rsidRDefault="009E3B3E" w:rsidP="009E3B3E">
            <w:pPr>
              <w:jc w:val="both"/>
              <w:rPr>
                <w:sz w:val="24"/>
                <w:szCs w:val="24"/>
              </w:rPr>
            </w:pPr>
            <w:r w:rsidRPr="00177DF7">
              <w:rPr>
                <w:sz w:val="24"/>
                <w:szCs w:val="24"/>
                <w:lang w:eastAsia="de-DE"/>
              </w:rPr>
              <w:t xml:space="preserve">Класс </w:t>
            </w:r>
            <w:proofErr w:type="spellStart"/>
            <w:r w:rsidRPr="00177DF7">
              <w:rPr>
                <w:sz w:val="24"/>
                <w:szCs w:val="24"/>
                <w:lang w:eastAsia="de-DE"/>
              </w:rPr>
              <w:t>энергоэффективности</w:t>
            </w:r>
            <w:proofErr w:type="spellEnd"/>
            <w:r w:rsidRPr="00177DF7">
              <w:rPr>
                <w:sz w:val="24"/>
                <w:szCs w:val="24"/>
                <w:lang w:eastAsia="de-DE"/>
              </w:rPr>
              <w:t xml:space="preserve"> электродвигателей по IEC60034-30-1 </w:t>
            </w:r>
            <w:r>
              <w:rPr>
                <w:sz w:val="24"/>
                <w:szCs w:val="24"/>
                <w:lang w:eastAsia="de-DE"/>
              </w:rPr>
              <w:t>–</w:t>
            </w:r>
            <w:r w:rsidRPr="00177DF7">
              <w:rPr>
                <w:sz w:val="24"/>
                <w:szCs w:val="24"/>
                <w:lang w:eastAsia="de-DE"/>
              </w:rPr>
              <w:t xml:space="preserve"> IE</w:t>
            </w:r>
            <w:r>
              <w:rPr>
                <w:sz w:val="24"/>
                <w:szCs w:val="24"/>
                <w:lang w:eastAsia="de-DE"/>
              </w:rPr>
              <w:t>3 (</w:t>
            </w:r>
            <w:r w:rsidRPr="00177DF7">
              <w:rPr>
                <w:sz w:val="24"/>
                <w:szCs w:val="24"/>
                <w:lang w:eastAsia="de-DE"/>
              </w:rPr>
              <w:t>Eff</w:t>
            </w:r>
            <w:r>
              <w:rPr>
                <w:sz w:val="24"/>
                <w:szCs w:val="24"/>
                <w:lang w:eastAsia="de-DE"/>
              </w:rPr>
              <w:t>2)</w:t>
            </w:r>
            <w:r w:rsidRPr="00177DF7">
              <w:rPr>
                <w:sz w:val="24"/>
                <w:szCs w:val="24"/>
                <w:lang w:eastAsia="de-DE"/>
              </w:rPr>
              <w:t>.</w:t>
            </w:r>
          </w:p>
        </w:tc>
        <w:tc>
          <w:tcPr>
            <w:tcW w:w="1897" w:type="dxa"/>
            <w:gridSpan w:val="2"/>
            <w:shd w:val="clear" w:color="auto" w:fill="auto"/>
          </w:tcPr>
          <w:p w:rsidR="009E3B3E" w:rsidRPr="00E47318" w:rsidRDefault="009E3B3E" w:rsidP="009E3B3E">
            <w:pPr>
              <w:spacing w:after="200" w:line="276" w:lineRule="auto"/>
              <w:rPr>
                <w:rFonts w:eastAsia="DFKai-SB"/>
                <w:i/>
                <w:iCs/>
                <w:sz w:val="22"/>
                <w:szCs w:val="22"/>
              </w:rPr>
            </w:pPr>
            <w:r w:rsidRPr="00E47318">
              <w:rPr>
                <w:rFonts w:eastAsia="DFKai-SB"/>
                <w:i/>
                <w:iCs/>
                <w:sz w:val="22"/>
                <w:szCs w:val="22"/>
              </w:rPr>
              <w:t>Соответствует</w:t>
            </w:r>
          </w:p>
        </w:tc>
      </w:tr>
      <w:tr w:rsidR="009E3B3E" w:rsidRPr="00E10EF1" w:rsidTr="00327DB5">
        <w:trPr>
          <w:trHeight w:val="810"/>
        </w:trPr>
        <w:tc>
          <w:tcPr>
            <w:tcW w:w="992" w:type="dxa"/>
            <w:vMerge/>
          </w:tcPr>
          <w:p w:rsidR="009E3B3E" w:rsidRPr="00E91241" w:rsidRDefault="009E3B3E" w:rsidP="009E3B3E">
            <w:pPr>
              <w:numPr>
                <w:ilvl w:val="0"/>
                <w:numId w:val="15"/>
              </w:numPr>
              <w:contextualSpacing/>
              <w:jc w:val="center"/>
              <w:rPr>
                <w:rFonts w:eastAsia="DFKai-SB"/>
                <w:b/>
                <w:sz w:val="24"/>
                <w:szCs w:val="24"/>
              </w:rPr>
            </w:pPr>
          </w:p>
        </w:tc>
        <w:tc>
          <w:tcPr>
            <w:tcW w:w="2239" w:type="dxa"/>
          </w:tcPr>
          <w:p w:rsidR="009E3B3E" w:rsidRPr="00012DFE" w:rsidRDefault="009E3B3E" w:rsidP="009E3B3E">
            <w:pPr>
              <w:numPr>
                <w:ilvl w:val="1"/>
                <w:numId w:val="16"/>
              </w:numPr>
              <w:contextualSpacing/>
              <w:rPr>
                <w:rFonts w:eastAsia="DFKai-SB"/>
                <w:sz w:val="24"/>
                <w:szCs w:val="24"/>
              </w:rPr>
            </w:pPr>
            <w:r w:rsidRPr="00E91241">
              <w:rPr>
                <w:rFonts w:eastAsia="DFKai-SB"/>
                <w:sz w:val="24"/>
                <w:szCs w:val="24"/>
              </w:rPr>
              <w:t>Упаковка</w:t>
            </w:r>
          </w:p>
        </w:tc>
        <w:tc>
          <w:tcPr>
            <w:tcW w:w="5186" w:type="dxa"/>
          </w:tcPr>
          <w:p w:rsidR="009E3B3E" w:rsidRPr="00E10EF1" w:rsidRDefault="009E3B3E" w:rsidP="009E3B3E">
            <w:pPr>
              <w:rPr>
                <w:sz w:val="24"/>
                <w:szCs w:val="24"/>
              </w:rPr>
            </w:pPr>
            <w:r w:rsidRPr="0045526C">
              <w:rPr>
                <w:rFonts w:eastAsia="Calibri"/>
                <w:sz w:val="24"/>
                <w:szCs w:val="24"/>
              </w:rPr>
              <w:t>Должна</w:t>
            </w:r>
            <w:r w:rsidRPr="0045526C">
              <w:rPr>
                <w:rFonts w:eastAsia="Calibri"/>
                <w:bCs/>
                <w:sz w:val="24"/>
                <w:szCs w:val="24"/>
                <w:lang w:eastAsia="de-DE"/>
              </w:rPr>
              <w:t xml:space="preserve"> входить в комплект поставки в объёме, необходимом для безопасной транспортировки оборудования.</w:t>
            </w:r>
          </w:p>
        </w:tc>
        <w:tc>
          <w:tcPr>
            <w:tcW w:w="1897" w:type="dxa"/>
            <w:gridSpan w:val="2"/>
            <w:shd w:val="clear" w:color="auto" w:fill="auto"/>
          </w:tcPr>
          <w:p w:rsidR="009E3B3E" w:rsidRPr="00E10EF1" w:rsidRDefault="009E3B3E" w:rsidP="009E3B3E">
            <w:pPr>
              <w:spacing w:after="200" w:line="276" w:lineRule="auto"/>
              <w:rPr>
                <w:sz w:val="24"/>
                <w:szCs w:val="24"/>
              </w:rPr>
            </w:pPr>
            <w:r w:rsidRPr="00E47318">
              <w:rPr>
                <w:rFonts w:eastAsia="DFKai-SB"/>
                <w:i/>
                <w:iCs/>
                <w:sz w:val="22"/>
                <w:szCs w:val="22"/>
              </w:rPr>
              <w:t>Соответствует</w:t>
            </w:r>
          </w:p>
        </w:tc>
      </w:tr>
      <w:tr w:rsidR="009E3B3E" w:rsidRPr="00E10EF1" w:rsidTr="00327DB5">
        <w:trPr>
          <w:trHeight w:val="284"/>
        </w:trPr>
        <w:tc>
          <w:tcPr>
            <w:tcW w:w="992" w:type="dxa"/>
            <w:vMerge/>
          </w:tcPr>
          <w:p w:rsidR="009E3B3E" w:rsidRPr="00E91241" w:rsidRDefault="009E3B3E" w:rsidP="009E3B3E">
            <w:pPr>
              <w:numPr>
                <w:ilvl w:val="0"/>
                <w:numId w:val="15"/>
              </w:numPr>
              <w:contextualSpacing/>
              <w:jc w:val="center"/>
              <w:rPr>
                <w:rFonts w:eastAsia="DFKai-SB"/>
                <w:b/>
                <w:sz w:val="24"/>
                <w:szCs w:val="24"/>
              </w:rPr>
            </w:pPr>
          </w:p>
        </w:tc>
        <w:tc>
          <w:tcPr>
            <w:tcW w:w="2239" w:type="dxa"/>
          </w:tcPr>
          <w:p w:rsidR="009E3B3E" w:rsidRPr="00E91241" w:rsidRDefault="009E3B3E" w:rsidP="009E3B3E">
            <w:pPr>
              <w:numPr>
                <w:ilvl w:val="1"/>
                <w:numId w:val="16"/>
              </w:numPr>
              <w:contextualSpacing/>
              <w:rPr>
                <w:rFonts w:eastAsia="DFKai-SB"/>
                <w:sz w:val="24"/>
                <w:szCs w:val="24"/>
              </w:rPr>
            </w:pPr>
            <w:r>
              <w:rPr>
                <w:rFonts w:eastAsia="DFKai-SB"/>
                <w:sz w:val="24"/>
                <w:szCs w:val="24"/>
              </w:rPr>
              <w:t xml:space="preserve">Цвет оборудования </w:t>
            </w:r>
          </w:p>
        </w:tc>
        <w:tc>
          <w:tcPr>
            <w:tcW w:w="5186" w:type="dxa"/>
          </w:tcPr>
          <w:p w:rsidR="009E3B3E" w:rsidRPr="006002F0" w:rsidRDefault="009E3B3E" w:rsidP="009E3B3E">
            <w:pPr>
              <w:jc w:val="both"/>
              <w:rPr>
                <w:sz w:val="24"/>
                <w:szCs w:val="24"/>
              </w:rPr>
            </w:pPr>
            <w:r w:rsidRPr="006002F0">
              <w:rPr>
                <w:sz w:val="24"/>
                <w:szCs w:val="24"/>
              </w:rPr>
              <w:t xml:space="preserve">Шкафы управления: Серый </w:t>
            </w:r>
            <w:proofErr w:type="gramStart"/>
            <w:r w:rsidRPr="006002F0">
              <w:rPr>
                <w:sz w:val="24"/>
                <w:szCs w:val="24"/>
              </w:rPr>
              <w:t>–  RAL</w:t>
            </w:r>
            <w:proofErr w:type="gramEnd"/>
            <w:r w:rsidRPr="006002F0">
              <w:rPr>
                <w:sz w:val="24"/>
                <w:szCs w:val="24"/>
              </w:rPr>
              <w:t>7035</w:t>
            </w:r>
          </w:p>
          <w:p w:rsidR="009E3B3E" w:rsidRPr="006002F0" w:rsidRDefault="009E3B3E" w:rsidP="009E3B3E">
            <w:pPr>
              <w:jc w:val="both"/>
              <w:rPr>
                <w:sz w:val="24"/>
                <w:szCs w:val="24"/>
              </w:rPr>
            </w:pPr>
            <w:r w:rsidRPr="006002F0">
              <w:rPr>
                <w:sz w:val="24"/>
                <w:szCs w:val="24"/>
              </w:rPr>
              <w:t>Оборудование: Зеленый – RAL6002</w:t>
            </w:r>
          </w:p>
          <w:p w:rsidR="009E3B3E" w:rsidRPr="0045526C" w:rsidRDefault="009E3B3E" w:rsidP="009E3B3E">
            <w:pPr>
              <w:rPr>
                <w:rFonts w:eastAsia="Calibri"/>
                <w:sz w:val="24"/>
                <w:szCs w:val="24"/>
              </w:rPr>
            </w:pPr>
            <w:r w:rsidRPr="006002F0">
              <w:rPr>
                <w:sz w:val="24"/>
                <w:szCs w:val="24"/>
              </w:rPr>
              <w:t>Защитные устройства и вращающиеся части: Оранжевый –</w:t>
            </w:r>
            <w:r>
              <w:rPr>
                <w:sz w:val="24"/>
                <w:szCs w:val="24"/>
              </w:rPr>
              <w:t xml:space="preserve"> </w:t>
            </w:r>
            <w:r w:rsidRPr="006002F0">
              <w:rPr>
                <w:sz w:val="24"/>
                <w:szCs w:val="24"/>
              </w:rPr>
              <w:t>RAL2004</w:t>
            </w:r>
          </w:p>
        </w:tc>
        <w:tc>
          <w:tcPr>
            <w:tcW w:w="1897" w:type="dxa"/>
            <w:gridSpan w:val="2"/>
            <w:shd w:val="clear" w:color="auto" w:fill="auto"/>
          </w:tcPr>
          <w:p w:rsidR="009E3B3E" w:rsidRPr="00E47318" w:rsidRDefault="009E3B3E" w:rsidP="009E3B3E">
            <w:pPr>
              <w:spacing w:after="200" w:line="276" w:lineRule="auto"/>
              <w:rPr>
                <w:rFonts w:eastAsia="DFKai-SB"/>
                <w:i/>
                <w:iCs/>
                <w:sz w:val="22"/>
                <w:szCs w:val="22"/>
              </w:rPr>
            </w:pPr>
          </w:p>
        </w:tc>
      </w:tr>
      <w:tr w:rsidR="009E3B3E" w:rsidRPr="00E91241" w:rsidTr="00327DB5">
        <w:trPr>
          <w:trHeight w:val="338"/>
        </w:trPr>
        <w:tc>
          <w:tcPr>
            <w:tcW w:w="992" w:type="dxa"/>
            <w:vMerge w:val="restart"/>
          </w:tcPr>
          <w:p w:rsidR="009E3B3E" w:rsidRPr="00E91241" w:rsidRDefault="009E3B3E" w:rsidP="009E3B3E">
            <w:pPr>
              <w:numPr>
                <w:ilvl w:val="0"/>
                <w:numId w:val="15"/>
              </w:numPr>
              <w:contextualSpacing/>
              <w:jc w:val="center"/>
              <w:rPr>
                <w:rFonts w:eastAsia="DFKai-SB"/>
                <w:b/>
                <w:sz w:val="24"/>
                <w:szCs w:val="24"/>
              </w:rPr>
            </w:pPr>
          </w:p>
        </w:tc>
        <w:tc>
          <w:tcPr>
            <w:tcW w:w="7425" w:type="dxa"/>
            <w:gridSpan w:val="2"/>
          </w:tcPr>
          <w:p w:rsidR="009E3B3E" w:rsidRPr="00E91241" w:rsidRDefault="009E3B3E" w:rsidP="009E3B3E">
            <w:pPr>
              <w:rPr>
                <w:rFonts w:eastAsia="DFKai-SB"/>
                <w:b/>
                <w:sz w:val="24"/>
                <w:szCs w:val="24"/>
              </w:rPr>
            </w:pPr>
            <w:r w:rsidRPr="00E91241">
              <w:rPr>
                <w:rFonts w:eastAsia="DFKai-SB"/>
                <w:b/>
                <w:sz w:val="24"/>
                <w:szCs w:val="24"/>
              </w:rPr>
              <w:t>Данные по подключению оборудования</w:t>
            </w:r>
          </w:p>
        </w:tc>
        <w:tc>
          <w:tcPr>
            <w:tcW w:w="1897" w:type="dxa"/>
            <w:gridSpan w:val="2"/>
            <w:vMerge w:val="restart"/>
            <w:shd w:val="clear" w:color="auto" w:fill="auto"/>
          </w:tcPr>
          <w:p w:rsidR="009E3B3E" w:rsidRDefault="009E3B3E" w:rsidP="009E3B3E">
            <w:pPr>
              <w:spacing w:after="200" w:line="276" w:lineRule="auto"/>
              <w:rPr>
                <w:rFonts w:eastAsia="DFKai-SB"/>
                <w:i/>
                <w:iCs/>
                <w:sz w:val="22"/>
                <w:szCs w:val="22"/>
              </w:rPr>
            </w:pPr>
          </w:p>
          <w:p w:rsidR="009E3B3E" w:rsidRPr="00E91241" w:rsidRDefault="009E3B3E" w:rsidP="009E3B3E">
            <w:pPr>
              <w:spacing w:after="200" w:line="276" w:lineRule="auto"/>
              <w:rPr>
                <w:rFonts w:eastAsia="DFKai-SB"/>
                <w:b/>
                <w:sz w:val="24"/>
                <w:szCs w:val="24"/>
              </w:rPr>
            </w:pPr>
            <w:r w:rsidRPr="00E47318">
              <w:rPr>
                <w:rFonts w:eastAsia="DFKai-SB"/>
                <w:i/>
                <w:iCs/>
                <w:sz w:val="22"/>
                <w:szCs w:val="22"/>
              </w:rPr>
              <w:t>Соответствует</w:t>
            </w:r>
          </w:p>
        </w:tc>
      </w:tr>
      <w:tr w:rsidR="009E3B3E" w:rsidRPr="00E91241" w:rsidTr="00327DB5">
        <w:trPr>
          <w:trHeight w:val="370"/>
        </w:trPr>
        <w:tc>
          <w:tcPr>
            <w:tcW w:w="992" w:type="dxa"/>
            <w:vMerge/>
          </w:tcPr>
          <w:p w:rsidR="009E3B3E" w:rsidRPr="00E91241" w:rsidRDefault="009E3B3E" w:rsidP="009E3B3E">
            <w:pPr>
              <w:numPr>
                <w:ilvl w:val="0"/>
                <w:numId w:val="15"/>
              </w:numPr>
              <w:contextualSpacing/>
              <w:jc w:val="center"/>
              <w:rPr>
                <w:rFonts w:eastAsia="DFKai-SB"/>
                <w:b/>
                <w:sz w:val="24"/>
                <w:szCs w:val="24"/>
              </w:rPr>
            </w:pPr>
          </w:p>
        </w:tc>
        <w:tc>
          <w:tcPr>
            <w:tcW w:w="2239" w:type="dxa"/>
          </w:tcPr>
          <w:p w:rsidR="009E3B3E" w:rsidRPr="00FD6286" w:rsidRDefault="009E3B3E" w:rsidP="009E3B3E">
            <w:pPr>
              <w:pStyle w:val="ac"/>
              <w:numPr>
                <w:ilvl w:val="1"/>
                <w:numId w:val="12"/>
              </w:numPr>
              <w:rPr>
                <w:rFonts w:eastAsia="DFKai-SB"/>
                <w:sz w:val="24"/>
                <w:szCs w:val="24"/>
              </w:rPr>
            </w:pPr>
            <w:r w:rsidRPr="00FD6286">
              <w:rPr>
                <w:rFonts w:eastAsia="DFKai-SB"/>
                <w:sz w:val="24"/>
                <w:szCs w:val="24"/>
              </w:rPr>
              <w:t xml:space="preserve">Требования </w:t>
            </w:r>
          </w:p>
        </w:tc>
        <w:tc>
          <w:tcPr>
            <w:tcW w:w="5186" w:type="dxa"/>
          </w:tcPr>
          <w:p w:rsidR="009E3B3E" w:rsidRPr="006002F0" w:rsidRDefault="009E3B3E" w:rsidP="009E3B3E">
            <w:pPr>
              <w:rPr>
                <w:rFonts w:eastAsia="DFKai-SB"/>
                <w:sz w:val="24"/>
                <w:szCs w:val="24"/>
              </w:rPr>
            </w:pPr>
            <w:r w:rsidRPr="006002F0">
              <w:rPr>
                <w:rFonts w:eastAsia="DFKai-SB"/>
                <w:sz w:val="24"/>
                <w:szCs w:val="24"/>
              </w:rPr>
              <w:t>Напряжение сети переменного тока: 380В (3 фазы) ± 10% защитное заземление</w:t>
            </w:r>
          </w:p>
          <w:p w:rsidR="009E3B3E" w:rsidRPr="006002F0" w:rsidRDefault="009E3B3E" w:rsidP="009E3B3E">
            <w:pPr>
              <w:rPr>
                <w:rFonts w:eastAsia="DFKai-SB"/>
                <w:sz w:val="24"/>
                <w:szCs w:val="24"/>
              </w:rPr>
            </w:pPr>
            <w:r w:rsidRPr="006002F0">
              <w:rPr>
                <w:rFonts w:eastAsia="DFKai-SB"/>
                <w:sz w:val="24"/>
                <w:szCs w:val="24"/>
              </w:rPr>
              <w:t>Частота - f = 50 Гц. ± 1 Гц</w:t>
            </w:r>
          </w:p>
          <w:p w:rsidR="009E3B3E" w:rsidRPr="006002F0" w:rsidRDefault="009E3B3E" w:rsidP="009E3B3E">
            <w:pPr>
              <w:rPr>
                <w:rFonts w:eastAsia="DFKai-SB"/>
                <w:sz w:val="24"/>
                <w:szCs w:val="24"/>
              </w:rPr>
            </w:pPr>
            <w:r w:rsidRPr="006002F0">
              <w:rPr>
                <w:rFonts w:eastAsia="DFKai-SB"/>
                <w:sz w:val="24"/>
                <w:szCs w:val="24"/>
              </w:rPr>
              <w:t xml:space="preserve">Контрольное напряжение - 230 В </w:t>
            </w:r>
            <w:r>
              <w:rPr>
                <w:rFonts w:eastAsia="DFKai-SB"/>
                <w:sz w:val="24"/>
                <w:szCs w:val="24"/>
              </w:rPr>
              <w:t xml:space="preserve"> </w:t>
            </w:r>
          </w:p>
          <w:p w:rsidR="009E3B3E" w:rsidRPr="00E91241" w:rsidRDefault="009E3B3E" w:rsidP="009E3B3E">
            <w:pPr>
              <w:rPr>
                <w:rFonts w:eastAsia="DFKai-SB"/>
                <w:sz w:val="24"/>
                <w:szCs w:val="24"/>
              </w:rPr>
            </w:pPr>
            <w:r w:rsidRPr="006002F0">
              <w:rPr>
                <w:rFonts w:eastAsia="DFKai-SB"/>
                <w:sz w:val="24"/>
                <w:szCs w:val="24"/>
              </w:rPr>
              <w:t xml:space="preserve">Сжатый воздух общепромышленного качества, рабочее давление: 5÷6 </w:t>
            </w:r>
            <w:r w:rsidRPr="006002F0">
              <w:rPr>
                <w:rFonts w:eastAsia="DFKai-SB"/>
                <w:sz w:val="24"/>
                <w:szCs w:val="24"/>
                <w:lang w:val="en-US"/>
              </w:rPr>
              <w:t>bar</w:t>
            </w:r>
          </w:p>
        </w:tc>
        <w:tc>
          <w:tcPr>
            <w:tcW w:w="1897" w:type="dxa"/>
            <w:gridSpan w:val="2"/>
            <w:vMerge/>
            <w:shd w:val="clear" w:color="auto" w:fill="auto"/>
          </w:tcPr>
          <w:p w:rsidR="009E3B3E" w:rsidRPr="00E91241" w:rsidRDefault="009E3B3E" w:rsidP="009E3B3E">
            <w:pPr>
              <w:spacing w:after="200" w:line="276" w:lineRule="auto"/>
              <w:rPr>
                <w:rFonts w:eastAsia="DFKai-SB"/>
                <w:sz w:val="24"/>
                <w:szCs w:val="24"/>
              </w:rPr>
            </w:pPr>
          </w:p>
        </w:tc>
      </w:tr>
      <w:tr w:rsidR="009E3B3E" w:rsidRPr="009C5B28" w:rsidTr="00327DB5">
        <w:trPr>
          <w:trHeight w:val="56"/>
        </w:trPr>
        <w:tc>
          <w:tcPr>
            <w:tcW w:w="992" w:type="dxa"/>
            <w:vMerge w:val="restart"/>
          </w:tcPr>
          <w:p w:rsidR="009E3B3E" w:rsidRPr="00E91241" w:rsidRDefault="009E3B3E" w:rsidP="009E3B3E">
            <w:pPr>
              <w:numPr>
                <w:ilvl w:val="0"/>
                <w:numId w:val="12"/>
              </w:numPr>
              <w:contextualSpacing/>
              <w:rPr>
                <w:rFonts w:eastAsia="DFKai-SB"/>
                <w:b/>
                <w:sz w:val="24"/>
                <w:szCs w:val="24"/>
              </w:rPr>
            </w:pPr>
          </w:p>
        </w:tc>
        <w:tc>
          <w:tcPr>
            <w:tcW w:w="2239" w:type="dxa"/>
            <w:vMerge w:val="restart"/>
          </w:tcPr>
          <w:p w:rsidR="009E3B3E" w:rsidRPr="00A84594" w:rsidRDefault="009E3B3E" w:rsidP="009E3B3E">
            <w:pPr>
              <w:rPr>
                <w:rFonts w:eastAsia="DFKai-SB"/>
                <w:sz w:val="24"/>
                <w:szCs w:val="24"/>
              </w:rPr>
            </w:pPr>
            <w:r w:rsidRPr="00A84594">
              <w:rPr>
                <w:rFonts w:eastAsia="DFKai-SB"/>
                <w:sz w:val="24"/>
                <w:szCs w:val="24"/>
              </w:rPr>
              <w:t>Комплект поставки документации.</w:t>
            </w:r>
          </w:p>
          <w:p w:rsidR="009E3B3E" w:rsidRPr="00E91241" w:rsidRDefault="009E3B3E" w:rsidP="009E3B3E">
            <w:pPr>
              <w:rPr>
                <w:rFonts w:eastAsia="DFKai-SB"/>
                <w:b/>
                <w:i/>
                <w:sz w:val="24"/>
                <w:szCs w:val="24"/>
              </w:rPr>
            </w:pPr>
          </w:p>
        </w:tc>
        <w:tc>
          <w:tcPr>
            <w:tcW w:w="5186" w:type="dxa"/>
            <w:vAlign w:val="center"/>
          </w:tcPr>
          <w:p w:rsidR="009E3B3E" w:rsidRPr="000D2238" w:rsidRDefault="009E3B3E" w:rsidP="009E3B3E">
            <w:pPr>
              <w:rPr>
                <w:sz w:val="24"/>
                <w:szCs w:val="24"/>
              </w:rPr>
            </w:pPr>
            <w:r w:rsidRPr="009108EF">
              <w:rPr>
                <w:rFonts w:eastAsia="DFKai-SB"/>
                <w:sz w:val="24"/>
                <w:szCs w:val="24"/>
              </w:rPr>
              <w:t>Вся документация, в объеме поставляемого оборудования должна быть на русском языке. Документы на оборудование, поставляемые субподрядчиками, допускается на английском языке.</w:t>
            </w:r>
          </w:p>
        </w:tc>
        <w:tc>
          <w:tcPr>
            <w:tcW w:w="1897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9E3B3E" w:rsidRPr="009C5B28" w:rsidRDefault="009E3B3E" w:rsidP="009E3B3E">
            <w:pPr>
              <w:spacing w:after="200" w:line="276" w:lineRule="auto"/>
              <w:rPr>
                <w:sz w:val="24"/>
                <w:szCs w:val="24"/>
              </w:rPr>
            </w:pPr>
            <w:r w:rsidRPr="00E47318">
              <w:rPr>
                <w:rFonts w:eastAsia="DFKai-SB"/>
                <w:i/>
                <w:iCs/>
                <w:sz w:val="22"/>
                <w:szCs w:val="22"/>
              </w:rPr>
              <w:t>Соответствует</w:t>
            </w:r>
          </w:p>
        </w:tc>
      </w:tr>
      <w:tr w:rsidR="009E3B3E" w:rsidRPr="00E91241" w:rsidTr="00327DB5">
        <w:trPr>
          <w:trHeight w:val="334"/>
        </w:trPr>
        <w:tc>
          <w:tcPr>
            <w:tcW w:w="992" w:type="dxa"/>
            <w:vMerge/>
          </w:tcPr>
          <w:p w:rsidR="009E3B3E" w:rsidRPr="00E91241" w:rsidRDefault="009E3B3E" w:rsidP="009E3B3E">
            <w:pPr>
              <w:numPr>
                <w:ilvl w:val="0"/>
                <w:numId w:val="12"/>
              </w:numPr>
              <w:contextualSpacing/>
              <w:rPr>
                <w:rFonts w:eastAsia="DFKai-SB"/>
                <w:b/>
                <w:sz w:val="24"/>
                <w:szCs w:val="24"/>
              </w:rPr>
            </w:pPr>
          </w:p>
        </w:tc>
        <w:tc>
          <w:tcPr>
            <w:tcW w:w="2239" w:type="dxa"/>
            <w:vMerge/>
          </w:tcPr>
          <w:p w:rsidR="009E3B3E" w:rsidRPr="00E91241" w:rsidRDefault="009E3B3E" w:rsidP="009E3B3E">
            <w:pPr>
              <w:ind w:left="720"/>
              <w:rPr>
                <w:rFonts w:eastAsia="DFKai-SB"/>
                <w:sz w:val="24"/>
                <w:szCs w:val="24"/>
              </w:rPr>
            </w:pPr>
          </w:p>
        </w:tc>
        <w:tc>
          <w:tcPr>
            <w:tcW w:w="5186" w:type="dxa"/>
            <w:vAlign w:val="center"/>
          </w:tcPr>
          <w:p w:rsidR="009E3B3E" w:rsidRPr="000D2238" w:rsidRDefault="009E3B3E" w:rsidP="009E3B3E">
            <w:pPr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 </w:t>
            </w:r>
            <w:r w:rsidRPr="00E91241">
              <w:rPr>
                <w:sz w:val="24"/>
                <w:szCs w:val="24"/>
              </w:rPr>
              <w:t>Паспорта (документация, содержащая основные технические и эксплуатационные характеристики)</w:t>
            </w:r>
            <w:r>
              <w:rPr>
                <w:sz w:val="24"/>
                <w:szCs w:val="24"/>
              </w:rPr>
              <w:t xml:space="preserve"> на каждую единицу оборудования</w:t>
            </w:r>
          </w:p>
        </w:tc>
        <w:tc>
          <w:tcPr>
            <w:tcW w:w="1897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9E3B3E" w:rsidRPr="00E91241" w:rsidRDefault="009E3B3E" w:rsidP="009E3B3E">
            <w:pPr>
              <w:spacing w:after="200" w:line="276" w:lineRule="auto"/>
              <w:rPr>
                <w:sz w:val="24"/>
                <w:szCs w:val="24"/>
              </w:rPr>
            </w:pPr>
            <w:r w:rsidRPr="00E47318">
              <w:rPr>
                <w:rFonts w:eastAsia="DFKai-SB"/>
                <w:i/>
                <w:iCs/>
                <w:sz w:val="22"/>
                <w:szCs w:val="22"/>
              </w:rPr>
              <w:t>Соответствует</w:t>
            </w:r>
          </w:p>
        </w:tc>
      </w:tr>
      <w:tr w:rsidR="009E3B3E" w:rsidRPr="00E91241" w:rsidTr="00327DB5">
        <w:trPr>
          <w:trHeight w:val="511"/>
        </w:trPr>
        <w:tc>
          <w:tcPr>
            <w:tcW w:w="992" w:type="dxa"/>
            <w:vMerge/>
          </w:tcPr>
          <w:p w:rsidR="009E3B3E" w:rsidRPr="00E91241" w:rsidRDefault="009E3B3E" w:rsidP="009E3B3E">
            <w:pPr>
              <w:numPr>
                <w:ilvl w:val="0"/>
                <w:numId w:val="12"/>
              </w:numPr>
              <w:contextualSpacing/>
              <w:rPr>
                <w:rFonts w:eastAsia="DFKai-SB"/>
                <w:b/>
                <w:sz w:val="24"/>
                <w:szCs w:val="24"/>
              </w:rPr>
            </w:pPr>
          </w:p>
        </w:tc>
        <w:tc>
          <w:tcPr>
            <w:tcW w:w="2239" w:type="dxa"/>
            <w:vMerge/>
          </w:tcPr>
          <w:p w:rsidR="009E3B3E" w:rsidRPr="00E91241" w:rsidRDefault="009E3B3E" w:rsidP="009E3B3E">
            <w:pPr>
              <w:ind w:left="720"/>
              <w:rPr>
                <w:rFonts w:eastAsia="DFKai-SB"/>
                <w:sz w:val="24"/>
                <w:szCs w:val="24"/>
              </w:rPr>
            </w:pPr>
          </w:p>
        </w:tc>
        <w:tc>
          <w:tcPr>
            <w:tcW w:w="5186" w:type="dxa"/>
            <w:vAlign w:val="center"/>
          </w:tcPr>
          <w:p w:rsidR="009E3B3E" w:rsidRPr="000D2238" w:rsidRDefault="009E3B3E" w:rsidP="009E3B3E">
            <w:pPr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 </w:t>
            </w:r>
            <w:r w:rsidRPr="00E91241">
              <w:rPr>
                <w:sz w:val="24"/>
                <w:szCs w:val="24"/>
              </w:rPr>
              <w:t>Инструкции по эксплуата</w:t>
            </w:r>
            <w:r>
              <w:rPr>
                <w:sz w:val="24"/>
                <w:szCs w:val="24"/>
              </w:rPr>
              <w:t>ции, с требованиями безопасности</w:t>
            </w:r>
            <w:r w:rsidRPr="00E91241">
              <w:rPr>
                <w:sz w:val="24"/>
                <w:szCs w:val="24"/>
              </w:rPr>
              <w:t>.</w:t>
            </w:r>
          </w:p>
        </w:tc>
        <w:tc>
          <w:tcPr>
            <w:tcW w:w="1897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9E3B3E" w:rsidRPr="00E91241" w:rsidRDefault="009E3B3E" w:rsidP="009E3B3E">
            <w:pPr>
              <w:spacing w:after="200" w:line="276" w:lineRule="auto"/>
              <w:rPr>
                <w:sz w:val="24"/>
                <w:szCs w:val="24"/>
              </w:rPr>
            </w:pPr>
            <w:r w:rsidRPr="00E47318">
              <w:rPr>
                <w:rFonts w:eastAsia="DFKai-SB"/>
                <w:i/>
                <w:iCs/>
                <w:sz w:val="22"/>
                <w:szCs w:val="22"/>
              </w:rPr>
              <w:t>Соответствует</w:t>
            </w:r>
          </w:p>
        </w:tc>
      </w:tr>
      <w:tr w:rsidR="009E3B3E" w:rsidRPr="00E91241" w:rsidTr="00327DB5">
        <w:trPr>
          <w:trHeight w:val="346"/>
        </w:trPr>
        <w:tc>
          <w:tcPr>
            <w:tcW w:w="992" w:type="dxa"/>
            <w:vMerge/>
          </w:tcPr>
          <w:p w:rsidR="009E3B3E" w:rsidRPr="00E91241" w:rsidRDefault="009E3B3E" w:rsidP="009E3B3E">
            <w:pPr>
              <w:numPr>
                <w:ilvl w:val="0"/>
                <w:numId w:val="12"/>
              </w:numPr>
              <w:contextualSpacing/>
              <w:rPr>
                <w:rFonts w:eastAsia="DFKai-SB"/>
                <w:b/>
                <w:sz w:val="24"/>
                <w:szCs w:val="24"/>
              </w:rPr>
            </w:pPr>
          </w:p>
        </w:tc>
        <w:tc>
          <w:tcPr>
            <w:tcW w:w="2239" w:type="dxa"/>
            <w:vMerge/>
          </w:tcPr>
          <w:p w:rsidR="009E3B3E" w:rsidRPr="00E91241" w:rsidRDefault="009E3B3E" w:rsidP="009E3B3E">
            <w:pPr>
              <w:ind w:left="720"/>
              <w:rPr>
                <w:rFonts w:eastAsia="DFKai-SB"/>
                <w:sz w:val="24"/>
                <w:szCs w:val="24"/>
              </w:rPr>
            </w:pPr>
          </w:p>
        </w:tc>
        <w:tc>
          <w:tcPr>
            <w:tcW w:w="5186" w:type="dxa"/>
            <w:vAlign w:val="center"/>
          </w:tcPr>
          <w:p w:rsidR="009E3B3E" w:rsidRPr="006002F0" w:rsidRDefault="009E3B3E" w:rsidP="009E3B3E">
            <w:pPr>
              <w:tabs>
                <w:tab w:val="left" w:pos="709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6002F0">
              <w:rPr>
                <w:sz w:val="24"/>
                <w:szCs w:val="24"/>
              </w:rPr>
              <w:t>Сборочные чертежи общего вида и основных узлов со спецификацией и др. документация, содержащие сведения о присоединительных и посадочных размерах.</w:t>
            </w:r>
          </w:p>
          <w:p w:rsidR="009E3B3E" w:rsidRPr="00E91241" w:rsidRDefault="009E3B3E" w:rsidP="009E3B3E">
            <w:pPr>
              <w:tabs>
                <w:tab w:val="left" w:pos="709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6002F0">
              <w:rPr>
                <w:sz w:val="24"/>
                <w:szCs w:val="24"/>
              </w:rPr>
              <w:t>Чертежи на оснастку (ремни, рамки), быстро изнашиваемые детали, изготавливаемые поставщиком.</w:t>
            </w:r>
          </w:p>
        </w:tc>
        <w:tc>
          <w:tcPr>
            <w:tcW w:w="1897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9E3B3E" w:rsidRPr="00E91241" w:rsidRDefault="009E3B3E" w:rsidP="009E3B3E">
            <w:pPr>
              <w:spacing w:after="200" w:line="276" w:lineRule="auto"/>
              <w:rPr>
                <w:sz w:val="24"/>
                <w:szCs w:val="24"/>
              </w:rPr>
            </w:pPr>
            <w:r w:rsidRPr="00E47318">
              <w:rPr>
                <w:rFonts w:eastAsia="DFKai-SB"/>
                <w:i/>
                <w:iCs/>
                <w:sz w:val="22"/>
                <w:szCs w:val="22"/>
              </w:rPr>
              <w:t>Соответствует</w:t>
            </w:r>
          </w:p>
        </w:tc>
      </w:tr>
      <w:tr w:rsidR="009E3B3E" w:rsidRPr="00E91241" w:rsidTr="00327DB5">
        <w:trPr>
          <w:trHeight w:val="708"/>
        </w:trPr>
        <w:tc>
          <w:tcPr>
            <w:tcW w:w="992" w:type="dxa"/>
            <w:vMerge/>
          </w:tcPr>
          <w:p w:rsidR="009E3B3E" w:rsidRPr="00E91241" w:rsidRDefault="009E3B3E" w:rsidP="009E3B3E">
            <w:pPr>
              <w:numPr>
                <w:ilvl w:val="0"/>
                <w:numId w:val="12"/>
              </w:numPr>
              <w:contextualSpacing/>
              <w:rPr>
                <w:rFonts w:eastAsia="DFKai-SB"/>
                <w:b/>
                <w:sz w:val="24"/>
                <w:szCs w:val="24"/>
              </w:rPr>
            </w:pPr>
          </w:p>
        </w:tc>
        <w:tc>
          <w:tcPr>
            <w:tcW w:w="2239" w:type="dxa"/>
            <w:vMerge/>
          </w:tcPr>
          <w:p w:rsidR="009E3B3E" w:rsidRPr="00E91241" w:rsidRDefault="009E3B3E" w:rsidP="009E3B3E">
            <w:pPr>
              <w:ind w:left="720"/>
              <w:rPr>
                <w:rFonts w:eastAsia="DFKai-SB"/>
                <w:sz w:val="24"/>
                <w:szCs w:val="24"/>
              </w:rPr>
            </w:pPr>
          </w:p>
        </w:tc>
        <w:tc>
          <w:tcPr>
            <w:tcW w:w="5186" w:type="dxa"/>
            <w:vAlign w:val="center"/>
          </w:tcPr>
          <w:p w:rsidR="009E3B3E" w:rsidRPr="00E91241" w:rsidRDefault="009E3B3E" w:rsidP="009E3B3E">
            <w:pPr>
              <w:tabs>
                <w:tab w:val="left" w:pos="709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6002F0">
              <w:rPr>
                <w:sz w:val="24"/>
                <w:szCs w:val="24"/>
              </w:rPr>
              <w:t>Регламент технического обслуживания с картой смазки</w:t>
            </w:r>
          </w:p>
        </w:tc>
        <w:tc>
          <w:tcPr>
            <w:tcW w:w="1897" w:type="dxa"/>
            <w:gridSpan w:val="2"/>
            <w:shd w:val="clear" w:color="auto" w:fill="auto"/>
          </w:tcPr>
          <w:p w:rsidR="009E3B3E" w:rsidRPr="00E91241" w:rsidRDefault="009E3B3E" w:rsidP="009E3B3E">
            <w:pPr>
              <w:spacing w:after="200" w:line="276" w:lineRule="auto"/>
              <w:rPr>
                <w:sz w:val="24"/>
                <w:szCs w:val="24"/>
              </w:rPr>
            </w:pPr>
            <w:r w:rsidRPr="00E47318">
              <w:rPr>
                <w:rFonts w:eastAsia="DFKai-SB"/>
                <w:i/>
                <w:iCs/>
                <w:sz w:val="22"/>
                <w:szCs w:val="22"/>
              </w:rPr>
              <w:t>Соответствует</w:t>
            </w:r>
          </w:p>
        </w:tc>
      </w:tr>
      <w:tr w:rsidR="009E3B3E" w:rsidRPr="00E91241" w:rsidTr="00327DB5">
        <w:trPr>
          <w:trHeight w:val="125"/>
        </w:trPr>
        <w:tc>
          <w:tcPr>
            <w:tcW w:w="992" w:type="dxa"/>
            <w:vMerge/>
          </w:tcPr>
          <w:p w:rsidR="009E3B3E" w:rsidRPr="00E91241" w:rsidRDefault="009E3B3E" w:rsidP="009E3B3E">
            <w:pPr>
              <w:numPr>
                <w:ilvl w:val="0"/>
                <w:numId w:val="12"/>
              </w:numPr>
              <w:contextualSpacing/>
              <w:rPr>
                <w:rFonts w:eastAsia="DFKai-SB"/>
                <w:b/>
                <w:sz w:val="24"/>
                <w:szCs w:val="24"/>
              </w:rPr>
            </w:pPr>
          </w:p>
        </w:tc>
        <w:tc>
          <w:tcPr>
            <w:tcW w:w="2239" w:type="dxa"/>
            <w:vMerge/>
          </w:tcPr>
          <w:p w:rsidR="009E3B3E" w:rsidRPr="00E91241" w:rsidRDefault="009E3B3E" w:rsidP="009E3B3E">
            <w:pPr>
              <w:ind w:left="720"/>
              <w:rPr>
                <w:rFonts w:eastAsia="DFKai-SB"/>
                <w:sz w:val="24"/>
                <w:szCs w:val="24"/>
              </w:rPr>
            </w:pPr>
          </w:p>
        </w:tc>
        <w:tc>
          <w:tcPr>
            <w:tcW w:w="5186" w:type="dxa"/>
            <w:vAlign w:val="center"/>
          </w:tcPr>
          <w:p w:rsidR="009E3B3E" w:rsidRPr="00E91241" w:rsidRDefault="009E3B3E" w:rsidP="009E3B3E">
            <w:pPr>
              <w:tabs>
                <w:tab w:val="left" w:pos="709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Pr="006002F0">
              <w:rPr>
                <w:sz w:val="24"/>
                <w:szCs w:val="24"/>
              </w:rPr>
              <w:t>Электрические схемы подключения силового электрооборудования.</w:t>
            </w:r>
          </w:p>
        </w:tc>
        <w:tc>
          <w:tcPr>
            <w:tcW w:w="1897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9E3B3E" w:rsidRPr="00E91241" w:rsidRDefault="009E3B3E" w:rsidP="009E3B3E">
            <w:pPr>
              <w:spacing w:after="200" w:line="276" w:lineRule="auto"/>
              <w:rPr>
                <w:sz w:val="24"/>
                <w:szCs w:val="24"/>
              </w:rPr>
            </w:pPr>
            <w:r w:rsidRPr="00E47318">
              <w:rPr>
                <w:rFonts w:eastAsia="DFKai-SB"/>
                <w:i/>
                <w:iCs/>
                <w:sz w:val="22"/>
                <w:szCs w:val="22"/>
              </w:rPr>
              <w:t>Соответствует</w:t>
            </w:r>
          </w:p>
        </w:tc>
      </w:tr>
      <w:tr w:rsidR="009E3B3E" w:rsidRPr="00E91241" w:rsidTr="00327DB5">
        <w:trPr>
          <w:trHeight w:val="170"/>
        </w:trPr>
        <w:tc>
          <w:tcPr>
            <w:tcW w:w="992" w:type="dxa"/>
            <w:vMerge/>
          </w:tcPr>
          <w:p w:rsidR="009E3B3E" w:rsidRPr="00E91241" w:rsidRDefault="009E3B3E" w:rsidP="009E3B3E">
            <w:pPr>
              <w:numPr>
                <w:ilvl w:val="0"/>
                <w:numId w:val="12"/>
              </w:numPr>
              <w:contextualSpacing/>
              <w:rPr>
                <w:rFonts w:eastAsia="DFKai-SB"/>
                <w:b/>
                <w:sz w:val="24"/>
                <w:szCs w:val="24"/>
              </w:rPr>
            </w:pPr>
          </w:p>
        </w:tc>
        <w:tc>
          <w:tcPr>
            <w:tcW w:w="2239" w:type="dxa"/>
            <w:vMerge/>
          </w:tcPr>
          <w:p w:rsidR="009E3B3E" w:rsidRPr="00E91241" w:rsidRDefault="009E3B3E" w:rsidP="009E3B3E">
            <w:pPr>
              <w:ind w:left="720"/>
              <w:rPr>
                <w:rFonts w:eastAsia="DFKai-SB"/>
                <w:sz w:val="24"/>
                <w:szCs w:val="24"/>
              </w:rPr>
            </w:pPr>
          </w:p>
        </w:tc>
        <w:tc>
          <w:tcPr>
            <w:tcW w:w="5186" w:type="dxa"/>
            <w:vAlign w:val="center"/>
          </w:tcPr>
          <w:p w:rsidR="009E3B3E" w:rsidRPr="00EC234F" w:rsidRDefault="009E3B3E" w:rsidP="009E3B3E">
            <w:pPr>
              <w:tabs>
                <w:tab w:val="left" w:pos="709"/>
              </w:tabs>
              <w:autoSpaceDE w:val="0"/>
              <w:autoSpaceDN w:val="0"/>
              <w:adjustRightInd w:val="0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 xml:space="preserve"> </w:t>
            </w:r>
            <w:r w:rsidRPr="006002F0">
              <w:rPr>
                <w:sz w:val="24"/>
                <w:szCs w:val="24"/>
              </w:rPr>
              <w:t>Технические требования на подключения к энергоносителям.</w:t>
            </w:r>
          </w:p>
        </w:tc>
        <w:tc>
          <w:tcPr>
            <w:tcW w:w="1897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9E3B3E" w:rsidRPr="00E91241" w:rsidRDefault="009E3B3E" w:rsidP="009E3B3E">
            <w:pPr>
              <w:spacing w:after="200" w:line="276" w:lineRule="auto"/>
              <w:rPr>
                <w:sz w:val="24"/>
                <w:szCs w:val="24"/>
              </w:rPr>
            </w:pPr>
            <w:r w:rsidRPr="00E47318">
              <w:rPr>
                <w:rFonts w:eastAsia="DFKai-SB"/>
                <w:i/>
                <w:iCs/>
                <w:sz w:val="22"/>
                <w:szCs w:val="22"/>
              </w:rPr>
              <w:t>Соответствует</w:t>
            </w:r>
            <w:r>
              <w:rPr>
                <w:rFonts w:eastAsia="DFKai-SB"/>
                <w:i/>
                <w:iCs/>
                <w:sz w:val="22"/>
                <w:szCs w:val="22"/>
              </w:rPr>
              <w:t xml:space="preserve"> </w:t>
            </w:r>
          </w:p>
        </w:tc>
      </w:tr>
      <w:tr w:rsidR="009E3B3E" w:rsidRPr="00E91241" w:rsidTr="00327DB5">
        <w:trPr>
          <w:trHeight w:val="217"/>
        </w:trPr>
        <w:tc>
          <w:tcPr>
            <w:tcW w:w="992" w:type="dxa"/>
            <w:vMerge/>
          </w:tcPr>
          <w:p w:rsidR="009E3B3E" w:rsidRPr="00E91241" w:rsidRDefault="009E3B3E" w:rsidP="009E3B3E">
            <w:pPr>
              <w:numPr>
                <w:ilvl w:val="0"/>
                <w:numId w:val="12"/>
              </w:numPr>
              <w:contextualSpacing/>
              <w:rPr>
                <w:rFonts w:eastAsia="DFKai-SB"/>
                <w:b/>
                <w:sz w:val="24"/>
                <w:szCs w:val="24"/>
              </w:rPr>
            </w:pPr>
          </w:p>
        </w:tc>
        <w:tc>
          <w:tcPr>
            <w:tcW w:w="2239" w:type="dxa"/>
            <w:vMerge/>
          </w:tcPr>
          <w:p w:rsidR="009E3B3E" w:rsidRPr="00E91241" w:rsidRDefault="009E3B3E" w:rsidP="009E3B3E">
            <w:pPr>
              <w:ind w:left="720"/>
              <w:rPr>
                <w:rFonts w:eastAsia="DFKai-SB"/>
                <w:sz w:val="24"/>
                <w:szCs w:val="24"/>
              </w:rPr>
            </w:pPr>
          </w:p>
        </w:tc>
        <w:tc>
          <w:tcPr>
            <w:tcW w:w="5186" w:type="dxa"/>
            <w:vAlign w:val="center"/>
          </w:tcPr>
          <w:p w:rsidR="009E3B3E" w:rsidRPr="00A6228F" w:rsidRDefault="009E3B3E" w:rsidP="009E3B3E">
            <w:pPr>
              <w:tabs>
                <w:tab w:val="left" w:pos="709"/>
              </w:tabs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Pr="006002F0">
              <w:rPr>
                <w:sz w:val="24"/>
                <w:szCs w:val="24"/>
              </w:rPr>
              <w:t>Декларация о соответствии требованиям технического регламента Таможенного союза ТР ТС 010/2011 «О безопасности машин и оборудования» (требование для не резидентов РФ)</w:t>
            </w:r>
          </w:p>
        </w:tc>
        <w:tc>
          <w:tcPr>
            <w:tcW w:w="1897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9E3B3E" w:rsidRPr="00E91241" w:rsidRDefault="009E3B3E" w:rsidP="009E3B3E">
            <w:pPr>
              <w:spacing w:after="200" w:line="276" w:lineRule="auto"/>
              <w:rPr>
                <w:sz w:val="24"/>
                <w:szCs w:val="24"/>
              </w:rPr>
            </w:pPr>
            <w:r w:rsidRPr="00E47318">
              <w:rPr>
                <w:rFonts w:eastAsia="DFKai-SB"/>
                <w:i/>
                <w:iCs/>
                <w:sz w:val="22"/>
                <w:szCs w:val="22"/>
              </w:rPr>
              <w:t>Соответствует</w:t>
            </w:r>
          </w:p>
        </w:tc>
      </w:tr>
      <w:tr w:rsidR="009E3B3E" w:rsidRPr="00E91241" w:rsidTr="00327DB5">
        <w:trPr>
          <w:trHeight w:val="585"/>
        </w:trPr>
        <w:tc>
          <w:tcPr>
            <w:tcW w:w="992" w:type="dxa"/>
            <w:vMerge/>
          </w:tcPr>
          <w:p w:rsidR="009E3B3E" w:rsidRPr="00E91241" w:rsidRDefault="009E3B3E" w:rsidP="009E3B3E">
            <w:pPr>
              <w:numPr>
                <w:ilvl w:val="0"/>
                <w:numId w:val="12"/>
              </w:numPr>
              <w:contextualSpacing/>
              <w:rPr>
                <w:rFonts w:eastAsia="DFKai-SB"/>
                <w:b/>
                <w:sz w:val="24"/>
                <w:szCs w:val="24"/>
              </w:rPr>
            </w:pPr>
          </w:p>
        </w:tc>
        <w:tc>
          <w:tcPr>
            <w:tcW w:w="2239" w:type="dxa"/>
            <w:vMerge/>
          </w:tcPr>
          <w:p w:rsidR="009E3B3E" w:rsidRPr="00E91241" w:rsidRDefault="009E3B3E" w:rsidP="009E3B3E">
            <w:pPr>
              <w:ind w:left="720"/>
              <w:rPr>
                <w:rFonts w:eastAsia="DFKai-SB"/>
                <w:sz w:val="24"/>
                <w:szCs w:val="24"/>
              </w:rPr>
            </w:pPr>
          </w:p>
        </w:tc>
        <w:tc>
          <w:tcPr>
            <w:tcW w:w="5186" w:type="dxa"/>
            <w:vAlign w:val="center"/>
          </w:tcPr>
          <w:p w:rsidR="009E3B3E" w:rsidRPr="00503D08" w:rsidRDefault="009E3B3E" w:rsidP="009E3B3E">
            <w:pPr>
              <w:tabs>
                <w:tab w:val="left" w:pos="709"/>
              </w:tabs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6002F0">
              <w:rPr>
                <w:sz w:val="24"/>
                <w:szCs w:val="24"/>
              </w:rPr>
              <w:t>Описание работы систем управления.</w:t>
            </w:r>
          </w:p>
        </w:tc>
        <w:tc>
          <w:tcPr>
            <w:tcW w:w="1897" w:type="dxa"/>
            <w:gridSpan w:val="2"/>
            <w:shd w:val="clear" w:color="auto" w:fill="auto"/>
          </w:tcPr>
          <w:p w:rsidR="009E3B3E" w:rsidRPr="00C963E2" w:rsidRDefault="009E3B3E" w:rsidP="009E3B3E">
            <w:pPr>
              <w:spacing w:after="200" w:line="276" w:lineRule="auto"/>
              <w:rPr>
                <w:rFonts w:eastAsia="DFKai-SB"/>
                <w:i/>
                <w:iCs/>
                <w:sz w:val="22"/>
                <w:szCs w:val="22"/>
              </w:rPr>
            </w:pPr>
            <w:r>
              <w:rPr>
                <w:rFonts w:eastAsia="DFKai-SB"/>
                <w:i/>
                <w:iCs/>
                <w:sz w:val="22"/>
                <w:szCs w:val="22"/>
              </w:rPr>
              <w:t>Соответствует</w:t>
            </w:r>
          </w:p>
        </w:tc>
      </w:tr>
      <w:tr w:rsidR="009E3B3E" w:rsidRPr="00E91241" w:rsidTr="00327DB5">
        <w:trPr>
          <w:trHeight w:val="450"/>
        </w:trPr>
        <w:tc>
          <w:tcPr>
            <w:tcW w:w="992" w:type="dxa"/>
            <w:vMerge w:val="restart"/>
          </w:tcPr>
          <w:p w:rsidR="009E3B3E" w:rsidRPr="00E91241" w:rsidRDefault="009E3B3E" w:rsidP="009E3B3E">
            <w:pPr>
              <w:numPr>
                <w:ilvl w:val="0"/>
                <w:numId w:val="12"/>
              </w:numPr>
              <w:contextualSpacing/>
              <w:rPr>
                <w:rFonts w:eastAsia="DFKai-SB"/>
                <w:b/>
                <w:sz w:val="24"/>
                <w:szCs w:val="24"/>
              </w:rPr>
            </w:pPr>
          </w:p>
        </w:tc>
        <w:tc>
          <w:tcPr>
            <w:tcW w:w="9322" w:type="dxa"/>
            <w:gridSpan w:val="4"/>
          </w:tcPr>
          <w:p w:rsidR="009E3B3E" w:rsidRPr="00E91241" w:rsidRDefault="009E3B3E" w:rsidP="009E3B3E">
            <w:pPr>
              <w:rPr>
                <w:rFonts w:eastAsia="DFKai-SB"/>
                <w:b/>
                <w:sz w:val="24"/>
                <w:szCs w:val="24"/>
              </w:rPr>
            </w:pPr>
            <w:r>
              <w:rPr>
                <w:rFonts w:eastAsia="DFKai-SB"/>
                <w:b/>
                <w:sz w:val="24"/>
                <w:szCs w:val="24"/>
              </w:rPr>
              <w:t xml:space="preserve">Программа приемочных испытаний </w:t>
            </w:r>
          </w:p>
          <w:p w:rsidR="009E3B3E" w:rsidRPr="00E91241" w:rsidRDefault="009E3B3E" w:rsidP="009E3B3E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  <w:lang w:eastAsia="de-DE"/>
              </w:rPr>
              <w:t xml:space="preserve">  </w:t>
            </w:r>
          </w:p>
        </w:tc>
      </w:tr>
      <w:tr w:rsidR="009E3B3E" w:rsidRPr="00E91241" w:rsidTr="00327DB5">
        <w:trPr>
          <w:trHeight w:val="310"/>
        </w:trPr>
        <w:tc>
          <w:tcPr>
            <w:tcW w:w="992" w:type="dxa"/>
            <w:vMerge/>
          </w:tcPr>
          <w:p w:rsidR="009E3B3E" w:rsidRPr="00E91241" w:rsidRDefault="009E3B3E" w:rsidP="009E3B3E">
            <w:pPr>
              <w:numPr>
                <w:ilvl w:val="0"/>
                <w:numId w:val="12"/>
              </w:numPr>
              <w:contextualSpacing/>
              <w:rPr>
                <w:rFonts w:eastAsia="DFKai-SB"/>
                <w:b/>
                <w:sz w:val="24"/>
                <w:szCs w:val="24"/>
              </w:rPr>
            </w:pPr>
          </w:p>
        </w:tc>
        <w:tc>
          <w:tcPr>
            <w:tcW w:w="2239" w:type="dxa"/>
          </w:tcPr>
          <w:p w:rsidR="009E3B3E" w:rsidRPr="00327DB5" w:rsidRDefault="009E3B3E" w:rsidP="009E3B3E">
            <w:pPr>
              <w:spacing w:after="200" w:line="276" w:lineRule="auto"/>
              <w:rPr>
                <w:rFonts w:eastAsia="DFKai-SB"/>
                <w:b/>
                <w:sz w:val="24"/>
                <w:szCs w:val="24"/>
              </w:rPr>
            </w:pPr>
            <w:r w:rsidRPr="00327DB5">
              <w:rPr>
                <w:rFonts w:eastAsia="DFKai-SB"/>
                <w:b/>
                <w:iCs/>
                <w:sz w:val="22"/>
                <w:szCs w:val="22"/>
              </w:rPr>
              <w:t xml:space="preserve">8.1. Продукт 1 </w:t>
            </w:r>
          </w:p>
        </w:tc>
        <w:tc>
          <w:tcPr>
            <w:tcW w:w="5207" w:type="dxa"/>
            <w:gridSpan w:val="2"/>
          </w:tcPr>
          <w:p w:rsidR="00702689" w:rsidRPr="008D45F8" w:rsidRDefault="00702689" w:rsidP="00702689">
            <w:pPr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  <w:lang w:eastAsia="de-DE"/>
              </w:rPr>
            </w:pPr>
            <w:r w:rsidRPr="008D45F8">
              <w:rPr>
                <w:bCs/>
                <w:sz w:val="24"/>
                <w:szCs w:val="24"/>
                <w:lang w:eastAsia="de-DE"/>
              </w:rPr>
              <w:t xml:space="preserve">Вид работы: </w:t>
            </w:r>
          </w:p>
          <w:p w:rsidR="00702689" w:rsidRPr="008D45F8" w:rsidRDefault="00702689" w:rsidP="00702689">
            <w:pPr>
              <w:pStyle w:val="ac"/>
              <w:numPr>
                <w:ilvl w:val="0"/>
                <w:numId w:val="23"/>
              </w:numPr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  <w:lang w:eastAsia="de-DE"/>
              </w:rPr>
            </w:pPr>
            <w:r w:rsidRPr="008D45F8">
              <w:rPr>
                <w:bCs/>
                <w:sz w:val="24"/>
                <w:szCs w:val="24"/>
                <w:lang w:eastAsia="de-DE"/>
              </w:rPr>
              <w:t xml:space="preserve">Обмотка ПЭТ-Э плёнкой гибкой ТПЖ </w:t>
            </w:r>
          </w:p>
          <w:p w:rsidR="00702689" w:rsidRPr="008D45F8" w:rsidRDefault="00702689" w:rsidP="00702689">
            <w:pPr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  <w:lang w:eastAsia="de-DE"/>
              </w:rPr>
            </w:pPr>
            <w:r w:rsidRPr="008D45F8">
              <w:rPr>
                <w:bCs/>
                <w:sz w:val="24"/>
                <w:szCs w:val="24"/>
                <w:lang w:eastAsia="de-DE"/>
              </w:rPr>
              <w:t xml:space="preserve">Тип продукта: </w:t>
            </w:r>
          </w:p>
          <w:p w:rsidR="00702689" w:rsidRPr="008D45F8" w:rsidRDefault="00702689" w:rsidP="00702689">
            <w:pPr>
              <w:pStyle w:val="ac"/>
              <w:numPr>
                <w:ilvl w:val="0"/>
                <w:numId w:val="23"/>
              </w:numPr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  <w:lang w:eastAsia="de-DE"/>
              </w:rPr>
            </w:pPr>
            <w:r w:rsidRPr="008D45F8">
              <w:rPr>
                <w:bCs/>
                <w:sz w:val="24"/>
                <w:szCs w:val="24"/>
                <w:lang w:eastAsia="de-DE"/>
              </w:rPr>
              <w:t xml:space="preserve">Изолированная кремнийорганической резиновой смесью гибкая токопроводящая жила сечением 0,35 мм² </w:t>
            </w:r>
          </w:p>
          <w:p w:rsidR="00702689" w:rsidRPr="008D45F8" w:rsidRDefault="00702689" w:rsidP="00702689">
            <w:pPr>
              <w:pStyle w:val="ac"/>
              <w:numPr>
                <w:ilvl w:val="0"/>
                <w:numId w:val="23"/>
              </w:numPr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  <w:lang w:eastAsia="de-DE"/>
              </w:rPr>
            </w:pPr>
            <w:r w:rsidRPr="008D45F8">
              <w:rPr>
                <w:bCs/>
                <w:sz w:val="24"/>
                <w:szCs w:val="24"/>
                <w:lang w:eastAsia="de-DE"/>
              </w:rPr>
              <w:t>Барабан – 630 мм</w:t>
            </w:r>
          </w:p>
          <w:p w:rsidR="009E3B3E" w:rsidRDefault="00702689" w:rsidP="00702689">
            <w:pPr>
              <w:spacing w:after="200" w:line="276" w:lineRule="auto"/>
              <w:rPr>
                <w:rFonts w:eastAsia="DFKai-SB"/>
                <w:b/>
                <w:sz w:val="24"/>
                <w:szCs w:val="24"/>
              </w:rPr>
            </w:pPr>
            <w:r w:rsidRPr="008D45F8">
              <w:rPr>
                <w:bCs/>
                <w:sz w:val="24"/>
                <w:szCs w:val="24"/>
                <w:lang w:eastAsia="de-DE"/>
              </w:rPr>
              <w:t>Скорость отдачи – до 15 м/мин</w:t>
            </w:r>
          </w:p>
        </w:tc>
        <w:tc>
          <w:tcPr>
            <w:tcW w:w="1876" w:type="dxa"/>
          </w:tcPr>
          <w:p w:rsidR="009E3B3E" w:rsidRDefault="009E3B3E" w:rsidP="009E3B3E">
            <w:pPr>
              <w:spacing w:after="200" w:line="276" w:lineRule="auto"/>
              <w:rPr>
                <w:rFonts w:eastAsia="DFKai-SB"/>
                <w:b/>
                <w:sz w:val="24"/>
                <w:szCs w:val="24"/>
              </w:rPr>
            </w:pPr>
          </w:p>
        </w:tc>
      </w:tr>
      <w:tr w:rsidR="009E3B3E" w:rsidRPr="00E91241" w:rsidTr="008B6F02">
        <w:trPr>
          <w:trHeight w:val="463"/>
        </w:trPr>
        <w:tc>
          <w:tcPr>
            <w:tcW w:w="992" w:type="dxa"/>
            <w:vMerge/>
          </w:tcPr>
          <w:p w:rsidR="009E3B3E" w:rsidRPr="00E91241" w:rsidRDefault="009E3B3E" w:rsidP="009E3B3E">
            <w:pPr>
              <w:numPr>
                <w:ilvl w:val="0"/>
                <w:numId w:val="12"/>
              </w:numPr>
              <w:contextualSpacing/>
              <w:rPr>
                <w:rFonts w:eastAsia="DFKai-SB"/>
                <w:b/>
                <w:sz w:val="24"/>
                <w:szCs w:val="24"/>
              </w:rPr>
            </w:pPr>
          </w:p>
        </w:tc>
        <w:tc>
          <w:tcPr>
            <w:tcW w:w="2239" w:type="dxa"/>
          </w:tcPr>
          <w:p w:rsidR="009E3B3E" w:rsidRPr="00327DB5" w:rsidRDefault="009E3B3E" w:rsidP="009E3B3E">
            <w:pPr>
              <w:spacing w:after="200" w:line="276" w:lineRule="auto"/>
              <w:rPr>
                <w:rFonts w:eastAsia="DFKai-SB"/>
                <w:b/>
                <w:iCs/>
                <w:sz w:val="22"/>
                <w:szCs w:val="22"/>
              </w:rPr>
            </w:pPr>
            <w:r w:rsidRPr="00327DB5">
              <w:rPr>
                <w:rFonts w:eastAsia="DFKai-SB"/>
                <w:b/>
                <w:iCs/>
                <w:sz w:val="22"/>
                <w:szCs w:val="22"/>
              </w:rPr>
              <w:t xml:space="preserve">8.2. Продукт 2 </w:t>
            </w:r>
          </w:p>
        </w:tc>
        <w:tc>
          <w:tcPr>
            <w:tcW w:w="5207" w:type="dxa"/>
            <w:gridSpan w:val="2"/>
          </w:tcPr>
          <w:p w:rsidR="00702689" w:rsidRPr="008D45F8" w:rsidRDefault="00702689" w:rsidP="00702689">
            <w:pPr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  <w:lang w:eastAsia="de-DE"/>
              </w:rPr>
            </w:pPr>
            <w:r w:rsidRPr="008D45F8">
              <w:rPr>
                <w:bCs/>
                <w:sz w:val="24"/>
                <w:szCs w:val="24"/>
                <w:lang w:eastAsia="de-DE"/>
              </w:rPr>
              <w:t xml:space="preserve">Вид работы: </w:t>
            </w:r>
          </w:p>
          <w:p w:rsidR="00702689" w:rsidRPr="008D45F8" w:rsidRDefault="00702689" w:rsidP="00702689">
            <w:pPr>
              <w:pStyle w:val="ac"/>
              <w:numPr>
                <w:ilvl w:val="0"/>
                <w:numId w:val="23"/>
              </w:numPr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  <w:lang w:eastAsia="de-DE"/>
              </w:rPr>
            </w:pPr>
            <w:r w:rsidRPr="008D45F8">
              <w:rPr>
                <w:bCs/>
                <w:sz w:val="24"/>
                <w:szCs w:val="24"/>
                <w:lang w:eastAsia="de-DE"/>
              </w:rPr>
              <w:t>Обмотка ПЭТ-Э плёнкой и алюминиевой фольгой с отрицательным перекрытием</w:t>
            </w:r>
          </w:p>
          <w:p w:rsidR="00702689" w:rsidRPr="008D45F8" w:rsidRDefault="00702689" w:rsidP="00702689">
            <w:pPr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  <w:lang w:eastAsia="de-DE"/>
              </w:rPr>
            </w:pPr>
            <w:r w:rsidRPr="008D45F8">
              <w:rPr>
                <w:bCs/>
                <w:sz w:val="24"/>
                <w:szCs w:val="24"/>
                <w:lang w:eastAsia="de-DE"/>
              </w:rPr>
              <w:t xml:space="preserve">Тип продукта: </w:t>
            </w:r>
          </w:p>
          <w:p w:rsidR="00702689" w:rsidRPr="008D45F8" w:rsidRDefault="00702689" w:rsidP="00702689">
            <w:pPr>
              <w:pStyle w:val="ac"/>
              <w:numPr>
                <w:ilvl w:val="0"/>
                <w:numId w:val="24"/>
              </w:numPr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  <w:lang w:eastAsia="de-DE"/>
              </w:rPr>
            </w:pPr>
            <w:r w:rsidRPr="008D45F8">
              <w:rPr>
                <w:bCs/>
                <w:sz w:val="24"/>
                <w:szCs w:val="24"/>
                <w:lang w:eastAsia="de-DE"/>
              </w:rPr>
              <w:t xml:space="preserve">Скрученные изолированные жилы </w:t>
            </w:r>
          </w:p>
          <w:p w:rsidR="00702689" w:rsidRPr="008D45F8" w:rsidRDefault="00702689" w:rsidP="00702689">
            <w:pPr>
              <w:pStyle w:val="ac"/>
              <w:numPr>
                <w:ilvl w:val="0"/>
                <w:numId w:val="24"/>
              </w:numPr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  <w:lang w:eastAsia="de-DE"/>
              </w:rPr>
            </w:pPr>
            <w:r w:rsidRPr="008D45F8">
              <w:rPr>
                <w:bCs/>
                <w:sz w:val="24"/>
                <w:szCs w:val="24"/>
                <w:lang w:eastAsia="de-DE"/>
              </w:rPr>
              <w:t>Барабан – 800 мм</w:t>
            </w:r>
          </w:p>
          <w:p w:rsidR="009E3B3E" w:rsidRDefault="00702689" w:rsidP="00702689">
            <w:pPr>
              <w:spacing w:after="200" w:line="276" w:lineRule="auto"/>
              <w:rPr>
                <w:rFonts w:eastAsia="DFKai-SB"/>
                <w:i/>
                <w:iCs/>
                <w:sz w:val="22"/>
                <w:szCs w:val="22"/>
              </w:rPr>
            </w:pPr>
            <w:r w:rsidRPr="008D45F8">
              <w:rPr>
                <w:bCs/>
                <w:sz w:val="24"/>
                <w:szCs w:val="24"/>
                <w:lang w:eastAsia="de-DE"/>
              </w:rPr>
              <w:t>Скорость отдачи – до 15 м/мин</w:t>
            </w:r>
          </w:p>
        </w:tc>
        <w:tc>
          <w:tcPr>
            <w:tcW w:w="1876" w:type="dxa"/>
          </w:tcPr>
          <w:p w:rsidR="009E3B3E" w:rsidRDefault="009E3B3E" w:rsidP="009E3B3E">
            <w:pPr>
              <w:spacing w:after="200" w:line="276" w:lineRule="auto"/>
              <w:rPr>
                <w:rFonts w:eastAsia="DFKai-SB"/>
                <w:b/>
                <w:sz w:val="24"/>
                <w:szCs w:val="24"/>
              </w:rPr>
            </w:pPr>
          </w:p>
        </w:tc>
      </w:tr>
      <w:tr w:rsidR="008B6F02" w:rsidRPr="00E91241" w:rsidTr="00327DB5">
        <w:trPr>
          <w:trHeight w:val="1908"/>
        </w:trPr>
        <w:tc>
          <w:tcPr>
            <w:tcW w:w="992" w:type="dxa"/>
            <w:vMerge/>
          </w:tcPr>
          <w:p w:rsidR="008B6F02" w:rsidRPr="00E91241" w:rsidRDefault="008B6F02" w:rsidP="009E3B3E">
            <w:pPr>
              <w:numPr>
                <w:ilvl w:val="0"/>
                <w:numId w:val="12"/>
              </w:numPr>
              <w:contextualSpacing/>
              <w:rPr>
                <w:rFonts w:eastAsia="DFKai-SB"/>
                <w:b/>
                <w:sz w:val="24"/>
                <w:szCs w:val="24"/>
              </w:rPr>
            </w:pPr>
          </w:p>
        </w:tc>
        <w:tc>
          <w:tcPr>
            <w:tcW w:w="2239" w:type="dxa"/>
          </w:tcPr>
          <w:p w:rsidR="008B6F02" w:rsidRPr="00327DB5" w:rsidRDefault="00702689" w:rsidP="00702689">
            <w:pPr>
              <w:spacing w:after="200" w:line="276" w:lineRule="auto"/>
              <w:rPr>
                <w:rFonts w:eastAsia="DFKai-SB"/>
                <w:b/>
                <w:iCs/>
                <w:sz w:val="22"/>
                <w:szCs w:val="22"/>
              </w:rPr>
            </w:pPr>
            <w:r w:rsidRPr="00327DB5">
              <w:rPr>
                <w:rFonts w:eastAsia="DFKai-SB"/>
                <w:b/>
                <w:iCs/>
                <w:sz w:val="22"/>
                <w:szCs w:val="22"/>
              </w:rPr>
              <w:t xml:space="preserve">8.2. Продукт </w:t>
            </w:r>
            <w:r>
              <w:rPr>
                <w:rFonts w:eastAsia="DFKai-SB"/>
                <w:b/>
                <w:iCs/>
                <w:sz w:val="22"/>
                <w:szCs w:val="22"/>
              </w:rPr>
              <w:t>3</w:t>
            </w:r>
          </w:p>
        </w:tc>
        <w:tc>
          <w:tcPr>
            <w:tcW w:w="5207" w:type="dxa"/>
            <w:gridSpan w:val="2"/>
          </w:tcPr>
          <w:p w:rsidR="00702689" w:rsidRPr="006002F0" w:rsidRDefault="00702689" w:rsidP="00702689">
            <w:pPr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  <w:lang w:eastAsia="de-DE"/>
              </w:rPr>
            </w:pPr>
            <w:r w:rsidRPr="006002F0">
              <w:rPr>
                <w:bCs/>
                <w:sz w:val="24"/>
                <w:szCs w:val="24"/>
                <w:lang w:eastAsia="de-DE"/>
              </w:rPr>
              <w:t xml:space="preserve">Вид работы: </w:t>
            </w:r>
          </w:p>
          <w:p w:rsidR="00702689" w:rsidRPr="006002F0" w:rsidRDefault="00702689" w:rsidP="00702689">
            <w:pPr>
              <w:pStyle w:val="ac"/>
              <w:numPr>
                <w:ilvl w:val="0"/>
                <w:numId w:val="23"/>
              </w:numPr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  <w:lang w:eastAsia="de-DE"/>
              </w:rPr>
            </w:pPr>
            <w:r>
              <w:rPr>
                <w:bCs/>
                <w:sz w:val="24"/>
                <w:szCs w:val="24"/>
                <w:lang w:eastAsia="de-DE"/>
              </w:rPr>
              <w:t>Перемотка изолированной жилы</w:t>
            </w:r>
          </w:p>
          <w:p w:rsidR="00702689" w:rsidRPr="006002F0" w:rsidRDefault="00702689" w:rsidP="00702689">
            <w:pPr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  <w:lang w:eastAsia="de-DE"/>
              </w:rPr>
            </w:pPr>
            <w:r w:rsidRPr="006002F0">
              <w:rPr>
                <w:bCs/>
                <w:sz w:val="24"/>
                <w:szCs w:val="24"/>
                <w:lang w:eastAsia="de-DE"/>
              </w:rPr>
              <w:t xml:space="preserve">Тип продукта: </w:t>
            </w:r>
          </w:p>
          <w:p w:rsidR="00702689" w:rsidRPr="006002F0" w:rsidRDefault="00702689" w:rsidP="00702689">
            <w:pPr>
              <w:pStyle w:val="ac"/>
              <w:numPr>
                <w:ilvl w:val="0"/>
                <w:numId w:val="23"/>
              </w:numPr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  <w:lang w:eastAsia="de-DE"/>
              </w:rPr>
            </w:pPr>
            <w:r>
              <w:rPr>
                <w:bCs/>
                <w:sz w:val="24"/>
                <w:szCs w:val="24"/>
                <w:lang w:eastAsia="de-DE"/>
              </w:rPr>
              <w:t>Изолированная кремнийорганической резиновой смесью г</w:t>
            </w:r>
            <w:r w:rsidRPr="006002F0">
              <w:rPr>
                <w:bCs/>
                <w:sz w:val="24"/>
                <w:szCs w:val="24"/>
                <w:lang w:eastAsia="de-DE"/>
              </w:rPr>
              <w:t xml:space="preserve">ибкая токопроводящая жила </w:t>
            </w:r>
            <w:r>
              <w:rPr>
                <w:bCs/>
                <w:sz w:val="24"/>
                <w:szCs w:val="24"/>
                <w:lang w:eastAsia="de-DE"/>
              </w:rPr>
              <w:t>диаметром 1,5 мм</w:t>
            </w:r>
          </w:p>
          <w:p w:rsidR="00702689" w:rsidRPr="006002F0" w:rsidRDefault="00702689" w:rsidP="00702689">
            <w:pPr>
              <w:pStyle w:val="ac"/>
              <w:numPr>
                <w:ilvl w:val="0"/>
                <w:numId w:val="23"/>
              </w:numPr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  <w:lang w:eastAsia="de-DE"/>
              </w:rPr>
            </w:pPr>
            <w:r w:rsidRPr="006002F0">
              <w:rPr>
                <w:bCs/>
                <w:sz w:val="24"/>
                <w:szCs w:val="24"/>
                <w:lang w:eastAsia="de-DE"/>
              </w:rPr>
              <w:t>Барабан – 630 мм</w:t>
            </w:r>
          </w:p>
          <w:p w:rsidR="008B6F02" w:rsidRDefault="00702689" w:rsidP="00702689">
            <w:pPr>
              <w:spacing w:after="200" w:line="276" w:lineRule="auto"/>
              <w:rPr>
                <w:rFonts w:eastAsia="DFKai-SB"/>
                <w:i/>
                <w:iCs/>
                <w:sz w:val="22"/>
                <w:szCs w:val="22"/>
              </w:rPr>
            </w:pPr>
            <w:r w:rsidRPr="006002F0">
              <w:rPr>
                <w:bCs/>
                <w:sz w:val="24"/>
                <w:szCs w:val="24"/>
                <w:lang w:eastAsia="de-DE"/>
              </w:rPr>
              <w:t>Скорость отдачи –</w:t>
            </w:r>
            <w:r>
              <w:rPr>
                <w:bCs/>
                <w:sz w:val="24"/>
                <w:szCs w:val="24"/>
                <w:lang w:eastAsia="de-DE"/>
              </w:rPr>
              <w:t xml:space="preserve"> 200</w:t>
            </w:r>
            <w:r w:rsidRPr="006002F0">
              <w:rPr>
                <w:bCs/>
                <w:sz w:val="24"/>
                <w:szCs w:val="24"/>
                <w:lang w:eastAsia="de-DE"/>
              </w:rPr>
              <w:t xml:space="preserve"> м/мин</w:t>
            </w:r>
          </w:p>
        </w:tc>
        <w:tc>
          <w:tcPr>
            <w:tcW w:w="1876" w:type="dxa"/>
          </w:tcPr>
          <w:p w:rsidR="008B6F02" w:rsidRDefault="008B6F02" w:rsidP="009E3B3E">
            <w:pPr>
              <w:spacing w:after="200" w:line="276" w:lineRule="auto"/>
              <w:rPr>
                <w:rFonts w:eastAsia="DFKai-SB"/>
                <w:b/>
                <w:sz w:val="24"/>
                <w:szCs w:val="24"/>
              </w:rPr>
            </w:pPr>
          </w:p>
        </w:tc>
      </w:tr>
      <w:tr w:rsidR="009E3B3E" w:rsidRPr="00E91241" w:rsidTr="00E60919">
        <w:trPr>
          <w:trHeight w:val="1168"/>
        </w:trPr>
        <w:tc>
          <w:tcPr>
            <w:tcW w:w="992" w:type="dxa"/>
            <w:vMerge/>
          </w:tcPr>
          <w:p w:rsidR="009E3B3E" w:rsidRPr="00E91241" w:rsidRDefault="009E3B3E" w:rsidP="009E3B3E">
            <w:pPr>
              <w:numPr>
                <w:ilvl w:val="0"/>
                <w:numId w:val="12"/>
              </w:numPr>
              <w:contextualSpacing/>
              <w:rPr>
                <w:rFonts w:eastAsia="DFKai-SB"/>
                <w:b/>
                <w:sz w:val="24"/>
                <w:szCs w:val="24"/>
              </w:rPr>
            </w:pPr>
          </w:p>
        </w:tc>
        <w:tc>
          <w:tcPr>
            <w:tcW w:w="9322" w:type="dxa"/>
            <w:gridSpan w:val="4"/>
          </w:tcPr>
          <w:p w:rsidR="009E3B3E" w:rsidRDefault="009E3B3E" w:rsidP="009E3B3E">
            <w:pPr>
              <w:spacing w:after="200" w:line="276" w:lineRule="auto"/>
              <w:rPr>
                <w:rFonts w:eastAsia="DFKai-SB"/>
                <w:b/>
                <w:sz w:val="24"/>
                <w:szCs w:val="24"/>
              </w:rPr>
            </w:pPr>
            <w:r w:rsidRPr="006002F0">
              <w:rPr>
                <w:rFonts w:eastAsia="DFKai-SB"/>
                <w:sz w:val="24"/>
                <w:szCs w:val="24"/>
              </w:rPr>
              <w:t xml:space="preserve">Условия приемки: </w:t>
            </w:r>
            <w:r w:rsidRPr="006002F0">
              <w:rPr>
                <w:sz w:val="24"/>
                <w:szCs w:val="24"/>
              </w:rPr>
              <w:t>Заказчик производит испытания линии самостоятельно. В случае несоответствия заявленной производительности или качества продукции, Заказчик приглашает представителя Поставщика. Срок прибытия представителя не более 14 календарных дней с момента вызова</w:t>
            </w:r>
            <w:r>
              <w:rPr>
                <w:sz w:val="24"/>
                <w:szCs w:val="24"/>
              </w:rPr>
              <w:t>.</w:t>
            </w:r>
          </w:p>
        </w:tc>
      </w:tr>
      <w:tr w:rsidR="009E3B3E" w:rsidRPr="00E91241" w:rsidTr="00327DB5">
        <w:trPr>
          <w:trHeight w:val="131"/>
        </w:trPr>
        <w:tc>
          <w:tcPr>
            <w:tcW w:w="992" w:type="dxa"/>
          </w:tcPr>
          <w:p w:rsidR="009E3B3E" w:rsidRPr="00E91241" w:rsidRDefault="009E3B3E" w:rsidP="009E3B3E">
            <w:pPr>
              <w:numPr>
                <w:ilvl w:val="0"/>
                <w:numId w:val="12"/>
              </w:numPr>
              <w:contextualSpacing/>
              <w:rPr>
                <w:rFonts w:eastAsia="DFKai-SB"/>
                <w:b/>
                <w:sz w:val="24"/>
                <w:szCs w:val="24"/>
              </w:rPr>
            </w:pPr>
          </w:p>
        </w:tc>
        <w:tc>
          <w:tcPr>
            <w:tcW w:w="2239" w:type="dxa"/>
          </w:tcPr>
          <w:p w:rsidR="009E3B3E" w:rsidRPr="00E91241" w:rsidRDefault="009E3B3E" w:rsidP="009E3B3E">
            <w:pPr>
              <w:rPr>
                <w:rFonts w:eastAsia="DFKai-SB"/>
                <w:b/>
                <w:sz w:val="24"/>
                <w:szCs w:val="24"/>
              </w:rPr>
            </w:pPr>
            <w:r w:rsidRPr="00E91241">
              <w:rPr>
                <w:rFonts w:eastAsia="DFKai-SB"/>
                <w:b/>
                <w:sz w:val="24"/>
                <w:szCs w:val="24"/>
              </w:rPr>
              <w:t xml:space="preserve">Гарантия </w:t>
            </w:r>
          </w:p>
        </w:tc>
        <w:tc>
          <w:tcPr>
            <w:tcW w:w="5186" w:type="dxa"/>
          </w:tcPr>
          <w:p w:rsidR="009E3B3E" w:rsidRPr="00E91241" w:rsidRDefault="009E3B3E" w:rsidP="00702689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eastAsia="de-DE"/>
              </w:rPr>
              <w:t>Гарантийный период: не менее 12 месяцев, начиная с даты ввода оборудования в эксплуатацию</w:t>
            </w:r>
            <w:r w:rsidR="00702689">
              <w:rPr>
                <w:sz w:val="24"/>
                <w:szCs w:val="24"/>
                <w:lang w:eastAsia="de-DE"/>
              </w:rPr>
              <w:t>.</w:t>
            </w:r>
          </w:p>
        </w:tc>
        <w:tc>
          <w:tcPr>
            <w:tcW w:w="1897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9E3B3E" w:rsidRPr="00E91241" w:rsidRDefault="009E3B3E" w:rsidP="009E3B3E">
            <w:pPr>
              <w:spacing w:after="200" w:line="276" w:lineRule="auto"/>
              <w:rPr>
                <w:sz w:val="24"/>
                <w:szCs w:val="24"/>
              </w:rPr>
            </w:pPr>
            <w:r w:rsidRPr="00E47318">
              <w:rPr>
                <w:rFonts w:eastAsia="DFKai-SB"/>
                <w:i/>
                <w:iCs/>
                <w:sz w:val="22"/>
                <w:szCs w:val="22"/>
              </w:rPr>
              <w:t>Соответствует</w:t>
            </w:r>
          </w:p>
        </w:tc>
      </w:tr>
      <w:tr w:rsidR="00702689" w:rsidRPr="00E91241" w:rsidTr="00327DB5">
        <w:trPr>
          <w:trHeight w:val="302"/>
        </w:trPr>
        <w:tc>
          <w:tcPr>
            <w:tcW w:w="992" w:type="dxa"/>
            <w:vMerge w:val="restart"/>
          </w:tcPr>
          <w:p w:rsidR="00702689" w:rsidRPr="00E91241" w:rsidRDefault="00702689" w:rsidP="009E3B3E">
            <w:pPr>
              <w:numPr>
                <w:ilvl w:val="0"/>
                <w:numId w:val="12"/>
              </w:numPr>
              <w:contextualSpacing/>
              <w:rPr>
                <w:rFonts w:eastAsia="DFKai-SB"/>
                <w:b/>
                <w:sz w:val="24"/>
                <w:szCs w:val="24"/>
              </w:rPr>
            </w:pPr>
          </w:p>
        </w:tc>
        <w:tc>
          <w:tcPr>
            <w:tcW w:w="7425" w:type="dxa"/>
            <w:gridSpan w:val="2"/>
          </w:tcPr>
          <w:p w:rsidR="00702689" w:rsidRPr="00E91241" w:rsidRDefault="00702689" w:rsidP="009E3B3E">
            <w:pPr>
              <w:rPr>
                <w:bCs/>
                <w:sz w:val="24"/>
                <w:szCs w:val="24"/>
                <w:lang w:eastAsia="de-DE"/>
              </w:rPr>
            </w:pPr>
            <w:r w:rsidRPr="00E91241">
              <w:rPr>
                <w:rFonts w:eastAsia="DFKai-SB"/>
                <w:b/>
                <w:sz w:val="24"/>
                <w:szCs w:val="24"/>
              </w:rPr>
              <w:t>Сервис</w:t>
            </w:r>
          </w:p>
        </w:tc>
        <w:tc>
          <w:tcPr>
            <w:tcW w:w="1897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702689" w:rsidRPr="00E91241" w:rsidRDefault="00702689" w:rsidP="009E3B3E">
            <w:pPr>
              <w:spacing w:after="200" w:line="276" w:lineRule="auto"/>
              <w:rPr>
                <w:bCs/>
                <w:sz w:val="24"/>
                <w:szCs w:val="24"/>
                <w:lang w:eastAsia="de-DE"/>
              </w:rPr>
            </w:pPr>
          </w:p>
        </w:tc>
      </w:tr>
      <w:tr w:rsidR="00702689" w:rsidRPr="00E91241" w:rsidTr="00327DB5">
        <w:trPr>
          <w:trHeight w:val="739"/>
        </w:trPr>
        <w:tc>
          <w:tcPr>
            <w:tcW w:w="992" w:type="dxa"/>
            <w:vMerge/>
          </w:tcPr>
          <w:p w:rsidR="00702689" w:rsidRPr="00E91241" w:rsidRDefault="00702689" w:rsidP="009E3B3E">
            <w:pPr>
              <w:numPr>
                <w:ilvl w:val="0"/>
                <w:numId w:val="12"/>
              </w:numPr>
              <w:contextualSpacing/>
              <w:rPr>
                <w:rFonts w:eastAsia="DFKai-SB"/>
                <w:b/>
                <w:sz w:val="24"/>
                <w:szCs w:val="24"/>
              </w:rPr>
            </w:pPr>
          </w:p>
        </w:tc>
        <w:tc>
          <w:tcPr>
            <w:tcW w:w="2239" w:type="dxa"/>
            <w:vMerge w:val="restart"/>
          </w:tcPr>
          <w:p w:rsidR="00702689" w:rsidRPr="00E91241" w:rsidRDefault="00702689" w:rsidP="009E3B3E">
            <w:pPr>
              <w:contextualSpacing/>
              <w:rPr>
                <w:rFonts w:eastAsia="DFKai-SB"/>
                <w:sz w:val="24"/>
                <w:szCs w:val="24"/>
              </w:rPr>
            </w:pPr>
            <w:r>
              <w:rPr>
                <w:rFonts w:eastAsia="DFKai-SB"/>
                <w:sz w:val="24"/>
                <w:szCs w:val="24"/>
              </w:rPr>
              <w:t>9.1.</w:t>
            </w:r>
            <w:r w:rsidRPr="00E91241">
              <w:rPr>
                <w:rFonts w:eastAsia="DFKai-SB"/>
                <w:sz w:val="24"/>
                <w:szCs w:val="24"/>
              </w:rPr>
              <w:t xml:space="preserve"> Сервисное обслуживание</w:t>
            </w:r>
          </w:p>
          <w:p w:rsidR="00702689" w:rsidRPr="00E91241" w:rsidRDefault="00702689" w:rsidP="009E3B3E">
            <w:pPr>
              <w:contextualSpacing/>
              <w:rPr>
                <w:rFonts w:eastAsia="DFKai-SB"/>
                <w:sz w:val="24"/>
                <w:szCs w:val="24"/>
              </w:rPr>
            </w:pPr>
            <w:r>
              <w:rPr>
                <w:bCs/>
                <w:sz w:val="24"/>
                <w:szCs w:val="24"/>
                <w:lang w:eastAsia="de-DE"/>
              </w:rPr>
              <w:t xml:space="preserve"> </w:t>
            </w:r>
          </w:p>
        </w:tc>
        <w:tc>
          <w:tcPr>
            <w:tcW w:w="5186" w:type="dxa"/>
          </w:tcPr>
          <w:p w:rsidR="00702689" w:rsidRPr="002851D0" w:rsidRDefault="00702689" w:rsidP="00702689">
            <w:pPr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  <w:lang w:eastAsia="de-DE"/>
              </w:rPr>
            </w:pPr>
            <w:r w:rsidRPr="006002F0">
              <w:rPr>
                <w:bCs/>
                <w:sz w:val="24"/>
                <w:szCs w:val="24"/>
                <w:lang w:eastAsia="de-DE"/>
              </w:rPr>
              <w:t>Фирма-изготовитель оборудования должна иметь сервисные центры (сервисных инженеров) на территории РФ, либо гарантировать время прибытия специалиста на объект Заказчика в течени</w:t>
            </w:r>
            <w:r>
              <w:rPr>
                <w:bCs/>
                <w:sz w:val="24"/>
                <w:szCs w:val="24"/>
                <w:lang w:eastAsia="de-DE"/>
              </w:rPr>
              <w:t>е</w:t>
            </w:r>
            <w:r w:rsidRPr="006002F0">
              <w:rPr>
                <w:bCs/>
                <w:sz w:val="24"/>
                <w:szCs w:val="24"/>
                <w:lang w:eastAsia="de-DE"/>
              </w:rPr>
              <w:t xml:space="preserve"> 72 часов с момента вызова.</w:t>
            </w:r>
          </w:p>
        </w:tc>
        <w:tc>
          <w:tcPr>
            <w:tcW w:w="1897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702689" w:rsidRPr="00E91241" w:rsidRDefault="00702689" w:rsidP="009E3B3E">
            <w:pPr>
              <w:spacing w:after="200" w:line="276" w:lineRule="auto"/>
              <w:rPr>
                <w:bCs/>
                <w:sz w:val="24"/>
                <w:szCs w:val="24"/>
                <w:lang w:eastAsia="de-DE"/>
              </w:rPr>
            </w:pPr>
            <w:r w:rsidRPr="00E47318">
              <w:rPr>
                <w:rFonts w:eastAsia="DFKai-SB"/>
                <w:i/>
                <w:iCs/>
                <w:sz w:val="22"/>
                <w:szCs w:val="22"/>
              </w:rPr>
              <w:t>Соответствует</w:t>
            </w:r>
          </w:p>
        </w:tc>
      </w:tr>
      <w:tr w:rsidR="00702689" w:rsidRPr="00E91241" w:rsidTr="00702689">
        <w:trPr>
          <w:trHeight w:val="848"/>
        </w:trPr>
        <w:tc>
          <w:tcPr>
            <w:tcW w:w="992" w:type="dxa"/>
            <w:vMerge/>
          </w:tcPr>
          <w:p w:rsidR="00702689" w:rsidRPr="00E91241" w:rsidRDefault="00702689" w:rsidP="009E3B3E">
            <w:pPr>
              <w:numPr>
                <w:ilvl w:val="0"/>
                <w:numId w:val="12"/>
              </w:numPr>
              <w:contextualSpacing/>
              <w:rPr>
                <w:rFonts w:eastAsia="DFKai-SB"/>
                <w:b/>
                <w:sz w:val="24"/>
                <w:szCs w:val="24"/>
              </w:rPr>
            </w:pPr>
          </w:p>
        </w:tc>
        <w:tc>
          <w:tcPr>
            <w:tcW w:w="2239" w:type="dxa"/>
            <w:vMerge/>
          </w:tcPr>
          <w:p w:rsidR="00702689" w:rsidRPr="00E91241" w:rsidRDefault="00702689" w:rsidP="009E3B3E">
            <w:pPr>
              <w:contextualSpacing/>
              <w:rPr>
                <w:rFonts w:eastAsia="DFKai-SB"/>
                <w:sz w:val="24"/>
                <w:szCs w:val="24"/>
              </w:rPr>
            </w:pPr>
          </w:p>
        </w:tc>
        <w:tc>
          <w:tcPr>
            <w:tcW w:w="5186" w:type="dxa"/>
          </w:tcPr>
          <w:p w:rsidR="00702689" w:rsidRPr="002851D0" w:rsidRDefault="00702689" w:rsidP="009E3B3E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  <w:lang w:eastAsia="de-DE"/>
              </w:rPr>
            </w:pPr>
            <w:r w:rsidRPr="006002F0">
              <w:rPr>
                <w:bCs/>
                <w:sz w:val="24"/>
                <w:szCs w:val="24"/>
                <w:lang w:eastAsia="de-DE"/>
              </w:rPr>
              <w:t>Удаленное консультирование входит в стоимость поставки и дополнительной оплаты не требует.</w:t>
            </w:r>
          </w:p>
        </w:tc>
        <w:tc>
          <w:tcPr>
            <w:tcW w:w="1897" w:type="dxa"/>
            <w:gridSpan w:val="2"/>
            <w:shd w:val="clear" w:color="auto" w:fill="auto"/>
          </w:tcPr>
          <w:p w:rsidR="00702689" w:rsidRPr="00E91241" w:rsidRDefault="00702689" w:rsidP="009E3B3E">
            <w:pPr>
              <w:spacing w:after="200" w:line="276" w:lineRule="auto"/>
              <w:rPr>
                <w:bCs/>
                <w:sz w:val="24"/>
                <w:szCs w:val="24"/>
                <w:lang w:eastAsia="de-DE"/>
              </w:rPr>
            </w:pPr>
            <w:r w:rsidRPr="00E47318">
              <w:rPr>
                <w:rFonts w:eastAsia="DFKai-SB"/>
                <w:i/>
                <w:iCs/>
                <w:sz w:val="22"/>
                <w:szCs w:val="22"/>
              </w:rPr>
              <w:t>Соответствует</w:t>
            </w:r>
          </w:p>
          <w:p w:rsidR="00702689" w:rsidRPr="00E91241" w:rsidRDefault="00702689" w:rsidP="009E3B3E">
            <w:pPr>
              <w:spacing w:after="200" w:line="276" w:lineRule="auto"/>
              <w:rPr>
                <w:bCs/>
                <w:sz w:val="24"/>
                <w:szCs w:val="24"/>
                <w:lang w:eastAsia="de-DE"/>
              </w:rPr>
            </w:pPr>
          </w:p>
        </w:tc>
      </w:tr>
      <w:tr w:rsidR="00702689" w:rsidRPr="00E91241" w:rsidTr="00327DB5">
        <w:trPr>
          <w:trHeight w:val="247"/>
        </w:trPr>
        <w:tc>
          <w:tcPr>
            <w:tcW w:w="992" w:type="dxa"/>
            <w:vMerge/>
          </w:tcPr>
          <w:p w:rsidR="00702689" w:rsidRPr="00E91241" w:rsidRDefault="00702689" w:rsidP="009E3B3E">
            <w:pPr>
              <w:numPr>
                <w:ilvl w:val="0"/>
                <w:numId w:val="12"/>
              </w:numPr>
              <w:contextualSpacing/>
              <w:rPr>
                <w:rFonts w:eastAsia="DFKai-SB"/>
                <w:b/>
                <w:sz w:val="24"/>
                <w:szCs w:val="24"/>
              </w:rPr>
            </w:pPr>
          </w:p>
        </w:tc>
        <w:tc>
          <w:tcPr>
            <w:tcW w:w="2239" w:type="dxa"/>
            <w:vMerge/>
          </w:tcPr>
          <w:p w:rsidR="00702689" w:rsidRPr="00E91241" w:rsidRDefault="00702689" w:rsidP="009E3B3E">
            <w:pPr>
              <w:contextualSpacing/>
              <w:rPr>
                <w:rFonts w:eastAsia="DFKai-SB"/>
                <w:sz w:val="24"/>
                <w:szCs w:val="24"/>
              </w:rPr>
            </w:pPr>
          </w:p>
        </w:tc>
        <w:tc>
          <w:tcPr>
            <w:tcW w:w="5186" w:type="dxa"/>
          </w:tcPr>
          <w:p w:rsidR="00702689" w:rsidRPr="006002F0" w:rsidRDefault="00E51D9F" w:rsidP="009E3B3E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  <w:lang w:eastAsia="de-DE"/>
              </w:rPr>
            </w:pPr>
            <w:r>
              <w:rPr>
                <w:bCs/>
                <w:sz w:val="24"/>
                <w:szCs w:val="24"/>
                <w:lang w:eastAsia="de-DE"/>
              </w:rPr>
              <w:t xml:space="preserve">Поставщик должен иметь опыт поставок аналогичного оборудования в РФ. К коммерческому предложению приложить </w:t>
            </w:r>
            <w:proofErr w:type="spellStart"/>
            <w:r>
              <w:rPr>
                <w:bCs/>
                <w:sz w:val="24"/>
                <w:szCs w:val="24"/>
                <w:lang w:eastAsia="de-DE"/>
              </w:rPr>
              <w:t>референс</w:t>
            </w:r>
            <w:proofErr w:type="spellEnd"/>
            <w:r>
              <w:rPr>
                <w:bCs/>
                <w:sz w:val="24"/>
                <w:szCs w:val="24"/>
                <w:lang w:eastAsia="de-DE"/>
              </w:rPr>
              <w:t xml:space="preserve">-лист. </w:t>
            </w:r>
          </w:p>
        </w:tc>
        <w:tc>
          <w:tcPr>
            <w:tcW w:w="1897" w:type="dxa"/>
            <w:gridSpan w:val="2"/>
            <w:shd w:val="clear" w:color="auto" w:fill="auto"/>
          </w:tcPr>
          <w:p w:rsidR="00E51D9F" w:rsidRPr="00E91241" w:rsidRDefault="00E51D9F" w:rsidP="00E51D9F">
            <w:pPr>
              <w:spacing w:after="200" w:line="276" w:lineRule="auto"/>
              <w:rPr>
                <w:bCs/>
                <w:sz w:val="24"/>
                <w:szCs w:val="24"/>
                <w:lang w:eastAsia="de-DE"/>
              </w:rPr>
            </w:pPr>
            <w:r w:rsidRPr="00E47318">
              <w:rPr>
                <w:rFonts w:eastAsia="DFKai-SB"/>
                <w:i/>
                <w:iCs/>
                <w:sz w:val="22"/>
                <w:szCs w:val="22"/>
              </w:rPr>
              <w:t>Соответствует</w:t>
            </w:r>
          </w:p>
          <w:p w:rsidR="00702689" w:rsidRPr="00E47318" w:rsidRDefault="00702689" w:rsidP="009E3B3E">
            <w:pPr>
              <w:spacing w:after="200" w:line="276" w:lineRule="auto"/>
              <w:rPr>
                <w:rFonts w:eastAsia="DFKai-SB"/>
                <w:i/>
                <w:iCs/>
                <w:sz w:val="22"/>
                <w:szCs w:val="22"/>
              </w:rPr>
            </w:pPr>
          </w:p>
        </w:tc>
      </w:tr>
      <w:tr w:rsidR="009E3B3E" w:rsidRPr="009C5B28" w:rsidTr="00327DB5">
        <w:trPr>
          <w:trHeight w:val="343"/>
        </w:trPr>
        <w:tc>
          <w:tcPr>
            <w:tcW w:w="992" w:type="dxa"/>
          </w:tcPr>
          <w:p w:rsidR="009E3B3E" w:rsidRPr="00E91241" w:rsidRDefault="009E3B3E" w:rsidP="009E3B3E">
            <w:pPr>
              <w:rPr>
                <w:rFonts w:eastAsia="DFKai-SB"/>
                <w:b/>
                <w:sz w:val="24"/>
                <w:szCs w:val="24"/>
              </w:rPr>
            </w:pPr>
            <w:r w:rsidRPr="00E91241">
              <w:rPr>
                <w:rFonts w:eastAsia="DFKai-SB"/>
                <w:b/>
                <w:sz w:val="24"/>
                <w:szCs w:val="24"/>
              </w:rPr>
              <w:t>1</w:t>
            </w:r>
            <w:r>
              <w:rPr>
                <w:rFonts w:eastAsia="DFKai-SB"/>
                <w:b/>
                <w:sz w:val="24"/>
                <w:szCs w:val="24"/>
              </w:rPr>
              <w:t>0.</w:t>
            </w:r>
            <w:r w:rsidRPr="00E91241">
              <w:rPr>
                <w:rFonts w:eastAsia="DFKai-SB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2239" w:type="dxa"/>
          </w:tcPr>
          <w:p w:rsidR="009E3B3E" w:rsidRPr="00E91241" w:rsidRDefault="009E3B3E" w:rsidP="009E3B3E">
            <w:pPr>
              <w:rPr>
                <w:rFonts w:eastAsia="DFKai-SB"/>
                <w:b/>
                <w:sz w:val="24"/>
                <w:szCs w:val="24"/>
              </w:rPr>
            </w:pPr>
            <w:r>
              <w:rPr>
                <w:sz w:val="24"/>
                <w:szCs w:val="24"/>
                <w:lang w:eastAsia="de-DE"/>
              </w:rPr>
              <w:t>Инструктаж персонала</w:t>
            </w:r>
          </w:p>
        </w:tc>
        <w:tc>
          <w:tcPr>
            <w:tcW w:w="5186" w:type="dxa"/>
          </w:tcPr>
          <w:p w:rsidR="009E3B3E" w:rsidRPr="002851D0" w:rsidRDefault="009E3B3E" w:rsidP="009E3B3E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  <w:lang w:eastAsia="de-DE"/>
              </w:rPr>
            </w:pPr>
            <w:r>
              <w:rPr>
                <w:rFonts w:eastAsia="DFKai-SB"/>
                <w:sz w:val="24"/>
                <w:szCs w:val="24"/>
              </w:rPr>
              <w:t>Он</w:t>
            </w:r>
            <w:r w:rsidRPr="0057274F">
              <w:rPr>
                <w:rFonts w:eastAsia="DFKai-SB"/>
                <w:sz w:val="24"/>
                <w:szCs w:val="24"/>
              </w:rPr>
              <w:t xml:space="preserve">лайн </w:t>
            </w:r>
            <w:r>
              <w:rPr>
                <w:rFonts w:eastAsia="DFKai-SB"/>
                <w:sz w:val="24"/>
                <w:szCs w:val="24"/>
              </w:rPr>
              <w:t>-</w:t>
            </w:r>
            <w:r w:rsidRPr="00E221D6">
              <w:rPr>
                <w:rFonts w:eastAsia="DFKai-SB"/>
                <w:sz w:val="24"/>
                <w:szCs w:val="24"/>
              </w:rPr>
              <w:t>консультации</w:t>
            </w:r>
          </w:p>
        </w:tc>
        <w:tc>
          <w:tcPr>
            <w:tcW w:w="1897" w:type="dxa"/>
            <w:gridSpan w:val="2"/>
            <w:shd w:val="clear" w:color="auto" w:fill="auto"/>
          </w:tcPr>
          <w:p w:rsidR="009E3B3E" w:rsidRPr="009C5B28" w:rsidRDefault="009E3B3E" w:rsidP="00E51D9F">
            <w:pPr>
              <w:spacing w:after="200" w:line="276" w:lineRule="auto"/>
              <w:rPr>
                <w:bCs/>
                <w:sz w:val="24"/>
                <w:szCs w:val="24"/>
                <w:lang w:eastAsia="de-DE"/>
              </w:rPr>
            </w:pPr>
            <w:proofErr w:type="spellStart"/>
            <w:proofErr w:type="gramStart"/>
            <w:r w:rsidRPr="00E47318">
              <w:rPr>
                <w:rFonts w:eastAsia="DFKai-SB"/>
                <w:i/>
                <w:iCs/>
                <w:sz w:val="22"/>
                <w:szCs w:val="22"/>
              </w:rPr>
              <w:t>Соответствует</w:t>
            </w:r>
            <w:r>
              <w:rPr>
                <w:bCs/>
                <w:sz w:val="24"/>
                <w:szCs w:val="24"/>
                <w:lang w:eastAsia="de-DE"/>
              </w:rPr>
              <w:t>,</w:t>
            </w:r>
            <w:r w:rsidRPr="00BE7286">
              <w:rPr>
                <w:bCs/>
                <w:i/>
                <w:sz w:val="24"/>
                <w:szCs w:val="24"/>
                <w:lang w:eastAsia="de-DE"/>
              </w:rPr>
              <w:t>вход</w:t>
            </w:r>
            <w:r>
              <w:rPr>
                <w:bCs/>
                <w:i/>
                <w:sz w:val="24"/>
                <w:szCs w:val="24"/>
                <w:lang w:eastAsia="de-DE"/>
              </w:rPr>
              <w:t>я</w:t>
            </w:r>
            <w:r w:rsidRPr="00BE7286">
              <w:rPr>
                <w:bCs/>
                <w:i/>
                <w:sz w:val="24"/>
                <w:szCs w:val="24"/>
                <w:lang w:eastAsia="de-DE"/>
              </w:rPr>
              <w:t>т</w:t>
            </w:r>
            <w:proofErr w:type="spellEnd"/>
            <w:proofErr w:type="gramEnd"/>
            <w:r w:rsidRPr="00BE7286">
              <w:rPr>
                <w:bCs/>
                <w:i/>
                <w:sz w:val="24"/>
                <w:szCs w:val="24"/>
                <w:lang w:eastAsia="de-DE"/>
              </w:rPr>
              <w:t xml:space="preserve"> в стоимость поставки и дополнительной оплаты не требу</w:t>
            </w:r>
            <w:r w:rsidR="00E51D9F">
              <w:rPr>
                <w:bCs/>
                <w:i/>
                <w:sz w:val="24"/>
                <w:szCs w:val="24"/>
                <w:lang w:eastAsia="de-DE"/>
              </w:rPr>
              <w:t>ю</w:t>
            </w:r>
            <w:r w:rsidRPr="00BE7286">
              <w:rPr>
                <w:bCs/>
                <w:i/>
                <w:sz w:val="24"/>
                <w:szCs w:val="24"/>
                <w:lang w:eastAsia="de-DE"/>
              </w:rPr>
              <w:t>т.</w:t>
            </w:r>
          </w:p>
        </w:tc>
      </w:tr>
    </w:tbl>
    <w:p w:rsidR="003062B5" w:rsidRPr="00F778EC" w:rsidRDefault="003062B5" w:rsidP="003062B5">
      <w:pPr>
        <w:jc w:val="center"/>
        <w:rPr>
          <w:b/>
          <w:sz w:val="20"/>
          <w:szCs w:val="20"/>
        </w:rPr>
      </w:pPr>
    </w:p>
    <w:p w:rsidR="003062B5" w:rsidRPr="00F778EC" w:rsidRDefault="003062B5" w:rsidP="003062B5">
      <w:pPr>
        <w:autoSpaceDE w:val="0"/>
        <w:autoSpaceDN w:val="0"/>
        <w:adjustRightInd w:val="0"/>
        <w:ind w:firstLine="567"/>
        <w:jc w:val="both"/>
        <w:rPr>
          <w:rFonts w:eastAsiaTheme="minorHAnsi"/>
          <w:b/>
          <w:sz w:val="20"/>
          <w:szCs w:val="20"/>
          <w:lang w:eastAsia="en-US"/>
        </w:rPr>
      </w:pPr>
    </w:p>
    <w:p w:rsidR="003062B5" w:rsidRPr="00F778EC" w:rsidRDefault="003062B5" w:rsidP="003062B5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0"/>
          <w:szCs w:val="20"/>
          <w:lang w:eastAsia="en-US"/>
        </w:rPr>
      </w:pPr>
    </w:p>
    <w:p w:rsidR="004D783D" w:rsidRDefault="003062B5" w:rsidP="003062B5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0"/>
          <w:szCs w:val="20"/>
          <w:lang w:eastAsia="en-US"/>
        </w:rPr>
      </w:pPr>
      <w:r w:rsidRPr="00F778EC">
        <w:rPr>
          <w:rFonts w:eastAsiaTheme="minorHAnsi"/>
          <w:sz w:val="20"/>
          <w:szCs w:val="20"/>
          <w:lang w:eastAsia="en-US"/>
        </w:rPr>
        <w:t>Настоящее технико-коммерческое предложение на участие в торгах имеет правовой статус оферты и действует</w:t>
      </w:r>
      <w:r w:rsidR="00F45BEC">
        <w:rPr>
          <w:rFonts w:eastAsiaTheme="minorHAnsi"/>
          <w:sz w:val="20"/>
          <w:szCs w:val="20"/>
          <w:lang w:eastAsia="en-US"/>
        </w:rPr>
        <w:t xml:space="preserve"> </w:t>
      </w:r>
      <w:r w:rsidR="00F778EC" w:rsidRPr="00F778EC">
        <w:rPr>
          <w:rFonts w:eastAsiaTheme="minorHAnsi"/>
          <w:sz w:val="20"/>
          <w:szCs w:val="20"/>
          <w:lang w:eastAsia="en-US"/>
        </w:rPr>
        <w:t>до</w:t>
      </w:r>
      <w:proofErr w:type="gramStart"/>
      <w:r w:rsidR="00F778EC" w:rsidRPr="00F778EC">
        <w:rPr>
          <w:rFonts w:eastAsiaTheme="minorHAnsi"/>
          <w:sz w:val="20"/>
          <w:szCs w:val="20"/>
          <w:lang w:eastAsia="en-US"/>
        </w:rPr>
        <w:t xml:space="preserve"> </w:t>
      </w:r>
      <w:r w:rsidR="004D783D" w:rsidRPr="004D783D">
        <w:rPr>
          <w:rFonts w:eastAsiaTheme="minorHAnsi"/>
          <w:sz w:val="20"/>
          <w:szCs w:val="20"/>
          <w:highlight w:val="yellow"/>
          <w:lang w:eastAsia="en-US"/>
        </w:rPr>
        <w:t>….</w:t>
      </w:r>
      <w:proofErr w:type="gramEnd"/>
      <w:r w:rsidR="004D783D" w:rsidRPr="004D783D">
        <w:rPr>
          <w:rFonts w:eastAsiaTheme="minorHAnsi"/>
          <w:sz w:val="20"/>
          <w:szCs w:val="20"/>
          <w:highlight w:val="yellow"/>
          <w:lang w:eastAsia="en-US"/>
        </w:rPr>
        <w:t>.</w:t>
      </w:r>
    </w:p>
    <w:p w:rsidR="004D783D" w:rsidRDefault="004D783D" w:rsidP="003062B5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0"/>
          <w:szCs w:val="20"/>
          <w:lang w:eastAsia="en-US"/>
        </w:rPr>
      </w:pPr>
    </w:p>
    <w:p w:rsidR="004D783D" w:rsidRPr="00F778EC" w:rsidRDefault="004D783D" w:rsidP="003062B5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0"/>
          <w:szCs w:val="20"/>
          <w:lang w:eastAsia="en-US"/>
        </w:rPr>
      </w:pPr>
    </w:p>
    <w:p w:rsidR="00263D56" w:rsidRDefault="00263D56" w:rsidP="004E5E01">
      <w:pPr>
        <w:pStyle w:val="ac"/>
        <w:rPr>
          <w:rFonts w:eastAsiaTheme="minorHAnsi"/>
          <w:b/>
          <w:iCs/>
          <w:sz w:val="20"/>
          <w:szCs w:val="20"/>
          <w:highlight w:val="yellow"/>
          <w:lang w:eastAsia="en-US"/>
        </w:rPr>
      </w:pPr>
    </w:p>
    <w:p w:rsidR="00263D56" w:rsidRPr="00263D56" w:rsidRDefault="00263D56" w:rsidP="00263D56">
      <w:pPr>
        <w:rPr>
          <w:rFonts w:eastAsiaTheme="minorHAnsi"/>
          <w:b/>
          <w:iCs/>
          <w:sz w:val="20"/>
          <w:szCs w:val="20"/>
          <w:highlight w:val="yellow"/>
          <w:lang w:eastAsia="en-US"/>
        </w:rPr>
      </w:pPr>
    </w:p>
    <w:p w:rsidR="00F45BEC" w:rsidRDefault="00F45BEC" w:rsidP="003062B5">
      <w:pPr>
        <w:rPr>
          <w:rFonts w:eastAsiaTheme="minorHAnsi"/>
          <w:iCs/>
          <w:sz w:val="20"/>
          <w:szCs w:val="20"/>
          <w:lang w:eastAsia="en-US"/>
        </w:rPr>
      </w:pPr>
      <w:r>
        <w:rPr>
          <w:rFonts w:eastAsiaTheme="minorHAnsi"/>
          <w:iCs/>
          <w:sz w:val="20"/>
          <w:szCs w:val="20"/>
          <w:lang w:eastAsia="en-US"/>
        </w:rPr>
        <w:t xml:space="preserve">Приложения: </w:t>
      </w:r>
    </w:p>
    <w:p w:rsidR="00F45BEC" w:rsidRDefault="00F45BEC" w:rsidP="003062B5">
      <w:pPr>
        <w:rPr>
          <w:rFonts w:eastAsiaTheme="minorHAnsi"/>
          <w:iCs/>
          <w:sz w:val="20"/>
          <w:szCs w:val="20"/>
          <w:lang w:eastAsia="en-US"/>
        </w:rPr>
      </w:pPr>
      <w:r>
        <w:rPr>
          <w:rFonts w:eastAsiaTheme="minorHAnsi"/>
          <w:iCs/>
          <w:sz w:val="20"/>
          <w:szCs w:val="20"/>
          <w:lang w:eastAsia="en-US"/>
        </w:rPr>
        <w:t xml:space="preserve">1) </w:t>
      </w:r>
      <w:proofErr w:type="spellStart"/>
      <w:r>
        <w:rPr>
          <w:rFonts w:eastAsiaTheme="minorHAnsi"/>
          <w:iCs/>
          <w:sz w:val="20"/>
          <w:szCs w:val="20"/>
          <w:lang w:eastAsia="en-US"/>
        </w:rPr>
        <w:t>Референс</w:t>
      </w:r>
      <w:proofErr w:type="spellEnd"/>
      <w:r>
        <w:rPr>
          <w:rFonts w:eastAsiaTheme="minorHAnsi"/>
          <w:iCs/>
          <w:sz w:val="20"/>
          <w:szCs w:val="20"/>
          <w:lang w:eastAsia="en-US"/>
        </w:rPr>
        <w:t xml:space="preserve">-лист. </w:t>
      </w:r>
    </w:p>
    <w:p w:rsidR="007E1EA7" w:rsidRDefault="007E1EA7" w:rsidP="003062B5">
      <w:pPr>
        <w:rPr>
          <w:rFonts w:eastAsiaTheme="minorHAnsi"/>
          <w:iCs/>
          <w:sz w:val="20"/>
          <w:szCs w:val="20"/>
          <w:lang w:eastAsia="en-US"/>
        </w:rPr>
      </w:pPr>
      <w:r>
        <w:rPr>
          <w:rFonts w:eastAsiaTheme="minorHAnsi"/>
          <w:iCs/>
          <w:sz w:val="20"/>
          <w:szCs w:val="20"/>
          <w:lang w:eastAsia="en-US"/>
        </w:rPr>
        <w:t>2) Декларация (сертификат) соответствия ТР ТС</w:t>
      </w:r>
    </w:p>
    <w:p w:rsidR="007E1EA7" w:rsidRDefault="007E1EA7" w:rsidP="003062B5">
      <w:pPr>
        <w:rPr>
          <w:rFonts w:eastAsiaTheme="minorHAnsi"/>
          <w:iCs/>
          <w:sz w:val="20"/>
          <w:szCs w:val="20"/>
          <w:lang w:eastAsia="en-US"/>
        </w:rPr>
      </w:pPr>
      <w:r>
        <w:rPr>
          <w:rFonts w:eastAsiaTheme="minorHAnsi"/>
          <w:iCs/>
          <w:sz w:val="20"/>
          <w:szCs w:val="20"/>
          <w:lang w:eastAsia="en-US"/>
        </w:rPr>
        <w:t>3) Схематический чертеж устройства с указанием габаритов</w:t>
      </w:r>
      <w:bookmarkStart w:id="0" w:name="_GoBack"/>
      <w:bookmarkEnd w:id="0"/>
      <w:r>
        <w:rPr>
          <w:rFonts w:eastAsiaTheme="minorHAnsi"/>
          <w:iCs/>
          <w:sz w:val="20"/>
          <w:szCs w:val="20"/>
          <w:lang w:eastAsia="en-US"/>
        </w:rPr>
        <w:t xml:space="preserve"> </w:t>
      </w:r>
    </w:p>
    <w:p w:rsidR="00A06C6B" w:rsidRDefault="00A06C6B" w:rsidP="003062B5">
      <w:pPr>
        <w:rPr>
          <w:rFonts w:eastAsiaTheme="minorHAnsi"/>
          <w:iCs/>
          <w:sz w:val="20"/>
          <w:szCs w:val="20"/>
          <w:lang w:eastAsia="en-US"/>
        </w:rPr>
      </w:pPr>
    </w:p>
    <w:p w:rsidR="003062B5" w:rsidRPr="00F778EC" w:rsidRDefault="003062B5" w:rsidP="003062B5">
      <w:pPr>
        <w:rPr>
          <w:sz w:val="20"/>
          <w:szCs w:val="20"/>
        </w:rPr>
      </w:pPr>
      <w:r w:rsidRPr="00F778EC">
        <w:rPr>
          <w:rFonts w:eastAsiaTheme="minorHAnsi"/>
          <w:iCs/>
          <w:sz w:val="20"/>
          <w:szCs w:val="20"/>
          <w:lang w:eastAsia="en-US"/>
        </w:rPr>
        <w:t xml:space="preserve"> </w:t>
      </w:r>
    </w:p>
    <w:p w:rsidR="00280EAB" w:rsidRPr="00F778EC" w:rsidRDefault="00280EAB" w:rsidP="00CD52AB">
      <w:pPr>
        <w:pStyle w:val="Default"/>
        <w:rPr>
          <w:noProof/>
        </w:rPr>
      </w:pPr>
    </w:p>
    <w:p w:rsidR="00280EAB" w:rsidRPr="00F45BEC" w:rsidRDefault="007B7525" w:rsidP="00CD52AB">
      <w:pPr>
        <w:pStyle w:val="Default"/>
      </w:pPr>
      <w:r w:rsidRPr="007B7525">
        <w:rPr>
          <w:noProof/>
          <w:highlight w:val="yellow"/>
        </w:rPr>
        <w:t xml:space="preserve">Подпись </w:t>
      </w:r>
      <w:r>
        <w:rPr>
          <w:noProof/>
          <w:highlight w:val="yellow"/>
        </w:rPr>
        <w:t xml:space="preserve">руководителя </w:t>
      </w:r>
      <w:r w:rsidRPr="007B7525">
        <w:rPr>
          <w:noProof/>
          <w:highlight w:val="yellow"/>
        </w:rPr>
        <w:t>и печать организации</w:t>
      </w:r>
      <w:r>
        <w:rPr>
          <w:noProof/>
        </w:rPr>
        <w:t xml:space="preserve"> </w:t>
      </w:r>
    </w:p>
    <w:sectPr w:rsidR="00280EAB" w:rsidRPr="00F45BEC" w:rsidSect="006F1B8F">
      <w:headerReference w:type="default" r:id="rId8"/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80EF8" w:rsidRDefault="00880EF8" w:rsidP="00373146">
      <w:r>
        <w:separator/>
      </w:r>
    </w:p>
  </w:endnote>
  <w:endnote w:type="continuationSeparator" w:id="0">
    <w:p w:rsidR="00880EF8" w:rsidRDefault="00880EF8" w:rsidP="003731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DFKai-SB"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80EF8" w:rsidRDefault="00880EF8" w:rsidP="00373146">
      <w:r>
        <w:separator/>
      </w:r>
    </w:p>
  </w:footnote>
  <w:footnote w:type="continuationSeparator" w:id="0">
    <w:p w:rsidR="00880EF8" w:rsidRDefault="00880EF8" w:rsidP="0037314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73A9" w:rsidRDefault="00AA73A9">
    <w:pPr>
      <w:pStyle w:val="ad"/>
    </w:pPr>
    <w:r w:rsidRPr="007D6919">
      <w:rPr>
        <w:highlight w:val="yellow"/>
      </w:rPr>
      <w:t>На фирменном бланке предприятия</w:t>
    </w:r>
    <w: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917A5F"/>
    <w:multiLevelType w:val="multilevel"/>
    <w:tmpl w:val="B2666EC6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0FE383F"/>
    <w:multiLevelType w:val="hybridMultilevel"/>
    <w:tmpl w:val="1C2040EA"/>
    <w:lvl w:ilvl="0" w:tplc="83AE486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B845CA"/>
    <w:multiLevelType w:val="hybridMultilevel"/>
    <w:tmpl w:val="423A16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6C2589"/>
    <w:multiLevelType w:val="hybridMultilevel"/>
    <w:tmpl w:val="59DA9D98"/>
    <w:lvl w:ilvl="0" w:tplc="819A6A3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3F3083"/>
    <w:multiLevelType w:val="hybridMultilevel"/>
    <w:tmpl w:val="A9964C72"/>
    <w:lvl w:ilvl="0" w:tplc="83AE486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BA445C"/>
    <w:multiLevelType w:val="hybridMultilevel"/>
    <w:tmpl w:val="8F7E35E2"/>
    <w:lvl w:ilvl="0" w:tplc="83AE486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C7C1045"/>
    <w:multiLevelType w:val="multilevel"/>
    <w:tmpl w:val="A7F84096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0F2F1EA5"/>
    <w:multiLevelType w:val="multilevel"/>
    <w:tmpl w:val="D3B2ED5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16003AFA"/>
    <w:multiLevelType w:val="multilevel"/>
    <w:tmpl w:val="6CDA445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1A9B506B"/>
    <w:multiLevelType w:val="multilevel"/>
    <w:tmpl w:val="E0EEB7E8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0" w15:restartNumberingAfterBreak="0">
    <w:nsid w:val="1F37393B"/>
    <w:multiLevelType w:val="hybridMultilevel"/>
    <w:tmpl w:val="B80C43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941FEF"/>
    <w:multiLevelType w:val="multilevel"/>
    <w:tmpl w:val="9E4AF0C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33516F9E"/>
    <w:multiLevelType w:val="hybridMultilevel"/>
    <w:tmpl w:val="84DE9A94"/>
    <w:lvl w:ilvl="0" w:tplc="83AE486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800299D"/>
    <w:multiLevelType w:val="multilevel"/>
    <w:tmpl w:val="4D2E566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3D011052"/>
    <w:multiLevelType w:val="multilevel"/>
    <w:tmpl w:val="9D4CFA66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417E4AC7"/>
    <w:multiLevelType w:val="multilevel"/>
    <w:tmpl w:val="DB78394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4B2E6749"/>
    <w:multiLevelType w:val="hybridMultilevel"/>
    <w:tmpl w:val="3A72A954"/>
    <w:lvl w:ilvl="0" w:tplc="83AE486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68D2ADA"/>
    <w:multiLevelType w:val="multilevel"/>
    <w:tmpl w:val="6C38024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570D4D27"/>
    <w:multiLevelType w:val="multilevel"/>
    <w:tmpl w:val="F24CF944"/>
    <w:lvl w:ilvl="0">
      <w:start w:val="1"/>
      <w:numFmt w:val="decimal"/>
      <w:lvlText w:val="%1."/>
      <w:lvlJc w:val="left"/>
      <w:pPr>
        <w:ind w:left="785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4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0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6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6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25" w:hanging="1800"/>
      </w:pPr>
      <w:rPr>
        <w:rFonts w:hint="default"/>
      </w:rPr>
    </w:lvl>
  </w:abstractNum>
  <w:abstractNum w:abstractNumId="19" w15:restartNumberingAfterBreak="0">
    <w:nsid w:val="5742420B"/>
    <w:multiLevelType w:val="multilevel"/>
    <w:tmpl w:val="B346120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20" w15:restartNumberingAfterBreak="0">
    <w:nsid w:val="59E32225"/>
    <w:multiLevelType w:val="multilevel"/>
    <w:tmpl w:val="2898B4E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1" w15:restartNumberingAfterBreak="0">
    <w:nsid w:val="62AA5AE7"/>
    <w:multiLevelType w:val="hybridMultilevel"/>
    <w:tmpl w:val="34E6E378"/>
    <w:lvl w:ilvl="0" w:tplc="83AE486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06F1AE8"/>
    <w:multiLevelType w:val="multilevel"/>
    <w:tmpl w:val="D01C461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75797502"/>
    <w:multiLevelType w:val="hybridMultilevel"/>
    <w:tmpl w:val="63FC3804"/>
    <w:lvl w:ilvl="0" w:tplc="83AE486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0"/>
  </w:num>
  <w:num w:numId="3">
    <w:abstractNumId w:val="18"/>
  </w:num>
  <w:num w:numId="4">
    <w:abstractNumId w:val="0"/>
  </w:num>
  <w:num w:numId="5">
    <w:abstractNumId w:val="9"/>
  </w:num>
  <w:num w:numId="6">
    <w:abstractNumId w:val="14"/>
  </w:num>
  <w:num w:numId="7">
    <w:abstractNumId w:val="22"/>
  </w:num>
  <w:num w:numId="8">
    <w:abstractNumId w:val="19"/>
  </w:num>
  <w:num w:numId="9">
    <w:abstractNumId w:val="20"/>
  </w:num>
  <w:num w:numId="10">
    <w:abstractNumId w:val="8"/>
  </w:num>
  <w:num w:numId="11">
    <w:abstractNumId w:val="7"/>
  </w:num>
  <w:num w:numId="12">
    <w:abstractNumId w:val="6"/>
  </w:num>
  <w:num w:numId="13">
    <w:abstractNumId w:val="13"/>
  </w:num>
  <w:num w:numId="14">
    <w:abstractNumId w:val="15"/>
  </w:num>
  <w:num w:numId="15">
    <w:abstractNumId w:val="11"/>
  </w:num>
  <w:num w:numId="16">
    <w:abstractNumId w:val="17"/>
  </w:num>
  <w:num w:numId="17">
    <w:abstractNumId w:val="3"/>
  </w:num>
  <w:num w:numId="18">
    <w:abstractNumId w:val="23"/>
  </w:num>
  <w:num w:numId="19">
    <w:abstractNumId w:val="16"/>
  </w:num>
  <w:num w:numId="20">
    <w:abstractNumId w:val="1"/>
  </w:num>
  <w:num w:numId="21">
    <w:abstractNumId w:val="4"/>
  </w:num>
  <w:num w:numId="22">
    <w:abstractNumId w:val="12"/>
  </w:num>
  <w:num w:numId="23">
    <w:abstractNumId w:val="5"/>
  </w:num>
  <w:num w:numId="24">
    <w:abstractNumId w:val="21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674A"/>
    <w:rsid w:val="00012DFE"/>
    <w:rsid w:val="00041125"/>
    <w:rsid w:val="00042219"/>
    <w:rsid w:val="000B1974"/>
    <w:rsid w:val="000D7F6D"/>
    <w:rsid w:val="000F1700"/>
    <w:rsid w:val="000F4615"/>
    <w:rsid w:val="00112203"/>
    <w:rsid w:val="00115CCC"/>
    <w:rsid w:val="0012035A"/>
    <w:rsid w:val="00125989"/>
    <w:rsid w:val="0013088E"/>
    <w:rsid w:val="00130999"/>
    <w:rsid w:val="00133E77"/>
    <w:rsid w:val="00160404"/>
    <w:rsid w:val="00167980"/>
    <w:rsid w:val="00180F61"/>
    <w:rsid w:val="00183B2F"/>
    <w:rsid w:val="00183F25"/>
    <w:rsid w:val="0018561F"/>
    <w:rsid w:val="00186994"/>
    <w:rsid w:val="00186B37"/>
    <w:rsid w:val="00187343"/>
    <w:rsid w:val="00196305"/>
    <w:rsid w:val="001A0A8C"/>
    <w:rsid w:val="001B1FD6"/>
    <w:rsid w:val="001B3036"/>
    <w:rsid w:val="001D00FC"/>
    <w:rsid w:val="001D299D"/>
    <w:rsid w:val="00217221"/>
    <w:rsid w:val="0023222A"/>
    <w:rsid w:val="002403A8"/>
    <w:rsid w:val="0024564F"/>
    <w:rsid w:val="002615DC"/>
    <w:rsid w:val="00263D56"/>
    <w:rsid w:val="0027525C"/>
    <w:rsid w:val="00277DD5"/>
    <w:rsid w:val="00280868"/>
    <w:rsid w:val="00280EAB"/>
    <w:rsid w:val="002844CC"/>
    <w:rsid w:val="002851D0"/>
    <w:rsid w:val="002A1EE5"/>
    <w:rsid w:val="002A43FE"/>
    <w:rsid w:val="002B1C1A"/>
    <w:rsid w:val="002D7F9A"/>
    <w:rsid w:val="002F31B6"/>
    <w:rsid w:val="003038AF"/>
    <w:rsid w:val="0030593C"/>
    <w:rsid w:val="003062B5"/>
    <w:rsid w:val="00327DB5"/>
    <w:rsid w:val="00336828"/>
    <w:rsid w:val="00342ED2"/>
    <w:rsid w:val="003432AD"/>
    <w:rsid w:val="00353FB8"/>
    <w:rsid w:val="00357973"/>
    <w:rsid w:val="00362F7F"/>
    <w:rsid w:val="0036783C"/>
    <w:rsid w:val="00370940"/>
    <w:rsid w:val="00373146"/>
    <w:rsid w:val="003738AF"/>
    <w:rsid w:val="003939BB"/>
    <w:rsid w:val="003977E6"/>
    <w:rsid w:val="003A0415"/>
    <w:rsid w:val="003A1005"/>
    <w:rsid w:val="003A15E5"/>
    <w:rsid w:val="003A349E"/>
    <w:rsid w:val="003C67B2"/>
    <w:rsid w:val="003D3E05"/>
    <w:rsid w:val="003D4AB3"/>
    <w:rsid w:val="003D5D12"/>
    <w:rsid w:val="003E63B6"/>
    <w:rsid w:val="003F5FF2"/>
    <w:rsid w:val="00400C4D"/>
    <w:rsid w:val="004109A9"/>
    <w:rsid w:val="0041547D"/>
    <w:rsid w:val="00415493"/>
    <w:rsid w:val="00424FDA"/>
    <w:rsid w:val="00427627"/>
    <w:rsid w:val="00440A52"/>
    <w:rsid w:val="0044347E"/>
    <w:rsid w:val="004603E8"/>
    <w:rsid w:val="00486BCD"/>
    <w:rsid w:val="00496366"/>
    <w:rsid w:val="004B5A5B"/>
    <w:rsid w:val="004B60E1"/>
    <w:rsid w:val="004B6711"/>
    <w:rsid w:val="004C00A4"/>
    <w:rsid w:val="004C323D"/>
    <w:rsid w:val="004D265E"/>
    <w:rsid w:val="004D783D"/>
    <w:rsid w:val="004E2B81"/>
    <w:rsid w:val="004E5E01"/>
    <w:rsid w:val="004F2877"/>
    <w:rsid w:val="00504C40"/>
    <w:rsid w:val="00510B1A"/>
    <w:rsid w:val="00514BA1"/>
    <w:rsid w:val="00516C85"/>
    <w:rsid w:val="00523BD5"/>
    <w:rsid w:val="0053660B"/>
    <w:rsid w:val="00536E0D"/>
    <w:rsid w:val="00556886"/>
    <w:rsid w:val="005716FE"/>
    <w:rsid w:val="005719C8"/>
    <w:rsid w:val="0057386F"/>
    <w:rsid w:val="00577BD9"/>
    <w:rsid w:val="0059466A"/>
    <w:rsid w:val="005A16C5"/>
    <w:rsid w:val="005A2879"/>
    <w:rsid w:val="005B4E7E"/>
    <w:rsid w:val="005D35DD"/>
    <w:rsid w:val="005E0AA1"/>
    <w:rsid w:val="005F120B"/>
    <w:rsid w:val="005F24F0"/>
    <w:rsid w:val="005F3D30"/>
    <w:rsid w:val="00601803"/>
    <w:rsid w:val="00604B36"/>
    <w:rsid w:val="0060675F"/>
    <w:rsid w:val="0060684F"/>
    <w:rsid w:val="006125E6"/>
    <w:rsid w:val="0061587D"/>
    <w:rsid w:val="00615B0E"/>
    <w:rsid w:val="00626AB3"/>
    <w:rsid w:val="00661BD0"/>
    <w:rsid w:val="0068175B"/>
    <w:rsid w:val="00682127"/>
    <w:rsid w:val="006B27FB"/>
    <w:rsid w:val="006B7F65"/>
    <w:rsid w:val="006C56F5"/>
    <w:rsid w:val="006F1B8F"/>
    <w:rsid w:val="006F510D"/>
    <w:rsid w:val="006F5376"/>
    <w:rsid w:val="00702689"/>
    <w:rsid w:val="007046AF"/>
    <w:rsid w:val="00713B66"/>
    <w:rsid w:val="00742F08"/>
    <w:rsid w:val="007506A4"/>
    <w:rsid w:val="007578C4"/>
    <w:rsid w:val="00760DF3"/>
    <w:rsid w:val="00773E3D"/>
    <w:rsid w:val="0077534D"/>
    <w:rsid w:val="00775DF5"/>
    <w:rsid w:val="00776833"/>
    <w:rsid w:val="00793302"/>
    <w:rsid w:val="007956F0"/>
    <w:rsid w:val="007A5A1F"/>
    <w:rsid w:val="007B7525"/>
    <w:rsid w:val="007C4E1E"/>
    <w:rsid w:val="007D1D9C"/>
    <w:rsid w:val="007D6919"/>
    <w:rsid w:val="007E1EA7"/>
    <w:rsid w:val="007E79C3"/>
    <w:rsid w:val="00844CBB"/>
    <w:rsid w:val="008505A7"/>
    <w:rsid w:val="00852FB3"/>
    <w:rsid w:val="00860E46"/>
    <w:rsid w:val="00861F90"/>
    <w:rsid w:val="00866764"/>
    <w:rsid w:val="00867006"/>
    <w:rsid w:val="00880EF8"/>
    <w:rsid w:val="00887144"/>
    <w:rsid w:val="00887D42"/>
    <w:rsid w:val="008A1056"/>
    <w:rsid w:val="008A6DE8"/>
    <w:rsid w:val="008B0E24"/>
    <w:rsid w:val="008B176B"/>
    <w:rsid w:val="008B1B0A"/>
    <w:rsid w:val="008B34F3"/>
    <w:rsid w:val="008B5D52"/>
    <w:rsid w:val="008B6F02"/>
    <w:rsid w:val="008C0EB9"/>
    <w:rsid w:val="008C473B"/>
    <w:rsid w:val="008C752E"/>
    <w:rsid w:val="008F3787"/>
    <w:rsid w:val="008F5594"/>
    <w:rsid w:val="008F6FED"/>
    <w:rsid w:val="0090319F"/>
    <w:rsid w:val="0091195B"/>
    <w:rsid w:val="009541BF"/>
    <w:rsid w:val="00955D49"/>
    <w:rsid w:val="00975B04"/>
    <w:rsid w:val="009876A3"/>
    <w:rsid w:val="00993AD7"/>
    <w:rsid w:val="00996305"/>
    <w:rsid w:val="0099729E"/>
    <w:rsid w:val="009B0EC6"/>
    <w:rsid w:val="009C07FC"/>
    <w:rsid w:val="009C0D3A"/>
    <w:rsid w:val="009C6C5C"/>
    <w:rsid w:val="009D6DF7"/>
    <w:rsid w:val="009E2E4B"/>
    <w:rsid w:val="009E3B3E"/>
    <w:rsid w:val="009F476B"/>
    <w:rsid w:val="00A061D1"/>
    <w:rsid w:val="00A06C6B"/>
    <w:rsid w:val="00A30FBE"/>
    <w:rsid w:val="00A33AAD"/>
    <w:rsid w:val="00A407E8"/>
    <w:rsid w:val="00A5065D"/>
    <w:rsid w:val="00A576C5"/>
    <w:rsid w:val="00A64795"/>
    <w:rsid w:val="00A70853"/>
    <w:rsid w:val="00A71150"/>
    <w:rsid w:val="00A74E3B"/>
    <w:rsid w:val="00A8136B"/>
    <w:rsid w:val="00A90BFC"/>
    <w:rsid w:val="00A92993"/>
    <w:rsid w:val="00AA2912"/>
    <w:rsid w:val="00AA73A9"/>
    <w:rsid w:val="00AB1EEA"/>
    <w:rsid w:val="00AB5EDF"/>
    <w:rsid w:val="00AC30DB"/>
    <w:rsid w:val="00AD0B1F"/>
    <w:rsid w:val="00AD0F5D"/>
    <w:rsid w:val="00AE7E87"/>
    <w:rsid w:val="00AF5BE7"/>
    <w:rsid w:val="00B048A8"/>
    <w:rsid w:val="00B064D6"/>
    <w:rsid w:val="00B2274F"/>
    <w:rsid w:val="00B24BE5"/>
    <w:rsid w:val="00B259E8"/>
    <w:rsid w:val="00B348F8"/>
    <w:rsid w:val="00B35CE8"/>
    <w:rsid w:val="00B419CF"/>
    <w:rsid w:val="00B50688"/>
    <w:rsid w:val="00B5739F"/>
    <w:rsid w:val="00B659F6"/>
    <w:rsid w:val="00B72B9B"/>
    <w:rsid w:val="00B73548"/>
    <w:rsid w:val="00B773D8"/>
    <w:rsid w:val="00B90297"/>
    <w:rsid w:val="00B90908"/>
    <w:rsid w:val="00B94E34"/>
    <w:rsid w:val="00BA0B88"/>
    <w:rsid w:val="00BA2030"/>
    <w:rsid w:val="00BA4238"/>
    <w:rsid w:val="00BB251A"/>
    <w:rsid w:val="00BE7286"/>
    <w:rsid w:val="00BF4AC6"/>
    <w:rsid w:val="00BF7494"/>
    <w:rsid w:val="00C01A1C"/>
    <w:rsid w:val="00C0360E"/>
    <w:rsid w:val="00C14CCE"/>
    <w:rsid w:val="00C24FE1"/>
    <w:rsid w:val="00C56802"/>
    <w:rsid w:val="00C61F8B"/>
    <w:rsid w:val="00C67BA6"/>
    <w:rsid w:val="00C963E2"/>
    <w:rsid w:val="00CA0E99"/>
    <w:rsid w:val="00CA29B4"/>
    <w:rsid w:val="00CB1C7F"/>
    <w:rsid w:val="00CC3139"/>
    <w:rsid w:val="00CC441A"/>
    <w:rsid w:val="00CD0F06"/>
    <w:rsid w:val="00CD52AB"/>
    <w:rsid w:val="00CE2847"/>
    <w:rsid w:val="00D07FDF"/>
    <w:rsid w:val="00D1519C"/>
    <w:rsid w:val="00D15F47"/>
    <w:rsid w:val="00D1747A"/>
    <w:rsid w:val="00D2449C"/>
    <w:rsid w:val="00D40856"/>
    <w:rsid w:val="00D44656"/>
    <w:rsid w:val="00D454E3"/>
    <w:rsid w:val="00D6720C"/>
    <w:rsid w:val="00D725A3"/>
    <w:rsid w:val="00D72A47"/>
    <w:rsid w:val="00D7434E"/>
    <w:rsid w:val="00D80A5D"/>
    <w:rsid w:val="00D84170"/>
    <w:rsid w:val="00DA674A"/>
    <w:rsid w:val="00DC6033"/>
    <w:rsid w:val="00DE6392"/>
    <w:rsid w:val="00E102D7"/>
    <w:rsid w:val="00E13F1F"/>
    <w:rsid w:val="00E24D28"/>
    <w:rsid w:val="00E47318"/>
    <w:rsid w:val="00E51D9F"/>
    <w:rsid w:val="00E53018"/>
    <w:rsid w:val="00E60919"/>
    <w:rsid w:val="00E7798A"/>
    <w:rsid w:val="00E829F5"/>
    <w:rsid w:val="00E82C44"/>
    <w:rsid w:val="00E85D16"/>
    <w:rsid w:val="00E91F96"/>
    <w:rsid w:val="00EA10DE"/>
    <w:rsid w:val="00EC7D71"/>
    <w:rsid w:val="00ED245A"/>
    <w:rsid w:val="00ED67B0"/>
    <w:rsid w:val="00ED68B8"/>
    <w:rsid w:val="00EE7F23"/>
    <w:rsid w:val="00EF130A"/>
    <w:rsid w:val="00EF293D"/>
    <w:rsid w:val="00F1717F"/>
    <w:rsid w:val="00F22A0E"/>
    <w:rsid w:val="00F25AC3"/>
    <w:rsid w:val="00F40E7A"/>
    <w:rsid w:val="00F45BEC"/>
    <w:rsid w:val="00F733DA"/>
    <w:rsid w:val="00F778EC"/>
    <w:rsid w:val="00F841BD"/>
    <w:rsid w:val="00F93ECF"/>
    <w:rsid w:val="00FA6A1B"/>
    <w:rsid w:val="00FB6219"/>
    <w:rsid w:val="00FD3A99"/>
    <w:rsid w:val="00FD6286"/>
    <w:rsid w:val="00FE304D"/>
    <w:rsid w:val="00FF0CF7"/>
    <w:rsid w:val="00FF0E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6A4B52A-AF10-4A9B-B7D7-6F99A7CBE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6BCD"/>
    <w:pPr>
      <w:spacing w:after="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A90BFC"/>
    <w:pPr>
      <w:keepNext/>
      <w:keepLines/>
      <w:spacing w:before="480" w:line="276" w:lineRule="auto"/>
      <w:outlineLvl w:val="0"/>
    </w:pPr>
    <w:rPr>
      <w:rFonts w:ascii="Cambria" w:hAnsi="Cambria"/>
      <w:b/>
      <w:bCs/>
      <w:color w:val="365F91"/>
      <w:sz w:val="28"/>
      <w:szCs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uiPriority w:val="99"/>
    <w:rsid w:val="00486BCD"/>
    <w:pPr>
      <w:widowControl w:val="0"/>
      <w:spacing w:after="0" w:line="240" w:lineRule="auto"/>
      <w:ind w:right="19772" w:firstLine="720"/>
    </w:pPr>
    <w:rPr>
      <w:rFonts w:ascii="Arial" w:eastAsia="Times New Roman" w:hAnsi="Arial" w:cs="Arial"/>
      <w:sz w:val="24"/>
      <w:szCs w:val="24"/>
      <w:lang w:eastAsia="ru-RU"/>
    </w:rPr>
  </w:style>
  <w:style w:type="character" w:styleId="a3">
    <w:name w:val="Hyperlink"/>
    <w:basedOn w:val="a0"/>
    <w:uiPriority w:val="99"/>
    <w:rsid w:val="00486BCD"/>
    <w:rPr>
      <w:rFonts w:cs="Times New Roman"/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A90BFC"/>
    <w:rPr>
      <w:rFonts w:ascii="Cambria" w:eastAsia="Times New Roman" w:hAnsi="Cambria" w:cs="Times New Roman"/>
      <w:b/>
      <w:bCs/>
      <w:color w:val="365F91"/>
      <w:sz w:val="28"/>
      <w:szCs w:val="28"/>
      <w:lang w:val="x-none" w:eastAsia="x-none"/>
    </w:rPr>
  </w:style>
  <w:style w:type="paragraph" w:styleId="a4">
    <w:name w:val="Body Text"/>
    <w:basedOn w:val="a"/>
    <w:link w:val="a5"/>
    <w:rsid w:val="00A90BFC"/>
    <w:pPr>
      <w:spacing w:after="120"/>
      <w:jc w:val="both"/>
    </w:pPr>
    <w:rPr>
      <w:rFonts w:ascii="Arial" w:hAnsi="Arial"/>
      <w:sz w:val="20"/>
      <w:szCs w:val="24"/>
      <w:lang w:val="x-none"/>
    </w:rPr>
  </w:style>
  <w:style w:type="character" w:customStyle="1" w:styleId="a5">
    <w:name w:val="Основной текст Знак"/>
    <w:basedOn w:val="a0"/>
    <w:link w:val="a4"/>
    <w:rsid w:val="00A90BFC"/>
    <w:rPr>
      <w:rFonts w:ascii="Arial" w:eastAsia="Times New Roman" w:hAnsi="Arial" w:cs="Times New Roman"/>
      <w:sz w:val="20"/>
      <w:szCs w:val="24"/>
      <w:lang w:val="x-none" w:eastAsia="ru-RU"/>
    </w:rPr>
  </w:style>
  <w:style w:type="table" w:styleId="a6">
    <w:name w:val="Table Grid"/>
    <w:basedOn w:val="a1"/>
    <w:uiPriority w:val="39"/>
    <w:rsid w:val="00AD0B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Normal (Web)"/>
    <w:basedOn w:val="a"/>
    <w:uiPriority w:val="99"/>
    <w:unhideWhenUsed/>
    <w:rsid w:val="004F2877"/>
    <w:pPr>
      <w:spacing w:before="100" w:beforeAutospacing="1" w:after="100" w:afterAutospacing="1"/>
    </w:pPr>
    <w:rPr>
      <w:sz w:val="24"/>
      <w:szCs w:val="24"/>
    </w:rPr>
  </w:style>
  <w:style w:type="paragraph" w:customStyle="1" w:styleId="a8">
    <w:name w:val="Таблицы (моноширинный)"/>
    <w:basedOn w:val="a"/>
    <w:next w:val="a"/>
    <w:rsid w:val="002403A8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character" w:customStyle="1" w:styleId="a9">
    <w:name w:val="Цветовое выделение"/>
    <w:rsid w:val="002403A8"/>
    <w:rPr>
      <w:b/>
      <w:bCs/>
      <w:color w:val="000080"/>
      <w:sz w:val="22"/>
      <w:szCs w:val="22"/>
    </w:rPr>
  </w:style>
  <w:style w:type="paragraph" w:styleId="aa">
    <w:name w:val="Balloon Text"/>
    <w:basedOn w:val="a"/>
    <w:link w:val="ab"/>
    <w:uiPriority w:val="99"/>
    <w:semiHidden/>
    <w:unhideWhenUsed/>
    <w:rsid w:val="0027525C"/>
    <w:rPr>
      <w:rFonts w:ascii="Tahoma" w:hAnsi="Tahoma" w:cs="Tahoma"/>
    </w:rPr>
  </w:style>
  <w:style w:type="character" w:customStyle="1" w:styleId="ab">
    <w:name w:val="Текст выноски Знак"/>
    <w:basedOn w:val="a0"/>
    <w:link w:val="aa"/>
    <w:uiPriority w:val="99"/>
    <w:semiHidden/>
    <w:rsid w:val="0027525C"/>
    <w:rPr>
      <w:rFonts w:ascii="Tahoma" w:eastAsia="Times New Roman" w:hAnsi="Tahoma" w:cs="Tahoma"/>
      <w:sz w:val="16"/>
      <w:szCs w:val="16"/>
      <w:lang w:eastAsia="ru-RU"/>
    </w:rPr>
  </w:style>
  <w:style w:type="paragraph" w:styleId="ac">
    <w:name w:val="List Paragraph"/>
    <w:basedOn w:val="a"/>
    <w:uiPriority w:val="34"/>
    <w:qFormat/>
    <w:rsid w:val="00373146"/>
    <w:pPr>
      <w:ind w:left="720"/>
      <w:contextualSpacing/>
    </w:pPr>
  </w:style>
  <w:style w:type="paragraph" w:styleId="ad">
    <w:name w:val="header"/>
    <w:basedOn w:val="a"/>
    <w:link w:val="ae"/>
    <w:uiPriority w:val="99"/>
    <w:unhideWhenUsed/>
    <w:rsid w:val="00373146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373146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">
    <w:name w:val="footer"/>
    <w:basedOn w:val="a"/>
    <w:link w:val="af0"/>
    <w:uiPriority w:val="99"/>
    <w:unhideWhenUsed/>
    <w:rsid w:val="00373146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373146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1">
    <w:name w:val="Title"/>
    <w:basedOn w:val="a"/>
    <w:link w:val="af2"/>
    <w:qFormat/>
    <w:rsid w:val="00180F61"/>
    <w:pPr>
      <w:jc w:val="center"/>
    </w:pPr>
    <w:rPr>
      <w:b/>
      <w:bCs/>
      <w:sz w:val="26"/>
      <w:szCs w:val="24"/>
    </w:rPr>
  </w:style>
  <w:style w:type="character" w:customStyle="1" w:styleId="af2">
    <w:name w:val="Название Знак"/>
    <w:basedOn w:val="a0"/>
    <w:link w:val="af1"/>
    <w:rsid w:val="00180F61"/>
    <w:rPr>
      <w:rFonts w:ascii="Times New Roman" w:eastAsia="Times New Roman" w:hAnsi="Times New Roman" w:cs="Times New Roman"/>
      <w:b/>
      <w:bCs/>
      <w:sz w:val="26"/>
      <w:szCs w:val="24"/>
      <w:lang w:eastAsia="ru-RU"/>
    </w:rPr>
  </w:style>
  <w:style w:type="paragraph" w:customStyle="1" w:styleId="Default">
    <w:name w:val="Default"/>
    <w:rsid w:val="00180F6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headertexttopleveltextcentertext">
    <w:name w:val="headertext topleveltext centertext"/>
    <w:basedOn w:val="a"/>
    <w:rsid w:val="00180F61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180F61"/>
  </w:style>
  <w:style w:type="paragraph" w:customStyle="1" w:styleId="af3">
    <w:name w:val="Содержимое таблицы"/>
    <w:basedOn w:val="a"/>
    <w:rsid w:val="00180F61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eastAsia="hi-IN" w:bidi="hi-IN"/>
    </w:rPr>
  </w:style>
  <w:style w:type="character" w:styleId="af4">
    <w:name w:val="FollowedHyperlink"/>
    <w:basedOn w:val="a0"/>
    <w:uiPriority w:val="99"/>
    <w:semiHidden/>
    <w:unhideWhenUsed/>
    <w:rsid w:val="00A407E8"/>
    <w:rPr>
      <w:color w:val="800080" w:themeColor="followedHyperlink"/>
      <w:u w:val="single"/>
    </w:rPr>
  </w:style>
  <w:style w:type="character" w:styleId="af5">
    <w:name w:val="annotation reference"/>
    <w:basedOn w:val="a0"/>
    <w:uiPriority w:val="99"/>
    <w:semiHidden/>
    <w:unhideWhenUsed/>
    <w:rsid w:val="003062B5"/>
    <w:rPr>
      <w:sz w:val="16"/>
      <w:szCs w:val="16"/>
    </w:rPr>
  </w:style>
  <w:style w:type="paragraph" w:styleId="af6">
    <w:name w:val="annotation text"/>
    <w:basedOn w:val="a"/>
    <w:link w:val="af7"/>
    <w:uiPriority w:val="99"/>
    <w:semiHidden/>
    <w:unhideWhenUsed/>
    <w:rsid w:val="003062B5"/>
    <w:rPr>
      <w:sz w:val="20"/>
      <w:szCs w:val="20"/>
    </w:rPr>
  </w:style>
  <w:style w:type="character" w:customStyle="1" w:styleId="af7">
    <w:name w:val="Текст примечания Знак"/>
    <w:basedOn w:val="a0"/>
    <w:link w:val="af6"/>
    <w:uiPriority w:val="99"/>
    <w:semiHidden/>
    <w:rsid w:val="003062B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8">
    <w:name w:val="Revision"/>
    <w:hidden/>
    <w:uiPriority w:val="99"/>
    <w:semiHidden/>
    <w:rsid w:val="005D35DD"/>
    <w:pPr>
      <w:spacing w:after="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table" w:customStyle="1" w:styleId="11">
    <w:name w:val="Сетка таблицы1"/>
    <w:basedOn w:val="a1"/>
    <w:next w:val="a6"/>
    <w:uiPriority w:val="39"/>
    <w:rsid w:val="00CA29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">
    <w:name w:val="Style"/>
    <w:rsid w:val="00CA29B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96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85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0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86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9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4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13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79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0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08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97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6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4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8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83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4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0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60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89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4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8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9D460F-DF0A-4BEC-9A8F-966C5241CC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384</TotalTime>
  <Pages>6</Pages>
  <Words>1521</Words>
  <Characters>8675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10176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Бушуева Н.А., 56508</dc:creator>
  <cp:lastModifiedBy>Анохина Татьяна Сергеевна</cp:lastModifiedBy>
  <cp:revision>119</cp:revision>
  <cp:lastPrinted>2020-05-15T04:35:00Z</cp:lastPrinted>
  <dcterms:created xsi:type="dcterms:W3CDTF">2017-11-17T07:37:00Z</dcterms:created>
  <dcterms:modified xsi:type="dcterms:W3CDTF">2021-03-31T07:43:00Z</dcterms:modified>
</cp:coreProperties>
</file>