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E90" w:rsidRDefault="00A67E90" w:rsidP="00A67E90">
      <w:pPr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  <w:r>
        <w:rPr>
          <w:rFonts w:ascii="Franklin Gothic Demi" w:hAnsi="Franklin Gothic Demi"/>
          <w:caps/>
          <w:noProof/>
          <w:color w:val="005596"/>
          <w:spacing w:val="10"/>
          <w:sz w:val="16"/>
          <w:szCs w:val="16"/>
        </w:rPr>
        <w:drawing>
          <wp:inline distT="0" distB="0" distL="0" distR="0" wp14:anchorId="541B8A09" wp14:editId="3F8B64EB">
            <wp:extent cx="2613600" cy="4320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Логотип для документов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600" cy="4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7E90" w:rsidRDefault="00AB1F2C" w:rsidP="00A67E90">
      <w:pPr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  <w:r>
        <w:rPr>
          <w:rFonts w:ascii="Franklin Gothic Demi" w:hAnsi="Franklin Gothic Demi"/>
          <w:caps/>
          <w:color w:val="005596"/>
          <w:spacing w:val="10"/>
          <w:sz w:val="16"/>
          <w:szCs w:val="16"/>
        </w:rPr>
        <w:pict>
          <v:rect id="_x0000_i1025" style="width:510.25pt;height:.75pt" o:hralign="center" o:hrstd="t" o:hrnoshade="t" o:hr="t" fillcolor="#005596" stroked="f"/>
        </w:pict>
      </w:r>
    </w:p>
    <w:p w:rsidR="00A67E90" w:rsidRPr="000E15C0" w:rsidRDefault="00A67E90" w:rsidP="00A67E90">
      <w:pPr>
        <w:tabs>
          <w:tab w:val="left" w:pos="5902"/>
        </w:tabs>
        <w:spacing w:before="160" w:line="160" w:lineRule="exact"/>
        <w:rPr>
          <w:rFonts w:ascii="Franklin Gothic Demi" w:hAnsi="Franklin Gothic Demi"/>
          <w:caps/>
          <w:color w:val="005596"/>
          <w:spacing w:val="10"/>
          <w:sz w:val="16"/>
          <w:szCs w:val="16"/>
        </w:rPr>
      </w:pPr>
      <w:r w:rsidRPr="000E15C0">
        <w:rPr>
          <w:rFonts w:ascii="Franklin Gothic Demi" w:hAnsi="Franklin Gothic Demi"/>
          <w:caps/>
          <w:color w:val="005596"/>
          <w:spacing w:val="10"/>
          <w:sz w:val="16"/>
          <w:szCs w:val="16"/>
        </w:rPr>
        <w:t>акционерное общество «Русские электрические двигатели»</w:t>
      </w:r>
    </w:p>
    <w:p w:rsidR="00A67E90" w:rsidRPr="006D2929" w:rsidRDefault="00A67E90" w:rsidP="00A67E90">
      <w:pPr>
        <w:spacing w:before="160" w:line="160" w:lineRule="exact"/>
        <w:rPr>
          <w:rFonts w:ascii="Franklin Gothic Demi" w:hAnsi="Franklin Gothic Demi"/>
          <w:color w:val="005596"/>
          <w:sz w:val="16"/>
          <w:szCs w:val="16"/>
        </w:rPr>
      </w:pPr>
      <w:r w:rsidRPr="006D2929">
        <w:rPr>
          <w:rFonts w:ascii="Franklin Gothic Demi" w:hAnsi="Franklin Gothic Demi"/>
          <w:color w:val="005596"/>
          <w:sz w:val="16"/>
          <w:szCs w:val="16"/>
        </w:rPr>
        <w:t>Енисейская ул., д. 8</w:t>
      </w:r>
      <w:r>
        <w:rPr>
          <w:rFonts w:ascii="Franklin Gothic Demi" w:hAnsi="Franklin Gothic Demi"/>
          <w:color w:val="005596"/>
          <w:sz w:val="16"/>
          <w:szCs w:val="16"/>
        </w:rPr>
        <w:t>-и</w:t>
      </w:r>
      <w:r w:rsidRPr="006D2929">
        <w:rPr>
          <w:rFonts w:ascii="Franklin Gothic Demi" w:hAnsi="Franklin Gothic Demi"/>
          <w:color w:val="005596"/>
          <w:sz w:val="16"/>
          <w:szCs w:val="16"/>
        </w:rPr>
        <w:t>, г. Челябинск, Россия, 454010; тел. (351) 2</w:t>
      </w:r>
      <w:r>
        <w:rPr>
          <w:rFonts w:ascii="Franklin Gothic Demi" w:hAnsi="Franklin Gothic Demi"/>
          <w:color w:val="005596"/>
          <w:sz w:val="16"/>
          <w:szCs w:val="16"/>
        </w:rPr>
        <w:t>04</w:t>
      </w:r>
      <w:r w:rsidRPr="006D2929">
        <w:rPr>
          <w:rFonts w:ascii="Franklin Gothic Demi" w:hAnsi="Franklin Gothic Demi"/>
          <w:color w:val="005596"/>
          <w:sz w:val="16"/>
          <w:szCs w:val="16"/>
        </w:rPr>
        <w:t>-</w:t>
      </w:r>
      <w:r>
        <w:rPr>
          <w:rFonts w:ascii="Franklin Gothic Demi" w:hAnsi="Franklin Gothic Demi"/>
          <w:color w:val="005596"/>
          <w:sz w:val="16"/>
          <w:szCs w:val="16"/>
        </w:rPr>
        <w:t>44</w:t>
      </w:r>
      <w:r w:rsidRPr="006D2929">
        <w:rPr>
          <w:rFonts w:ascii="Franklin Gothic Demi" w:hAnsi="Franklin Gothic Demi"/>
          <w:color w:val="005596"/>
          <w:sz w:val="16"/>
          <w:szCs w:val="16"/>
        </w:rPr>
        <w:t>-</w:t>
      </w:r>
      <w:r>
        <w:rPr>
          <w:rFonts w:ascii="Franklin Gothic Demi" w:hAnsi="Franklin Gothic Demi"/>
          <w:color w:val="005596"/>
          <w:sz w:val="16"/>
          <w:szCs w:val="16"/>
        </w:rPr>
        <w:t>44, тел. (351) 204-44</w:t>
      </w:r>
      <w:r w:rsidRPr="006D2929">
        <w:rPr>
          <w:rFonts w:ascii="Franklin Gothic Demi" w:hAnsi="Franklin Gothic Demi"/>
          <w:color w:val="005596"/>
          <w:sz w:val="16"/>
          <w:szCs w:val="16"/>
        </w:rPr>
        <w:t>-</w:t>
      </w:r>
      <w:r>
        <w:rPr>
          <w:rFonts w:ascii="Franklin Gothic Demi" w:hAnsi="Franklin Gothic Demi"/>
          <w:color w:val="005596"/>
          <w:sz w:val="16"/>
          <w:szCs w:val="16"/>
        </w:rPr>
        <w:t>11</w:t>
      </w:r>
      <w:r w:rsidRPr="006D2929">
        <w:rPr>
          <w:rFonts w:ascii="Franklin Gothic Demi" w:hAnsi="Franklin Gothic Demi"/>
          <w:color w:val="005596"/>
          <w:sz w:val="16"/>
          <w:szCs w:val="16"/>
        </w:rPr>
        <w:t>; факс-сервер (351) 216-89-09;</w:t>
      </w:r>
    </w:p>
    <w:p w:rsidR="00A67E90" w:rsidRPr="006D2929" w:rsidRDefault="00A67E90" w:rsidP="00A67E90">
      <w:pPr>
        <w:spacing w:before="160" w:after="480" w:line="160" w:lineRule="exact"/>
        <w:rPr>
          <w:rFonts w:ascii="Franklin Gothic Demi" w:hAnsi="Franklin Gothic Demi"/>
          <w:color w:val="005596"/>
          <w:sz w:val="16"/>
          <w:szCs w:val="16"/>
        </w:rPr>
      </w:pPr>
      <w:r w:rsidRPr="006D2929">
        <w:rPr>
          <w:rFonts w:ascii="Franklin Gothic Demi" w:hAnsi="Franklin Gothic Demi"/>
          <w:color w:val="005596"/>
          <w:sz w:val="16"/>
          <w:szCs w:val="16"/>
        </w:rPr>
        <w:t>e-</w:t>
      </w:r>
      <w:proofErr w:type="spellStart"/>
      <w:r w:rsidRPr="006D2929">
        <w:rPr>
          <w:rFonts w:ascii="Franklin Gothic Demi" w:hAnsi="Franklin Gothic Demi"/>
          <w:color w:val="005596"/>
          <w:sz w:val="16"/>
          <w:szCs w:val="16"/>
        </w:rPr>
        <w:t>mail</w:t>
      </w:r>
      <w:proofErr w:type="spellEnd"/>
      <w:r w:rsidRPr="006D2929">
        <w:rPr>
          <w:rFonts w:ascii="Franklin Gothic Demi" w:hAnsi="Franklin Gothic Demi"/>
          <w:color w:val="005596"/>
          <w:sz w:val="16"/>
          <w:szCs w:val="16"/>
        </w:rPr>
        <w:t xml:space="preserve">: </w:t>
      </w:r>
      <w:r>
        <w:rPr>
          <w:rFonts w:ascii="Franklin Gothic Demi" w:hAnsi="Franklin Gothic Demi"/>
          <w:color w:val="005596"/>
          <w:sz w:val="16"/>
          <w:szCs w:val="16"/>
          <w:lang w:val="en-US"/>
        </w:rPr>
        <w:t>red</w:t>
      </w:r>
      <w:r w:rsidRPr="006D2929">
        <w:rPr>
          <w:rFonts w:ascii="Franklin Gothic Demi" w:hAnsi="Franklin Gothic Demi"/>
          <w:color w:val="005596"/>
          <w:sz w:val="16"/>
          <w:szCs w:val="16"/>
        </w:rPr>
        <w:t>@</w:t>
      </w:r>
      <w:r>
        <w:rPr>
          <w:rFonts w:ascii="Franklin Gothic Demi" w:hAnsi="Franklin Gothic Demi"/>
          <w:color w:val="005596"/>
          <w:sz w:val="16"/>
          <w:szCs w:val="16"/>
          <w:lang w:val="en-US"/>
        </w:rPr>
        <w:t>red</w:t>
      </w:r>
      <w:r w:rsidRPr="006D2929">
        <w:rPr>
          <w:rFonts w:ascii="Franklin Gothic Demi" w:hAnsi="Franklin Gothic Demi"/>
          <w:color w:val="005596"/>
          <w:sz w:val="16"/>
          <w:szCs w:val="16"/>
        </w:rPr>
        <w:t>.transneft.ru; ИНН 7449126763; КПП 744901001; ОКПО 56410997; ОГРН 1157449004833</w:t>
      </w:r>
    </w:p>
    <w:p w:rsidR="00237528" w:rsidRPr="00A67E90" w:rsidRDefault="00237528" w:rsidP="00237528">
      <w:pPr>
        <w:tabs>
          <w:tab w:val="left" w:pos="6804"/>
          <w:tab w:val="left" w:pos="8505"/>
        </w:tabs>
        <w:jc w:val="center"/>
        <w:rPr>
          <w:rFonts w:ascii="Franklin Gothic Book" w:hAnsi="Franklin Gothic Book"/>
          <w:b/>
          <w:sz w:val="32"/>
          <w:szCs w:val="32"/>
        </w:rPr>
      </w:pPr>
      <w:r w:rsidRPr="00A67E90">
        <w:rPr>
          <w:rFonts w:ascii="Franklin Gothic Book" w:hAnsi="Franklin Gothic Book"/>
          <w:b/>
          <w:sz w:val="32"/>
          <w:szCs w:val="32"/>
        </w:rPr>
        <w:t>Карточка предприятия</w:t>
      </w:r>
    </w:p>
    <w:p w:rsidR="00C80652" w:rsidRPr="00A67E90" w:rsidRDefault="00C80652" w:rsidP="005F5DCC">
      <w:pPr>
        <w:tabs>
          <w:tab w:val="left" w:pos="6804"/>
          <w:tab w:val="left" w:pos="8505"/>
        </w:tabs>
        <w:rPr>
          <w:rFonts w:ascii="Franklin Gothic Book" w:hAnsi="Franklin Gothic Book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5949"/>
      </w:tblGrid>
      <w:tr w:rsidR="00237528" w:rsidRPr="00A67E90" w:rsidTr="009B7D65">
        <w:tc>
          <w:tcPr>
            <w:tcW w:w="4106" w:type="dxa"/>
            <w:shd w:val="clear" w:color="auto" w:fill="auto"/>
            <w:vAlign w:val="center"/>
          </w:tcPr>
          <w:p w:rsidR="00237528" w:rsidRPr="00A67E90" w:rsidRDefault="00237528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Полное наименование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237528" w:rsidRPr="00A67E90" w:rsidRDefault="00237528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Акционерное общество «РУССКИЕ ЭЛЕКТРИЧЕСКИЕ ДВИГАТЕЛИ»</w:t>
            </w:r>
          </w:p>
        </w:tc>
      </w:tr>
      <w:tr w:rsidR="00237528" w:rsidRPr="00A67E90" w:rsidTr="009B7D65">
        <w:tc>
          <w:tcPr>
            <w:tcW w:w="4106" w:type="dxa"/>
            <w:shd w:val="clear" w:color="auto" w:fill="auto"/>
            <w:vAlign w:val="center"/>
          </w:tcPr>
          <w:p w:rsidR="00237528" w:rsidRPr="00A67E90" w:rsidRDefault="00237528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Краткое наименование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237528" w:rsidRPr="00A67E90" w:rsidRDefault="00237528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АО «РЭД»</w:t>
            </w:r>
          </w:p>
        </w:tc>
      </w:tr>
      <w:tr w:rsidR="00237528" w:rsidRPr="009B7D65" w:rsidTr="009B7D65">
        <w:trPr>
          <w:trHeight w:val="262"/>
        </w:trPr>
        <w:tc>
          <w:tcPr>
            <w:tcW w:w="4106" w:type="dxa"/>
            <w:shd w:val="clear" w:color="auto" w:fill="auto"/>
            <w:vAlign w:val="center"/>
          </w:tcPr>
          <w:p w:rsidR="00237528" w:rsidRPr="00A67E90" w:rsidRDefault="00237528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Наименование на английском языке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237528" w:rsidRPr="009B7D65" w:rsidRDefault="00237528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9B7D65">
              <w:rPr>
                <w:rFonts w:ascii="Franklin Gothic Book" w:hAnsi="Franklin Gothic Book"/>
                <w:sz w:val="24"/>
                <w:szCs w:val="24"/>
              </w:rPr>
              <w:t>RUSSIAN ELECTRIC MOTORS (REM) JSC</w:t>
            </w:r>
          </w:p>
        </w:tc>
      </w:tr>
      <w:tr w:rsidR="009B7D65" w:rsidRPr="009B7D65" w:rsidTr="009B7D65">
        <w:trPr>
          <w:trHeight w:val="262"/>
        </w:trPr>
        <w:tc>
          <w:tcPr>
            <w:tcW w:w="4106" w:type="dxa"/>
            <w:shd w:val="clear" w:color="auto" w:fill="auto"/>
            <w:vAlign w:val="center"/>
          </w:tcPr>
          <w:p w:rsidR="009B7D65" w:rsidRPr="009B7D65" w:rsidRDefault="009B7D65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 xml:space="preserve">Руководитель 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9B7D65" w:rsidRPr="009B7D65" w:rsidRDefault="009B7D65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Никита Юрьевич Прокопенко, генеральный директор</w:t>
            </w:r>
          </w:p>
        </w:tc>
      </w:tr>
      <w:tr w:rsidR="00237528" w:rsidRPr="009B7D65" w:rsidTr="009B7D65">
        <w:tc>
          <w:tcPr>
            <w:tcW w:w="4106" w:type="dxa"/>
            <w:shd w:val="clear" w:color="auto" w:fill="auto"/>
            <w:vAlign w:val="center"/>
          </w:tcPr>
          <w:p w:rsidR="00237528" w:rsidRPr="009B7D65" w:rsidRDefault="00237528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Юридический адрес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A67E90" w:rsidRDefault="00237528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454</w:t>
            </w:r>
            <w:r w:rsidR="004A55E3" w:rsidRPr="00A67E90">
              <w:rPr>
                <w:rFonts w:ascii="Franklin Gothic Book" w:hAnsi="Franklin Gothic Book"/>
                <w:sz w:val="24"/>
                <w:szCs w:val="24"/>
              </w:rPr>
              <w:t>010</w:t>
            </w:r>
            <w:r w:rsidRPr="00A67E90">
              <w:rPr>
                <w:rFonts w:ascii="Franklin Gothic Book" w:hAnsi="Franklin Gothic Book"/>
                <w:sz w:val="24"/>
                <w:szCs w:val="24"/>
              </w:rPr>
              <w:t xml:space="preserve">, Челябинская область, </w:t>
            </w:r>
          </w:p>
          <w:p w:rsidR="00237528" w:rsidRPr="00A67E90" w:rsidRDefault="00237528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Челябинск г, Енисейская ул., дом № 8</w:t>
            </w:r>
            <w:r w:rsidR="00DE0995" w:rsidRPr="00A67E90">
              <w:rPr>
                <w:rFonts w:ascii="Franklin Gothic Book" w:hAnsi="Franklin Gothic Book"/>
                <w:sz w:val="24"/>
                <w:szCs w:val="24"/>
              </w:rPr>
              <w:t>-</w:t>
            </w:r>
            <w:r w:rsidR="005F5DCC" w:rsidRPr="00A67E90">
              <w:rPr>
                <w:rFonts w:ascii="Franklin Gothic Book" w:hAnsi="Franklin Gothic Book"/>
                <w:sz w:val="24"/>
                <w:szCs w:val="24"/>
              </w:rPr>
              <w:t>и</w:t>
            </w:r>
          </w:p>
        </w:tc>
      </w:tr>
      <w:tr w:rsidR="00DE0995" w:rsidRPr="009B7D65" w:rsidTr="009B7D65">
        <w:tc>
          <w:tcPr>
            <w:tcW w:w="4106" w:type="dxa"/>
            <w:shd w:val="clear" w:color="auto" w:fill="auto"/>
            <w:vAlign w:val="center"/>
          </w:tcPr>
          <w:p w:rsidR="00DE0995" w:rsidRPr="00A67E90" w:rsidRDefault="00DE0995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Фактический адрес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A67E90" w:rsidRDefault="00DE0995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454</w:t>
            </w:r>
            <w:r w:rsidR="004A55E3" w:rsidRPr="00A67E90">
              <w:rPr>
                <w:rFonts w:ascii="Franklin Gothic Book" w:hAnsi="Franklin Gothic Book"/>
                <w:sz w:val="24"/>
                <w:szCs w:val="24"/>
              </w:rPr>
              <w:t>010</w:t>
            </w:r>
            <w:r w:rsidRPr="00A67E90">
              <w:rPr>
                <w:rFonts w:ascii="Franklin Gothic Book" w:hAnsi="Franklin Gothic Book"/>
                <w:sz w:val="24"/>
                <w:szCs w:val="24"/>
              </w:rPr>
              <w:t xml:space="preserve">, Челябинская область, </w:t>
            </w:r>
          </w:p>
          <w:p w:rsidR="00DE0995" w:rsidRPr="00A67E90" w:rsidRDefault="00DE0995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Челя</w:t>
            </w:r>
            <w:bookmarkStart w:id="0" w:name="_GoBack"/>
            <w:bookmarkEnd w:id="0"/>
            <w:r w:rsidRPr="00A67E90">
              <w:rPr>
                <w:rFonts w:ascii="Franklin Gothic Book" w:hAnsi="Franklin Gothic Book"/>
                <w:sz w:val="24"/>
                <w:szCs w:val="24"/>
              </w:rPr>
              <w:t>бинск г, Енисейская ул., дом № 8-и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Адрес направления корреспонденции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A67E90" w:rsidRDefault="0052229D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454</w:t>
            </w:r>
            <w:r w:rsidR="00DE0995" w:rsidRPr="00A67E90">
              <w:rPr>
                <w:rFonts w:ascii="Franklin Gothic Book" w:hAnsi="Franklin Gothic Book"/>
                <w:sz w:val="24"/>
                <w:szCs w:val="24"/>
              </w:rPr>
              <w:t>010</w:t>
            </w:r>
            <w:r w:rsidRPr="00A67E90">
              <w:rPr>
                <w:rFonts w:ascii="Franklin Gothic Book" w:hAnsi="Franklin Gothic Book"/>
                <w:sz w:val="24"/>
                <w:szCs w:val="24"/>
              </w:rPr>
              <w:t xml:space="preserve">, Челябинская область, </w:t>
            </w:r>
          </w:p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 xml:space="preserve">Челябинск г, Енисейская ул., дом № 8 </w:t>
            </w:r>
          </w:p>
        </w:tc>
      </w:tr>
      <w:tr w:rsidR="0052229D" w:rsidRPr="00A67E90" w:rsidTr="009B7D65">
        <w:trPr>
          <w:trHeight w:val="599"/>
        </w:trPr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Телефон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+7 (351) 204-</w:t>
            </w:r>
            <w:r w:rsidR="00A67E90">
              <w:rPr>
                <w:rFonts w:ascii="Franklin Gothic Book" w:hAnsi="Franklin Gothic Book"/>
                <w:sz w:val="24"/>
                <w:szCs w:val="24"/>
              </w:rPr>
              <w:t>40-60</w:t>
            </w:r>
          </w:p>
        </w:tc>
      </w:tr>
      <w:tr w:rsidR="00353D94" w:rsidRPr="00A67E90" w:rsidTr="009B7D65">
        <w:tc>
          <w:tcPr>
            <w:tcW w:w="4106" w:type="dxa"/>
            <w:shd w:val="clear" w:color="auto" w:fill="auto"/>
            <w:vAlign w:val="center"/>
          </w:tcPr>
          <w:p w:rsidR="00353D94" w:rsidRPr="00A67E90" w:rsidRDefault="00353D94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 xml:space="preserve">факс-сервер 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353D94" w:rsidRPr="00A67E90" w:rsidRDefault="00353D94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7 (351) 216-89-09;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E-mail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A67E90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  <w:lang w:val="en-US"/>
              </w:rPr>
              <w:t>red</w:t>
            </w:r>
            <w:r w:rsidRPr="00A67E90">
              <w:rPr>
                <w:rFonts w:ascii="Franklin Gothic Book" w:hAnsi="Franklin Gothic Book"/>
                <w:sz w:val="24"/>
                <w:szCs w:val="24"/>
              </w:rPr>
              <w:t>@</w:t>
            </w:r>
            <w:r w:rsidRPr="00A67E90">
              <w:rPr>
                <w:rFonts w:ascii="Franklin Gothic Book" w:hAnsi="Franklin Gothic Book"/>
                <w:sz w:val="24"/>
                <w:szCs w:val="24"/>
                <w:lang w:val="en-US"/>
              </w:rPr>
              <w:t>red</w:t>
            </w:r>
            <w:r w:rsidRPr="00A67E90">
              <w:rPr>
                <w:rFonts w:ascii="Franklin Gothic Book" w:hAnsi="Franklin Gothic Book"/>
                <w:sz w:val="24"/>
                <w:szCs w:val="24"/>
              </w:rPr>
              <w:t>.transneft.ru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ИНН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7449126763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КПП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744901001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ОГРН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1157449004833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ОКПО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56410997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 xml:space="preserve">Банк 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ВТБ (ПАО) в г. Москва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БИК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044525187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Корреспондентский счет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30101 810 7 0000 0000187</w:t>
            </w:r>
          </w:p>
        </w:tc>
      </w:tr>
      <w:tr w:rsidR="0052229D" w:rsidRPr="00A67E90" w:rsidTr="009B7D65">
        <w:tc>
          <w:tcPr>
            <w:tcW w:w="4106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Расчетный счет (руб.)</w:t>
            </w:r>
          </w:p>
        </w:tc>
        <w:tc>
          <w:tcPr>
            <w:tcW w:w="5949" w:type="dxa"/>
            <w:shd w:val="clear" w:color="auto" w:fill="auto"/>
            <w:vAlign w:val="center"/>
          </w:tcPr>
          <w:p w:rsidR="0052229D" w:rsidRPr="00A67E90" w:rsidRDefault="0052229D" w:rsidP="009B7D65">
            <w:pPr>
              <w:tabs>
                <w:tab w:val="left" w:pos="6804"/>
                <w:tab w:val="left" w:pos="8505"/>
              </w:tabs>
              <w:spacing w:line="360" w:lineRule="auto"/>
              <w:rPr>
                <w:rFonts w:ascii="Franklin Gothic Book" w:hAnsi="Franklin Gothic Book"/>
                <w:sz w:val="24"/>
                <w:szCs w:val="24"/>
              </w:rPr>
            </w:pPr>
            <w:r w:rsidRPr="00A67E90">
              <w:rPr>
                <w:rFonts w:ascii="Franklin Gothic Book" w:hAnsi="Franklin Gothic Book"/>
                <w:sz w:val="24"/>
                <w:szCs w:val="24"/>
              </w:rPr>
              <w:t>40702 810 8 0006 0001636</w:t>
            </w:r>
          </w:p>
        </w:tc>
      </w:tr>
    </w:tbl>
    <w:p w:rsidR="005F5DCC" w:rsidRPr="00A67E90" w:rsidRDefault="005F5DCC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  <w:r w:rsidRPr="00A67E90">
        <w:rPr>
          <w:rFonts w:ascii="Franklin Gothic Book" w:hAnsi="Franklin Gothic Book"/>
          <w:sz w:val="24"/>
          <w:szCs w:val="24"/>
        </w:rPr>
        <w:t xml:space="preserve">Генеральный директор                                                                     </w:t>
      </w:r>
      <w:r w:rsidR="00A67E90" w:rsidRPr="00A67E90">
        <w:rPr>
          <w:rFonts w:ascii="Franklin Gothic Book" w:hAnsi="Franklin Gothic Book"/>
          <w:sz w:val="24"/>
          <w:szCs w:val="24"/>
        </w:rPr>
        <w:t xml:space="preserve">                               Н.Ю. Прокопенко</w:t>
      </w:r>
    </w:p>
    <w:p w:rsidR="004A55E3" w:rsidRPr="00A67E90" w:rsidRDefault="00A67E90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  <w:r w:rsidRPr="00A67E90">
        <w:rPr>
          <w:rFonts w:ascii="Franklin Gothic Book" w:hAnsi="Franklin Gothic Book"/>
          <w:sz w:val="24"/>
          <w:szCs w:val="24"/>
        </w:rPr>
        <w:tab/>
      </w:r>
      <w:r w:rsidRPr="00A67E90">
        <w:rPr>
          <w:rFonts w:ascii="Franklin Gothic Book" w:hAnsi="Franklin Gothic Book"/>
          <w:sz w:val="24"/>
          <w:szCs w:val="24"/>
        </w:rPr>
        <w:tab/>
      </w:r>
      <w:r>
        <w:rPr>
          <w:rFonts w:ascii="Franklin Gothic Book" w:hAnsi="Franklin Gothic Book"/>
          <w:sz w:val="24"/>
          <w:szCs w:val="24"/>
        </w:rPr>
        <w:t xml:space="preserve">   </w:t>
      </w:r>
      <w:r w:rsidRPr="00A67E90">
        <w:rPr>
          <w:rFonts w:ascii="Franklin Gothic Book" w:hAnsi="Franklin Gothic Book"/>
          <w:sz w:val="24"/>
          <w:szCs w:val="24"/>
        </w:rPr>
        <w:t xml:space="preserve">   09.10.2018</w:t>
      </w:r>
    </w:p>
    <w:p w:rsidR="00A67E90" w:rsidRPr="00A67E90" w:rsidRDefault="00A67E90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A67E90" w:rsidRPr="00A67E90" w:rsidRDefault="00A67E90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A67E90" w:rsidRPr="00A67E90" w:rsidRDefault="00A67E90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A67E90" w:rsidRPr="00A67E90" w:rsidRDefault="00A67E90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A67E90" w:rsidRPr="00A67E90" w:rsidRDefault="00A67E90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  <w:r w:rsidRPr="00A67E90">
        <w:rPr>
          <w:rFonts w:ascii="Franklin Gothic Book" w:hAnsi="Franklin Gothic Book"/>
          <w:sz w:val="24"/>
          <w:szCs w:val="24"/>
        </w:rPr>
        <w:lastRenderedPageBreak/>
        <w:t>Согласовано:</w:t>
      </w: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  <w:r w:rsidRPr="00A67E90">
        <w:rPr>
          <w:rFonts w:ascii="Franklin Gothic Book" w:hAnsi="Franklin Gothic Book"/>
          <w:sz w:val="24"/>
          <w:szCs w:val="24"/>
        </w:rPr>
        <w:t xml:space="preserve">Начальник финансовой службы                                                                              </w:t>
      </w:r>
      <w:r w:rsidR="007A6CBD">
        <w:rPr>
          <w:rFonts w:ascii="Franklin Gothic Book" w:hAnsi="Franklin Gothic Book"/>
          <w:sz w:val="24"/>
          <w:szCs w:val="24"/>
        </w:rPr>
        <w:t xml:space="preserve">        </w:t>
      </w:r>
      <w:r w:rsidRPr="00A67E90">
        <w:rPr>
          <w:rFonts w:ascii="Franklin Gothic Book" w:hAnsi="Franklin Gothic Book"/>
          <w:sz w:val="24"/>
          <w:szCs w:val="24"/>
        </w:rPr>
        <w:t xml:space="preserve">  М.В. Емакова</w:t>
      </w: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  <w:r w:rsidRPr="00A67E90">
        <w:rPr>
          <w:rFonts w:ascii="Franklin Gothic Book" w:hAnsi="Franklin Gothic Book"/>
          <w:sz w:val="24"/>
          <w:szCs w:val="24"/>
        </w:rPr>
        <w:t xml:space="preserve">Начальник юридической службы                                                                         </w:t>
      </w:r>
      <w:r w:rsidR="007A6CBD">
        <w:rPr>
          <w:rFonts w:ascii="Franklin Gothic Book" w:hAnsi="Franklin Gothic Book"/>
          <w:sz w:val="24"/>
          <w:szCs w:val="24"/>
        </w:rPr>
        <w:t xml:space="preserve">          </w:t>
      </w:r>
      <w:r w:rsidRPr="00A67E90">
        <w:rPr>
          <w:rFonts w:ascii="Franklin Gothic Book" w:hAnsi="Franklin Gothic Book"/>
          <w:sz w:val="24"/>
          <w:szCs w:val="24"/>
        </w:rPr>
        <w:t xml:space="preserve">   Е.В. Гайдукова</w:t>
      </w: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4A55E3" w:rsidRPr="00A67E90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p w:rsidR="004A55E3" w:rsidRPr="00C80652" w:rsidRDefault="004A55E3" w:rsidP="00237528">
      <w:pPr>
        <w:tabs>
          <w:tab w:val="left" w:pos="6804"/>
          <w:tab w:val="left" w:pos="8505"/>
        </w:tabs>
        <w:spacing w:line="360" w:lineRule="auto"/>
        <w:rPr>
          <w:rFonts w:ascii="Franklin Gothic Book" w:hAnsi="Franklin Gothic Book"/>
          <w:sz w:val="24"/>
          <w:szCs w:val="24"/>
        </w:rPr>
      </w:pPr>
    </w:p>
    <w:sectPr w:rsidR="004A55E3" w:rsidRPr="00C80652" w:rsidSect="00237528">
      <w:pgSz w:w="11906" w:h="16838"/>
      <w:pgMar w:top="851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Demi">
    <w:altName w:val="Franklin Gothic Medium"/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D15"/>
    <w:rsid w:val="00097A14"/>
    <w:rsid w:val="0012186A"/>
    <w:rsid w:val="00123A80"/>
    <w:rsid w:val="00164A83"/>
    <w:rsid w:val="001B7B09"/>
    <w:rsid w:val="00237528"/>
    <w:rsid w:val="002A2EA8"/>
    <w:rsid w:val="002A696E"/>
    <w:rsid w:val="002B39B5"/>
    <w:rsid w:val="003161E6"/>
    <w:rsid w:val="0033518F"/>
    <w:rsid w:val="00353D94"/>
    <w:rsid w:val="003B53CB"/>
    <w:rsid w:val="003D284A"/>
    <w:rsid w:val="004072FE"/>
    <w:rsid w:val="00425E23"/>
    <w:rsid w:val="004966C1"/>
    <w:rsid w:val="004A55E3"/>
    <w:rsid w:val="004C39D6"/>
    <w:rsid w:val="004E41BB"/>
    <w:rsid w:val="004F3F6F"/>
    <w:rsid w:val="004F5E1D"/>
    <w:rsid w:val="0052229D"/>
    <w:rsid w:val="005F5DCC"/>
    <w:rsid w:val="006067C4"/>
    <w:rsid w:val="0063523F"/>
    <w:rsid w:val="00666A7D"/>
    <w:rsid w:val="006947EE"/>
    <w:rsid w:val="006D12C5"/>
    <w:rsid w:val="006D4F5F"/>
    <w:rsid w:val="006D701A"/>
    <w:rsid w:val="00706CA8"/>
    <w:rsid w:val="00720F43"/>
    <w:rsid w:val="00775BF6"/>
    <w:rsid w:val="0077631E"/>
    <w:rsid w:val="007850B1"/>
    <w:rsid w:val="00787D0F"/>
    <w:rsid w:val="007924C7"/>
    <w:rsid w:val="007A6CBD"/>
    <w:rsid w:val="007C73BF"/>
    <w:rsid w:val="007D7BB5"/>
    <w:rsid w:val="008224D0"/>
    <w:rsid w:val="008914C6"/>
    <w:rsid w:val="0089719A"/>
    <w:rsid w:val="008A7C54"/>
    <w:rsid w:val="009069C4"/>
    <w:rsid w:val="00914D15"/>
    <w:rsid w:val="0094344A"/>
    <w:rsid w:val="00975D9F"/>
    <w:rsid w:val="009B29AC"/>
    <w:rsid w:val="009B7D65"/>
    <w:rsid w:val="009E04D2"/>
    <w:rsid w:val="009E332D"/>
    <w:rsid w:val="009F68F7"/>
    <w:rsid w:val="00A22BBB"/>
    <w:rsid w:val="00A64037"/>
    <w:rsid w:val="00A67E90"/>
    <w:rsid w:val="00AB6A44"/>
    <w:rsid w:val="00AC39B0"/>
    <w:rsid w:val="00AD4609"/>
    <w:rsid w:val="00B37DEA"/>
    <w:rsid w:val="00B92DC1"/>
    <w:rsid w:val="00BD0C4B"/>
    <w:rsid w:val="00BD5C2F"/>
    <w:rsid w:val="00C505DE"/>
    <w:rsid w:val="00C536CC"/>
    <w:rsid w:val="00C80652"/>
    <w:rsid w:val="00CB60E1"/>
    <w:rsid w:val="00CC7842"/>
    <w:rsid w:val="00D20558"/>
    <w:rsid w:val="00D264B5"/>
    <w:rsid w:val="00D64D58"/>
    <w:rsid w:val="00D97685"/>
    <w:rsid w:val="00DE0995"/>
    <w:rsid w:val="00DE27F4"/>
    <w:rsid w:val="00DE6726"/>
    <w:rsid w:val="00E056F8"/>
    <w:rsid w:val="00E065B1"/>
    <w:rsid w:val="00E5163B"/>
    <w:rsid w:val="00E77B18"/>
    <w:rsid w:val="00F52D16"/>
    <w:rsid w:val="00FE6044"/>
    <w:rsid w:val="00FF165B"/>
    <w:rsid w:val="00FF2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4C2AEA0"/>
  <w15:chartTrackingRefBased/>
  <w15:docId w15:val="{1822E7B8-ABE9-4274-964D-EA113C935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6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CC"/>
    <w:rPr>
      <w:color w:val="0000FF"/>
      <w:u w:val="single"/>
    </w:rPr>
  </w:style>
  <w:style w:type="table" w:styleId="a4">
    <w:name w:val="Table Grid"/>
    <w:basedOn w:val="a1"/>
    <w:uiPriority w:val="39"/>
    <w:rsid w:val="00D97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64A8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64A83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Strong"/>
    <w:basedOn w:val="a0"/>
    <w:uiPriority w:val="22"/>
    <w:qFormat/>
    <w:rsid w:val="007763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B9F9D-E76F-4DB3-A698-4D04E40A6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Шевченко Наталья</dc:creator>
  <cp:keywords/>
  <dc:description/>
  <cp:lastModifiedBy>Князева Вера Петровна</cp:lastModifiedBy>
  <cp:revision>11</cp:revision>
  <cp:lastPrinted>2018-10-11T03:21:00Z</cp:lastPrinted>
  <dcterms:created xsi:type="dcterms:W3CDTF">2018-06-13T05:14:00Z</dcterms:created>
  <dcterms:modified xsi:type="dcterms:W3CDTF">2018-10-11T03:45:00Z</dcterms:modified>
</cp:coreProperties>
</file>