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E7B" w:rsidRPr="00E2253C" w:rsidRDefault="00C17ABD">
      <w:pPr>
        <w:rPr>
          <w:rFonts w:ascii="Times New Roman" w:hAnsi="Times New Roman" w:cs="Times New Roman"/>
          <w:b/>
          <w:sz w:val="28"/>
          <w:szCs w:val="28"/>
        </w:rPr>
      </w:pPr>
      <w:r w:rsidRPr="00E2253C">
        <w:rPr>
          <w:rFonts w:ascii="Times New Roman" w:hAnsi="Times New Roman" w:cs="Times New Roman"/>
          <w:b/>
          <w:sz w:val="28"/>
          <w:szCs w:val="28"/>
        </w:rPr>
        <w:t>Перечень технических параметров:</w:t>
      </w:r>
    </w:p>
    <w:p w:rsidR="002E2285" w:rsidRDefault="002E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Станок для прямоугольной намотки должен обеспечивать намотку катушек согласно парамет</w:t>
      </w:r>
      <w:r w:rsidR="00F5249C">
        <w:rPr>
          <w:rFonts w:ascii="Times New Roman" w:hAnsi="Times New Roman" w:cs="Times New Roman"/>
          <w:sz w:val="24"/>
          <w:szCs w:val="24"/>
        </w:rPr>
        <w:t>рам, приведённым на рисунк</w:t>
      </w:r>
      <w:r w:rsidR="00C02697">
        <w:rPr>
          <w:rFonts w:ascii="Times New Roman" w:hAnsi="Times New Roman" w:cs="Times New Roman"/>
          <w:sz w:val="24"/>
          <w:szCs w:val="24"/>
        </w:rPr>
        <w:t>е</w:t>
      </w:r>
      <w:r w:rsidR="00F5249C">
        <w:rPr>
          <w:rFonts w:ascii="Times New Roman" w:hAnsi="Times New Roman" w:cs="Times New Roman"/>
          <w:sz w:val="24"/>
          <w:szCs w:val="24"/>
        </w:rPr>
        <w:t xml:space="preserve"> 1</w:t>
      </w:r>
      <w:r w:rsidR="00C02697">
        <w:rPr>
          <w:rFonts w:ascii="Times New Roman" w:hAnsi="Times New Roman" w:cs="Times New Roman"/>
          <w:sz w:val="24"/>
          <w:szCs w:val="24"/>
        </w:rPr>
        <w:t xml:space="preserve"> и в таблице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C02697">
        <w:rPr>
          <w:rFonts w:ascii="Times New Roman" w:hAnsi="Times New Roman" w:cs="Times New Roman"/>
          <w:sz w:val="24"/>
          <w:szCs w:val="24"/>
        </w:rPr>
        <w:t>.</w:t>
      </w:r>
    </w:p>
    <w:p w:rsidR="00DE59BE" w:rsidRDefault="00623A90" w:rsidP="00C026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>
            <wp:extent cx="4806883" cy="3429000"/>
            <wp:effectExtent l="0" t="0" r="0" b="0"/>
            <wp:docPr id="4" name="Рисунок 4" descr="Z:\Подготовка производства\Новая Техника\ТО\ТЗ на оборудование\ТЗ на станок СНТ-2,2РЛ ГИАЦИНТ для катушек ТШЛ-0,66\катушки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Подготовка производства\Новая Техника\ТО\ТЗ на оборудование\ТЗ на станок СНТ-2,2РЛ ГИАЦИНТ для катушек ТШЛ-0,66\катушки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2" cy="342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9BE" w:rsidRDefault="00DE59BE" w:rsidP="00C026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C0269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Эскиз катушки</w:t>
      </w:r>
    </w:p>
    <w:p w:rsidR="00110A0B" w:rsidRDefault="002761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0269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Параметры прямоугольной катушки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0"/>
        <w:gridCol w:w="3112"/>
        <w:gridCol w:w="1671"/>
        <w:gridCol w:w="1731"/>
      </w:tblGrid>
      <w:tr w:rsidR="002761C5" w:rsidTr="00C02697">
        <w:tc>
          <w:tcPr>
            <w:tcW w:w="540" w:type="dxa"/>
            <w:vMerge w:val="restart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2" w:type="dxa"/>
            <w:vMerge w:val="restart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3402" w:type="dxa"/>
            <w:gridSpan w:val="2"/>
            <w:vAlign w:val="center"/>
          </w:tcPr>
          <w:p w:rsidR="002761C5" w:rsidRP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параметра, мм</w:t>
            </w:r>
          </w:p>
        </w:tc>
      </w:tr>
      <w:tr w:rsidR="002761C5" w:rsidTr="00C02697">
        <w:tc>
          <w:tcPr>
            <w:tcW w:w="540" w:type="dxa"/>
            <w:vMerge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vMerge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Минимальное</w:t>
            </w:r>
          </w:p>
        </w:tc>
        <w:tc>
          <w:tcPr>
            <w:tcW w:w="1731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67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3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3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67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73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67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6B2532" w:rsidTr="00C02697">
        <w:tc>
          <w:tcPr>
            <w:tcW w:w="540" w:type="dxa"/>
            <w:vAlign w:val="center"/>
          </w:tcPr>
          <w:p w:rsidR="006B2532" w:rsidRDefault="006B2532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2" w:type="dxa"/>
            <w:vAlign w:val="center"/>
          </w:tcPr>
          <w:p w:rsidR="006B2532" w:rsidRPr="00C02697" w:rsidRDefault="006B2532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671" w:type="dxa"/>
            <w:vAlign w:val="center"/>
          </w:tcPr>
          <w:p w:rsidR="006B2532" w:rsidRPr="00C02697" w:rsidRDefault="006B2532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6B2532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</w:tr>
      <w:tr w:rsidR="00A66F4A" w:rsidTr="00C02697">
        <w:tc>
          <w:tcPr>
            <w:tcW w:w="540" w:type="dxa"/>
            <w:vAlign w:val="center"/>
          </w:tcPr>
          <w:p w:rsidR="00A66F4A" w:rsidRDefault="00A66F4A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2" w:type="dxa"/>
            <w:vAlign w:val="center"/>
          </w:tcPr>
          <w:p w:rsidR="00A66F4A" w:rsidRPr="00C02697" w:rsidRDefault="00A66F4A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671" w:type="dxa"/>
            <w:vAlign w:val="center"/>
          </w:tcPr>
          <w:p w:rsidR="00A66F4A" w:rsidRPr="00C02697" w:rsidRDefault="00A66F4A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A66F4A" w:rsidRPr="00C02697" w:rsidRDefault="00A66F4A" w:rsidP="00C026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2697" w:rsidRPr="00C0269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bookmarkStart w:id="0" w:name="_GoBack"/>
        <w:bookmarkEnd w:id="0"/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2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671" w:type="dxa"/>
            <w:vAlign w:val="center"/>
          </w:tcPr>
          <w:p w:rsidR="002761C5" w:rsidRPr="00C02697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731" w:type="dxa"/>
            <w:vAlign w:val="center"/>
          </w:tcPr>
          <w:p w:rsidR="002761C5" w:rsidRP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69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761C5" w:rsidTr="00C02697"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2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слоёв провода</w:t>
            </w:r>
          </w:p>
        </w:tc>
        <w:tc>
          <w:tcPr>
            <w:tcW w:w="1671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dxa"/>
            <w:vAlign w:val="center"/>
          </w:tcPr>
          <w:p w:rsidR="002761C5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61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761C5" w:rsidTr="00C02697">
        <w:trPr>
          <w:trHeight w:val="634"/>
        </w:trPr>
        <w:tc>
          <w:tcPr>
            <w:tcW w:w="540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2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слоёв межслоевой изоляции</w:t>
            </w:r>
          </w:p>
        </w:tc>
        <w:tc>
          <w:tcPr>
            <w:tcW w:w="1671" w:type="dxa"/>
            <w:vAlign w:val="center"/>
          </w:tcPr>
          <w:p w:rsidR="002761C5" w:rsidRDefault="002761C5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1" w:type="dxa"/>
            <w:vAlign w:val="center"/>
          </w:tcPr>
          <w:p w:rsidR="002761C5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61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2697" w:rsidTr="00C02697">
        <w:trPr>
          <w:trHeight w:val="634"/>
        </w:trPr>
        <w:tc>
          <w:tcPr>
            <w:tcW w:w="540" w:type="dxa"/>
            <w:vAlign w:val="center"/>
          </w:tcPr>
          <w:p w:rsid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2" w:type="dxa"/>
            <w:vAlign w:val="center"/>
          </w:tcPr>
          <w:p w:rsid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используемого провода</w:t>
            </w:r>
          </w:p>
        </w:tc>
        <w:tc>
          <w:tcPr>
            <w:tcW w:w="1671" w:type="dxa"/>
            <w:vAlign w:val="center"/>
          </w:tcPr>
          <w:p w:rsid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731" w:type="dxa"/>
            <w:vAlign w:val="center"/>
          </w:tcPr>
          <w:p w:rsidR="00C02697" w:rsidRDefault="00C02697" w:rsidP="00276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</w:tbl>
    <w:p w:rsidR="002761C5" w:rsidRDefault="002761C5" w:rsidP="00504E7F">
      <w:pPr>
        <w:rPr>
          <w:rFonts w:ascii="Times New Roman" w:hAnsi="Times New Roman" w:cs="Times New Roman"/>
          <w:sz w:val="24"/>
          <w:szCs w:val="24"/>
        </w:rPr>
      </w:pPr>
    </w:p>
    <w:sectPr w:rsidR="002761C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839" w:rsidRDefault="00286839" w:rsidP="00504E7F">
      <w:pPr>
        <w:spacing w:after="0" w:line="240" w:lineRule="auto"/>
      </w:pPr>
      <w:r>
        <w:separator/>
      </w:r>
    </w:p>
  </w:endnote>
  <w:endnote w:type="continuationSeparator" w:id="0">
    <w:p w:rsidR="00286839" w:rsidRDefault="00286839" w:rsidP="00504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411803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718C0" w:rsidRDefault="005718C0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269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269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718C0" w:rsidRDefault="005718C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839" w:rsidRDefault="00286839" w:rsidP="00504E7F">
      <w:pPr>
        <w:spacing w:after="0" w:line="240" w:lineRule="auto"/>
      </w:pPr>
      <w:r>
        <w:separator/>
      </w:r>
    </w:p>
  </w:footnote>
  <w:footnote w:type="continuationSeparator" w:id="0">
    <w:p w:rsidR="00286839" w:rsidRDefault="00286839" w:rsidP="00504E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67"/>
    <w:rsid w:val="00034B67"/>
    <w:rsid w:val="000742FB"/>
    <w:rsid w:val="00110A0B"/>
    <w:rsid w:val="001B6D04"/>
    <w:rsid w:val="002761C5"/>
    <w:rsid w:val="00286839"/>
    <w:rsid w:val="002E2285"/>
    <w:rsid w:val="004413F2"/>
    <w:rsid w:val="004B7E7B"/>
    <w:rsid w:val="00504E7F"/>
    <w:rsid w:val="00534180"/>
    <w:rsid w:val="005718C0"/>
    <w:rsid w:val="00596280"/>
    <w:rsid w:val="00623A90"/>
    <w:rsid w:val="006B2532"/>
    <w:rsid w:val="008A6C27"/>
    <w:rsid w:val="00A66F4A"/>
    <w:rsid w:val="00B5388C"/>
    <w:rsid w:val="00B9319C"/>
    <w:rsid w:val="00BA0269"/>
    <w:rsid w:val="00C02697"/>
    <w:rsid w:val="00C17ABD"/>
    <w:rsid w:val="00CD3AF6"/>
    <w:rsid w:val="00DE59BE"/>
    <w:rsid w:val="00E012DF"/>
    <w:rsid w:val="00E2253C"/>
    <w:rsid w:val="00E44922"/>
    <w:rsid w:val="00ED7383"/>
    <w:rsid w:val="00F5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21B60-D9F6-495D-88AB-036FFE4C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A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A02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04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4E7F"/>
  </w:style>
  <w:style w:type="paragraph" w:styleId="a8">
    <w:name w:val="footer"/>
    <w:basedOn w:val="a"/>
    <w:link w:val="a9"/>
    <w:uiPriority w:val="99"/>
    <w:unhideWhenUsed/>
    <w:rsid w:val="00504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4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ROSENERGOTRANS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Извольская Ольга Владиславовна</dc:creator>
  <cp:keywords/>
  <dc:description/>
  <cp:lastModifiedBy>Комаров Павел Александрович</cp:lastModifiedBy>
  <cp:revision>27</cp:revision>
  <cp:lastPrinted>2020-12-15T08:17:00Z</cp:lastPrinted>
  <dcterms:created xsi:type="dcterms:W3CDTF">2012-05-25T07:22:00Z</dcterms:created>
  <dcterms:modified xsi:type="dcterms:W3CDTF">2020-12-15T09:44:00Z</dcterms:modified>
</cp:coreProperties>
</file>