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ru-RU"/>
        </w:rPr>
      </w:pPr>
      <w:r>
        <w:rPr>
          <w:lang w:val="ru-RU"/>
        </w:rPr>
        <w:t>Станок</w:t>
      </w:r>
      <w:r>
        <w:rPr>
          <w:rFonts w:hint="default"/>
          <w:lang w:val="ru-RU"/>
        </w:rPr>
        <w:t xml:space="preserve"> для перемотки проволоки с больших катушек на маленькие.</w:t>
      </w:r>
    </w:p>
    <w:p>
      <w:pPr>
        <w:rPr>
          <w:rFonts w:hint="default"/>
          <w:lang w:val="ru-RU"/>
        </w:rPr>
      </w:pPr>
    </w:p>
    <w:p>
      <w:pPr>
        <w:rPr>
          <w:rFonts w:hint="default"/>
          <w:lang w:val="ru-RU"/>
        </w:rPr>
      </w:pPr>
      <w:r>
        <w:rPr>
          <w:rFonts w:hint="default"/>
          <w:lang w:val="ru-RU"/>
        </w:rPr>
        <w:t>Исходные катушки:</w:t>
      </w:r>
    </w:p>
    <w:p>
      <w:pPr>
        <w:numPr>
          <w:ilvl w:val="0"/>
          <w:numId w:val="1"/>
        </w:numPr>
        <w:rPr>
          <w:rFonts w:hint="default"/>
          <w:lang w:val="ru-RU"/>
        </w:rPr>
      </w:pPr>
      <w:r>
        <w:rPr>
          <w:rFonts w:hint="default"/>
          <w:lang w:val="ru-RU"/>
        </w:rPr>
        <w:t>К250 Вес катушки с проволокой около 25кг.</w:t>
      </w:r>
    </w:p>
    <w:p>
      <w:pPr>
        <w:numPr>
          <w:ilvl w:val="0"/>
          <w:numId w:val="1"/>
        </w:numPr>
        <w:rPr>
          <w:rFonts w:hint="default"/>
          <w:lang w:val="ru-RU"/>
        </w:rPr>
      </w:pPr>
      <w:r>
        <w:rPr>
          <w:rFonts w:hint="default"/>
          <w:lang w:val="ru-RU"/>
        </w:rPr>
        <w:t>Металлические шпули (Диаметр щеки 300мм, Длина 290мм, Посадочное гнездо 127мм). Вес шпули с проволокой около 60кг.</w:t>
      </w:r>
    </w:p>
    <w:p>
      <w:pPr>
        <w:numPr>
          <w:ilvl w:val="0"/>
          <w:numId w:val="1"/>
        </w:numPr>
        <w:rPr>
          <w:rFonts w:hint="default"/>
          <w:lang w:val="ru-RU"/>
        </w:rPr>
      </w:pPr>
      <w:r>
        <w:rPr>
          <w:rFonts w:hint="default"/>
          <w:lang w:val="ru-RU"/>
        </w:rPr>
        <w:t>Так же хотелось бы иметь смотать с любой другой катушки из каталога, но не принципиально, если ведёт к существенному удорожанию.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0"/>
        </w:numPr>
        <w:rPr>
          <w:rFonts w:hint="default"/>
          <w:lang w:val="ru-RU"/>
        </w:rPr>
      </w:pPr>
      <w:r>
        <w:rPr>
          <w:rFonts w:hint="default"/>
          <w:lang w:val="ru-RU"/>
        </w:rPr>
        <w:t>Конечные катушки:</w:t>
      </w:r>
    </w:p>
    <w:p>
      <w:pPr>
        <w:numPr>
          <w:ilvl w:val="0"/>
          <w:numId w:val="2"/>
        </w:numPr>
        <w:rPr>
          <w:rFonts w:hint="default"/>
          <w:lang w:val="ru-RU"/>
        </w:rPr>
      </w:pPr>
      <w:r>
        <w:rPr>
          <w:rFonts w:hint="default"/>
          <w:lang w:val="ru-RU"/>
        </w:rPr>
        <w:t>К100, К125, К160</w:t>
      </w:r>
    </w:p>
    <w:p>
      <w:pPr>
        <w:numPr>
          <w:ilvl w:val="0"/>
          <w:numId w:val="2"/>
        </w:numPr>
        <w:rPr>
          <w:rFonts w:hint="default"/>
          <w:lang w:val="ru-RU"/>
        </w:rPr>
      </w:pPr>
      <w:r>
        <w:rPr>
          <w:rFonts w:hint="default"/>
          <w:lang w:val="ru-RU"/>
        </w:rPr>
        <w:t>Так же хотелось бы иметь возможность намотать на другие катушки, размерами не более катушки К250.</w:t>
      </w:r>
    </w:p>
    <w:p>
      <w:pPr>
        <w:numPr>
          <w:ilvl w:val="0"/>
          <w:numId w:val="0"/>
        </w:numPr>
        <w:rPr>
          <w:rFonts w:hint="default"/>
          <w:lang w:val="ru-RU"/>
        </w:rPr>
      </w:pPr>
      <w:r>
        <w:rPr>
          <w:rFonts w:hint="default"/>
          <w:lang w:val="ru-RU"/>
        </w:rPr>
        <w:t>Максимальный вес конечной катушки 30кг.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0"/>
        </w:numPr>
        <w:rPr>
          <w:rFonts w:hint="default"/>
          <w:lang w:val="ru-RU"/>
        </w:rPr>
      </w:pPr>
      <w:r>
        <w:rPr>
          <w:rFonts w:hint="default"/>
          <w:lang w:val="ru-RU"/>
        </w:rPr>
        <w:t>Проволока: ММ, МТ, Л63</w:t>
      </w:r>
    </w:p>
    <w:p>
      <w:pPr>
        <w:numPr>
          <w:ilvl w:val="0"/>
          <w:numId w:val="0"/>
        </w:numPr>
        <w:rPr>
          <w:rFonts w:hint="default"/>
          <w:lang w:val="ru-RU"/>
        </w:rPr>
      </w:pPr>
      <w:r>
        <w:rPr>
          <w:rFonts w:hint="default"/>
          <w:lang w:val="ru-RU"/>
        </w:rPr>
        <w:t xml:space="preserve">ГОСТ 16130-90 </w:t>
      </w: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"http://docs.cntd.ru/document/1200004939" </w:instrText>
      </w:r>
      <w:r>
        <w:rPr>
          <w:rFonts w:hint="default"/>
          <w:lang w:val="ru-RU"/>
        </w:rPr>
        <w:fldChar w:fldCharType="separate"/>
      </w:r>
      <w:r>
        <w:rPr>
          <w:rStyle w:val="3"/>
          <w:rFonts w:hint="default"/>
          <w:lang w:val="ru-RU"/>
        </w:rPr>
        <w:t>http://docs.cntd.ru/document/1200004939</w:t>
      </w:r>
      <w:r>
        <w:rPr>
          <w:rFonts w:hint="default"/>
          <w:lang w:val="ru-RU"/>
        </w:rPr>
        <w:fldChar w:fldCharType="end"/>
      </w:r>
    </w:p>
    <w:p>
      <w:pPr>
        <w:numPr>
          <w:ilvl w:val="0"/>
          <w:numId w:val="0"/>
        </w:numPr>
        <w:rPr>
          <w:rFonts w:hint="default"/>
          <w:lang w:val="ru-RU"/>
        </w:rPr>
      </w:pPr>
      <w:r>
        <w:rPr>
          <w:rFonts w:hint="default"/>
          <w:lang w:val="ru-RU"/>
        </w:rPr>
        <w:t>Диаметр проволоки от 0,15мм до 4мм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0"/>
        </w:numPr>
        <w:rPr>
          <w:rFonts w:hint="default"/>
          <w:lang w:val="ru-RU"/>
        </w:rPr>
      </w:pPr>
      <w:r>
        <w:rPr>
          <w:rFonts w:hint="default"/>
          <w:lang w:val="ru-RU"/>
        </w:rPr>
        <w:t>Рядная намотка не нужна, достаточно механического укладчика для ровного распределения проволоки на катушку.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0"/>
        </w:numPr>
        <w:rPr>
          <w:rFonts w:hint="default"/>
          <w:lang w:val="ru-RU"/>
        </w:rPr>
      </w:pPr>
      <w:r>
        <w:rPr>
          <w:rFonts w:hint="default"/>
          <w:lang w:val="ru-RU"/>
        </w:rPr>
        <w:t>Необходима регулировка скорости намотки, чтобы не растянуть/порвать тонкую проволоку.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0"/>
        </w:numPr>
        <w:rPr>
          <w:rFonts w:hint="default"/>
          <w:lang w:val="ru-RU"/>
        </w:rPr>
      </w:pPr>
      <w:r>
        <w:rPr>
          <w:rFonts w:hint="default"/>
          <w:lang w:val="ru-RU"/>
        </w:rPr>
        <w:t>Необходим тормоз или иной механизм, для предотвращения разматывания катушки после остановки перемотки.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0"/>
        </w:numPr>
        <w:rPr>
          <w:rFonts w:hint="default"/>
          <w:lang w:val="ru-RU"/>
        </w:rPr>
      </w:pPr>
      <w:r>
        <w:rPr>
          <w:rFonts w:hint="default"/>
          <w:lang w:val="ru-RU"/>
        </w:rPr>
        <w:t>Важно, чтобы на конечной катушке сохранилась плотная намотка.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0"/>
        </w:numPr>
        <w:rPr>
          <w:rFonts w:hint="default"/>
          <w:lang w:val="ru-RU"/>
        </w:rPr>
      </w:pPr>
      <w:r>
        <w:rPr>
          <w:rFonts w:hint="default"/>
          <w:lang w:val="ru-RU"/>
        </w:rPr>
        <w:t>В случае, если это не приведёт к существенному удорожанию, возможна установка счётчика намотки.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0"/>
        </w:numPr>
        <w:rPr>
          <w:rFonts w:hint="default"/>
          <w:lang w:val="ru-RU"/>
        </w:rPr>
      </w:pPr>
      <w:r>
        <w:rPr>
          <w:rFonts w:hint="default"/>
          <w:lang w:val="ru-RU"/>
        </w:rPr>
        <w:t xml:space="preserve">Примечание: </w:t>
      </w:r>
    </w:p>
    <w:p>
      <w:pPr>
        <w:numPr>
          <w:ilvl w:val="0"/>
          <w:numId w:val="0"/>
        </w:numPr>
        <w:rPr>
          <w:rFonts w:hint="default"/>
          <w:lang w:val="ru-RU"/>
        </w:rPr>
      </w:pPr>
      <w:r>
        <w:rPr>
          <w:rFonts w:hint="default"/>
          <w:lang w:val="ru-RU"/>
        </w:rPr>
        <w:t>Исходная катушка может быть на отдельно стоящей станине.</w:t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0"/>
        </w:numPr>
        <w:rPr>
          <w:rFonts w:hint="default"/>
          <w:lang w:val="ru-RU"/>
        </w:rPr>
      </w:pPr>
      <w:r>
        <w:rPr>
          <w:rFonts w:hint="default"/>
          <w:lang w:val="ru-RU"/>
        </w:rPr>
        <w:t xml:space="preserve">Пример сильно упрощённого станка </w:t>
      </w:r>
      <w:r>
        <w:rPr>
          <w:rFonts w:hint="default"/>
          <w:lang w:val="ru-RU"/>
        </w:rPr>
        <w:fldChar w:fldCharType="begin"/>
      </w:r>
      <w:r>
        <w:rPr>
          <w:rFonts w:hint="default"/>
          <w:lang w:val="ru-RU"/>
        </w:rPr>
        <w:instrText xml:space="preserve"> HYPERLINK "https://www.youtube.com/watch?v=kv_33gS-URw" </w:instrText>
      </w:r>
      <w:r>
        <w:rPr>
          <w:rFonts w:hint="default"/>
          <w:lang w:val="ru-RU"/>
        </w:rPr>
        <w:fldChar w:fldCharType="separate"/>
      </w:r>
      <w:r>
        <w:rPr>
          <w:rStyle w:val="3"/>
          <w:rFonts w:hint="default"/>
          <w:lang w:val="ru-RU"/>
        </w:rPr>
        <w:t>https://www.youtube.com/watch?v=kv_33gS-URw</w:t>
      </w:r>
      <w:r>
        <w:rPr>
          <w:rFonts w:hint="default"/>
          <w:lang w:val="ru-RU"/>
        </w:rPr>
        <w:fldChar w:fldCharType="end"/>
      </w:r>
    </w:p>
    <w:p>
      <w:pPr>
        <w:numPr>
          <w:ilvl w:val="0"/>
          <w:numId w:val="0"/>
        </w:numPr>
        <w:rPr>
          <w:rFonts w:hint="default"/>
          <w:lang w:val="ru-RU"/>
        </w:rPr>
      </w:pPr>
    </w:p>
    <w:p>
      <w:pPr>
        <w:numPr>
          <w:ilvl w:val="0"/>
          <w:numId w:val="0"/>
        </w:numPr>
        <w:rPr>
          <w:rFonts w:hint="default"/>
          <w:lang w:val="ru-RU"/>
        </w:rPr>
      </w:pPr>
      <w:r>
        <w:rPr>
          <w:rFonts w:hint="default"/>
          <w:lang w:val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490220</wp:posOffset>
            </wp:positionV>
            <wp:extent cx="1921510" cy="2562860"/>
            <wp:effectExtent l="0" t="0" r="13970" b="12700"/>
            <wp:wrapNone/>
            <wp:docPr id="2" name="Изображение 2" descr="90cff610-216e-4ff5-8955-b1bc87841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90cff610-216e-4ff5-8955-b1bc8784192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21510" cy="2562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/>
          <w:lang w:val="ru-RU"/>
        </w:rPr>
        <w:t>Когда нам перематывали проволоку на заказ, скинули такое фото: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D87AF0"/>
    <w:multiLevelType w:val="singleLevel"/>
    <w:tmpl w:val="8BD87AF0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69AB708D"/>
    <w:multiLevelType w:val="singleLevel"/>
    <w:tmpl w:val="69AB708D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26C86"/>
    <w:rsid w:val="1232399A"/>
    <w:rsid w:val="1DE7254C"/>
    <w:rsid w:val="344B09F6"/>
    <w:rsid w:val="45DD1CC5"/>
    <w:rsid w:val="69B6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25</TotalTime>
  <ScaleCrop>false</ScaleCrop>
  <LinksUpToDate>false</LinksUpToDate>
  <CharactersWithSpaces>0</CharactersWithSpaces>
  <Application>WPS Office_11.2.0.9453_F1E327BC-269C-435d-A152-05C5408002CA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2020-08-04T11:46:00Z</dcterms:created>
  <dc:creator>zseho</dc:creator>
  <cp:lastModifiedBy>Замесин Семен</cp:lastModifiedBy>
  <dcterms:modified xsi:type="dcterms:W3CDTF">2020-08-05T06:51:14Z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1049-11.2.0.9453</vt:lpwstr>
  </property>
</Properties>
</file>