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CF194" w14:textId="77777777" w:rsidR="00F76D5E" w:rsidRPr="002246F7" w:rsidRDefault="00F76D5E" w:rsidP="00F76D5E">
      <w:pPr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2246F7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ТЕХНИЧЕСКОЕ ЗАДАНИЕ</w:t>
      </w:r>
    </w:p>
    <w:p w14:paraId="443CD64E" w14:textId="4E22F9EF" w:rsidR="00F76D5E" w:rsidRPr="002246F7" w:rsidRDefault="00F76D5E" w:rsidP="00167BE0">
      <w:pPr>
        <w:ind w:right="253"/>
        <w:jc w:val="right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3808" w:type="dxa"/>
        <w:jc w:val="center"/>
        <w:tblLayout w:type="fixed"/>
        <w:tblLook w:val="0000" w:firstRow="0" w:lastRow="0" w:firstColumn="0" w:lastColumn="0" w:noHBand="0" w:noVBand="0"/>
      </w:tblPr>
      <w:tblGrid>
        <w:gridCol w:w="559"/>
        <w:gridCol w:w="2218"/>
        <w:gridCol w:w="1804"/>
        <w:gridCol w:w="850"/>
        <w:gridCol w:w="567"/>
        <w:gridCol w:w="2031"/>
        <w:gridCol w:w="1938"/>
        <w:gridCol w:w="1843"/>
        <w:gridCol w:w="1998"/>
      </w:tblGrid>
      <w:tr w:rsidR="00791C5F" w:rsidRPr="002246F7" w14:paraId="4AF8E481" w14:textId="77777777" w:rsidTr="00294E24">
        <w:trPr>
          <w:cantSplit/>
          <w:trHeight w:val="1567"/>
          <w:jc w:val="center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CF640C1" w14:textId="77777777" w:rsidR="00791C5F" w:rsidRPr="002246F7" w:rsidRDefault="00791C5F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E1F24D3" w14:textId="77777777" w:rsidR="00791C5F" w:rsidRPr="002246F7" w:rsidRDefault="00791C5F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Наименование Товара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BD47E1B" w14:textId="77777777" w:rsidR="00791C5F" w:rsidRPr="002246F7" w:rsidRDefault="00791C5F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Марка, чертеж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F6A847" w14:textId="77777777" w:rsidR="00791C5F" w:rsidRPr="002246F7" w:rsidRDefault="00791C5F" w:rsidP="00791C5F">
            <w:pPr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extDirection w:val="btLr"/>
            <w:vAlign w:val="center"/>
          </w:tcPr>
          <w:p w14:paraId="5EA276CB" w14:textId="77777777" w:rsidR="00791C5F" w:rsidRPr="002246F7" w:rsidRDefault="00791C5F" w:rsidP="008F6A13">
            <w:pPr>
              <w:snapToGrid w:val="0"/>
              <w:ind w:left="113" w:right="113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Количество (объем)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44322" w14:textId="77777777" w:rsidR="00791C5F" w:rsidRPr="002246F7" w:rsidRDefault="00791C5F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грузополучателя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02CB8" w14:textId="77777777" w:rsidR="00791C5F" w:rsidRPr="002246F7" w:rsidRDefault="00791C5F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Начальная (максимальная)  цена товара (руб. без НДС)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05F9E" w14:textId="77777777" w:rsidR="00791C5F" w:rsidRPr="002246F7" w:rsidRDefault="00791C5F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Начальная (максимальная)  стоимость товаров, руб. без учета НДС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102E5" w14:textId="77777777" w:rsidR="00791C5F" w:rsidRPr="002246F7" w:rsidRDefault="00791C5F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Начальная (максимальная)  стоимость товаров, руб. с НДС</w:t>
            </w:r>
          </w:p>
        </w:tc>
      </w:tr>
      <w:tr w:rsidR="007A7F9A" w:rsidRPr="002246F7" w14:paraId="661717E8" w14:textId="77777777" w:rsidTr="00294E24">
        <w:trPr>
          <w:trHeight w:val="700"/>
          <w:jc w:val="center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B3B935" w14:textId="4D6332CB" w:rsidR="007A7F9A" w:rsidRPr="002246F7" w:rsidRDefault="007A7F9A" w:rsidP="00FA5712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9D51513" w14:textId="7A43C2C8" w:rsidR="007A7F9A" w:rsidRPr="002246F7" w:rsidRDefault="00661EE1" w:rsidP="00FF32CF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61EE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Станок для намотки электромагнитных катушек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964641" w14:textId="59D4134C" w:rsidR="007A7F9A" w:rsidRPr="00FF32CF" w:rsidRDefault="00661EE1" w:rsidP="00FF32CF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661EE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СНС-2.2-150       «</w:t>
            </w:r>
            <w:proofErr w:type="spellStart"/>
            <w:r w:rsidRPr="00661EE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Оптима</w:t>
            </w:r>
            <w:proofErr w:type="spellEnd"/>
            <w:r w:rsidRPr="00661EE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208FA" w14:textId="77777777" w:rsidR="007A7F9A" w:rsidRPr="002246F7" w:rsidRDefault="007A7F9A" w:rsidP="005F1DC2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246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CEF1EBD" w14:textId="0306DB75" w:rsidR="007A7F9A" w:rsidRPr="002246F7" w:rsidRDefault="00F673F6" w:rsidP="005F1DC2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AE9D1" w14:textId="77777777" w:rsidR="007A7F9A" w:rsidRPr="002246F7" w:rsidRDefault="007A7F9A" w:rsidP="00605EE1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АО «Московский ЛРЗ»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8B066" w14:textId="17045C37" w:rsidR="007A7F9A" w:rsidRPr="002246F7" w:rsidRDefault="007A7F9A" w:rsidP="00F673F6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3F8BE" w14:textId="27E1A85A" w:rsidR="007A7F9A" w:rsidRPr="002246F7" w:rsidRDefault="007A7F9A" w:rsidP="004E00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A79FF" w14:textId="2EDB2330" w:rsidR="007A7F9A" w:rsidRPr="002246F7" w:rsidRDefault="007A7F9A" w:rsidP="005346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7F9A" w:rsidRPr="002246F7" w14:paraId="6E10A93F" w14:textId="77777777" w:rsidTr="00294E24">
        <w:trPr>
          <w:trHeight w:val="389"/>
          <w:jc w:val="center"/>
        </w:trPr>
        <w:tc>
          <w:tcPr>
            <w:tcW w:w="54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88FB1" w14:textId="77777777" w:rsidR="007A7F9A" w:rsidRPr="002246F7" w:rsidRDefault="007A7F9A" w:rsidP="005F1DC2">
            <w:pPr>
              <w:jc w:val="left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5FD4B33" w14:textId="4884DF66" w:rsidR="007A7F9A" w:rsidRPr="002246F7" w:rsidRDefault="00F673F6" w:rsidP="005F1DC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AAB76" w14:textId="77777777" w:rsidR="007A7F9A" w:rsidRPr="002246F7" w:rsidRDefault="007A7F9A" w:rsidP="00FF027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08FBB" w14:textId="77777777" w:rsidR="007A7F9A" w:rsidRPr="002246F7" w:rsidRDefault="007A7F9A" w:rsidP="005F1DC2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6C5D0" w14:textId="7CBE18D4" w:rsidR="007A7F9A" w:rsidRPr="002246F7" w:rsidRDefault="007A7F9A" w:rsidP="007A7F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F7DFA" w14:textId="1D526374" w:rsidR="007A7F9A" w:rsidRPr="002246F7" w:rsidRDefault="007A7F9A" w:rsidP="007A7F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039D664" w14:textId="77777777" w:rsidR="00F76D5E" w:rsidRPr="002246F7" w:rsidRDefault="00F76D5E" w:rsidP="00F76D5E">
      <w:pPr>
        <w:ind w:firstLine="708"/>
        <w:rPr>
          <w:rFonts w:ascii="Times New Roman" w:hAnsi="Times New Roman" w:cs="Times New Roman"/>
          <w:bCs/>
          <w:sz w:val="28"/>
          <w:szCs w:val="28"/>
          <w:highlight w:val="yellow"/>
          <w:u w:val="single"/>
        </w:rPr>
      </w:pPr>
    </w:p>
    <w:p w14:paraId="38DF0628" w14:textId="77777777" w:rsidR="00F76D5E" w:rsidRPr="002246F7" w:rsidRDefault="00F76D5E" w:rsidP="00ED34F6">
      <w:pPr>
        <w:ind w:firstLine="709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246F7">
        <w:rPr>
          <w:rFonts w:ascii="Times New Roman" w:hAnsi="Times New Roman" w:cs="Times New Roman"/>
          <w:bCs/>
          <w:sz w:val="28"/>
          <w:szCs w:val="28"/>
          <w:u w:val="single"/>
        </w:rPr>
        <w:t>Требования к товару:</w:t>
      </w:r>
    </w:p>
    <w:p w14:paraId="7FB07F8F" w14:textId="29463BA0" w:rsidR="00ED34F6" w:rsidRPr="002246F7" w:rsidRDefault="00ED34F6" w:rsidP="00ED34F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246F7">
        <w:rPr>
          <w:rFonts w:ascii="Times New Roman" w:hAnsi="Times New Roman" w:cs="Times New Roman"/>
          <w:bCs/>
          <w:sz w:val="28"/>
          <w:szCs w:val="28"/>
        </w:rPr>
        <w:t>Поставляемый</w:t>
      </w:r>
      <w:r w:rsidR="003B0F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246F7">
        <w:rPr>
          <w:rFonts w:ascii="Times New Roman" w:hAnsi="Times New Roman" w:cs="Times New Roman"/>
          <w:bCs/>
          <w:sz w:val="28"/>
          <w:szCs w:val="28"/>
        </w:rPr>
        <w:t xml:space="preserve"> товар должен быть новый не ранее 20</w:t>
      </w:r>
      <w:r w:rsidR="004E00B3">
        <w:rPr>
          <w:rFonts w:ascii="Times New Roman" w:hAnsi="Times New Roman" w:cs="Times New Roman"/>
          <w:bCs/>
          <w:sz w:val="28"/>
          <w:szCs w:val="28"/>
        </w:rPr>
        <w:t>20</w:t>
      </w:r>
      <w:r w:rsidRPr="002246F7">
        <w:rPr>
          <w:rFonts w:ascii="Times New Roman" w:hAnsi="Times New Roman" w:cs="Times New Roman"/>
          <w:bCs/>
          <w:sz w:val="28"/>
          <w:szCs w:val="28"/>
        </w:rPr>
        <w:t xml:space="preserve"> года выпуска, ранее в эксплуатации не находившийся. Товар должен поставляться в соответствии с комплектацией, установленной заводом-изготовителем, а также необходимой документацией по его обслуживанию и эксплуатации.</w:t>
      </w:r>
    </w:p>
    <w:p w14:paraId="5D31A058" w14:textId="53E140A9" w:rsidR="00ED34F6" w:rsidRPr="002246F7" w:rsidRDefault="00ED34F6" w:rsidP="00ED34F6">
      <w:pPr>
        <w:spacing w:after="200"/>
        <w:jc w:val="lef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69934A23" w14:textId="34C3F8EE" w:rsidR="00F76D5E" w:rsidRPr="002246F7" w:rsidRDefault="00F76D5E" w:rsidP="00ED34F6">
      <w:pPr>
        <w:ind w:firstLine="709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246F7">
        <w:rPr>
          <w:rFonts w:ascii="Times New Roman" w:eastAsia="Calibri" w:hAnsi="Times New Roman" w:cs="Times New Roman"/>
          <w:sz w:val="28"/>
          <w:szCs w:val="28"/>
          <w:u w:val="single"/>
        </w:rPr>
        <w:t>Цена за единицу товара и стоимость поставки указана в рублях с учетом:</w:t>
      </w:r>
    </w:p>
    <w:p w14:paraId="52901501" w14:textId="2CBD9C52" w:rsidR="00F76D5E" w:rsidRPr="002246F7" w:rsidRDefault="00ED34F6" w:rsidP="00ED34F6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246F7">
        <w:rPr>
          <w:rFonts w:ascii="Times New Roman" w:eastAsia="Calibri" w:hAnsi="Times New Roman" w:cs="Times New Roman"/>
          <w:sz w:val="28"/>
          <w:szCs w:val="28"/>
        </w:rPr>
        <w:t>НДС, стоимости его доставки до Грузополучателя, а также стоимости погрузочно-разгрузочных работ, запорных устройств, защитной упаковки, необоротной тары, транспортно-экспедиционного обслуживания и прочие расходы, связанные с доставкой Товара в адрес Грузополучателя.</w:t>
      </w:r>
    </w:p>
    <w:p w14:paraId="7C82B49B" w14:textId="77777777" w:rsidR="00F76D5E" w:rsidRPr="002246F7" w:rsidRDefault="00F76D5E" w:rsidP="00ED34F6">
      <w:pPr>
        <w:rPr>
          <w:rFonts w:ascii="Times New Roman" w:eastAsia="Calibri" w:hAnsi="Times New Roman" w:cs="Times New Roman"/>
          <w:sz w:val="28"/>
          <w:szCs w:val="28"/>
        </w:rPr>
      </w:pPr>
    </w:p>
    <w:p w14:paraId="3D579811" w14:textId="77777777" w:rsidR="00F76D5E" w:rsidRPr="002246F7" w:rsidRDefault="00F76D5E" w:rsidP="00ED34F6">
      <w:pPr>
        <w:ind w:firstLine="709"/>
        <w:rPr>
          <w:rFonts w:ascii="Times New Roman" w:eastAsia="MS Mincho" w:hAnsi="Times New Roman" w:cs="Times New Roman"/>
          <w:sz w:val="28"/>
          <w:szCs w:val="28"/>
          <w:u w:val="single"/>
        </w:rPr>
      </w:pPr>
      <w:r w:rsidRPr="002246F7">
        <w:rPr>
          <w:rFonts w:ascii="Times New Roman" w:eastAsia="MS Mincho" w:hAnsi="Times New Roman" w:cs="Times New Roman"/>
          <w:sz w:val="28"/>
          <w:szCs w:val="28"/>
          <w:u w:val="single"/>
        </w:rPr>
        <w:t>Срок поставки:</w:t>
      </w:r>
    </w:p>
    <w:p w14:paraId="6471A475" w14:textId="23CB65FE" w:rsidR="00F76D5E" w:rsidRPr="002246F7" w:rsidRDefault="00ED34F6" w:rsidP="00ED34F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246F7">
        <w:rPr>
          <w:rFonts w:ascii="Times New Roman" w:eastAsia="Calibri" w:hAnsi="Times New Roman" w:cs="Times New Roman"/>
          <w:sz w:val="28"/>
          <w:szCs w:val="28"/>
        </w:rPr>
        <w:t>Поставка товара не позднее</w:t>
      </w:r>
      <w:r w:rsidR="004C5D52" w:rsidRPr="002246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630E">
        <w:rPr>
          <w:rFonts w:ascii="Times New Roman" w:eastAsia="Calibri" w:hAnsi="Times New Roman" w:cs="Times New Roman"/>
          <w:sz w:val="28"/>
          <w:szCs w:val="28"/>
        </w:rPr>
        <w:t>18</w:t>
      </w:r>
      <w:r w:rsidR="00294E24">
        <w:rPr>
          <w:rFonts w:ascii="Times New Roman" w:eastAsia="Calibri" w:hAnsi="Times New Roman" w:cs="Times New Roman"/>
          <w:sz w:val="28"/>
          <w:szCs w:val="28"/>
        </w:rPr>
        <w:t>.</w:t>
      </w:r>
      <w:r w:rsidR="00DC630E">
        <w:rPr>
          <w:rFonts w:ascii="Times New Roman" w:eastAsia="Calibri" w:hAnsi="Times New Roman" w:cs="Times New Roman"/>
          <w:sz w:val="28"/>
          <w:szCs w:val="28"/>
        </w:rPr>
        <w:t>12</w:t>
      </w:r>
      <w:r w:rsidR="00F76D5E" w:rsidRPr="002246F7">
        <w:rPr>
          <w:rFonts w:ascii="Times New Roman" w:eastAsia="Calibri" w:hAnsi="Times New Roman" w:cs="Times New Roman"/>
          <w:sz w:val="28"/>
          <w:szCs w:val="28"/>
        </w:rPr>
        <w:t>.20</w:t>
      </w:r>
      <w:r w:rsidR="00294E24">
        <w:rPr>
          <w:rFonts w:ascii="Times New Roman" w:eastAsia="Calibri" w:hAnsi="Times New Roman" w:cs="Times New Roman"/>
          <w:sz w:val="28"/>
          <w:szCs w:val="28"/>
        </w:rPr>
        <w:t>20</w:t>
      </w:r>
      <w:r w:rsidR="00F76D5E" w:rsidRPr="002246F7">
        <w:rPr>
          <w:rFonts w:ascii="Times New Roman" w:hAnsi="Times New Roman" w:cs="Times New Roman"/>
          <w:sz w:val="28"/>
          <w:szCs w:val="28"/>
        </w:rPr>
        <w:t> года</w:t>
      </w:r>
      <w:r w:rsidR="003771E7" w:rsidRPr="002246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BF0600" w14:textId="77777777" w:rsidR="00F76D5E" w:rsidRPr="002246F7" w:rsidRDefault="00F76D5E" w:rsidP="00ED34F6">
      <w:pPr>
        <w:ind w:firstLine="708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14:paraId="34352592" w14:textId="77777777" w:rsidR="00F76D5E" w:rsidRPr="002246F7" w:rsidRDefault="00F76D5E" w:rsidP="00ED34F6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5EF128D" w14:textId="4D14872E" w:rsidR="00F76D5E" w:rsidRPr="002246F7" w:rsidRDefault="00F76D5E" w:rsidP="00ED34F6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2246F7">
        <w:rPr>
          <w:rFonts w:ascii="Times New Roman" w:hAnsi="Times New Roman" w:cs="Times New Roman"/>
          <w:sz w:val="28"/>
          <w:szCs w:val="28"/>
        </w:rPr>
        <w:t>Доставка Товара должна быть организована в адрес Грузополучателя по нижеследующим реквизитам:</w:t>
      </w:r>
    </w:p>
    <w:tbl>
      <w:tblPr>
        <w:tblW w:w="14369" w:type="dxa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938"/>
        <w:gridCol w:w="1517"/>
        <w:gridCol w:w="2205"/>
        <w:gridCol w:w="1821"/>
        <w:gridCol w:w="1508"/>
        <w:gridCol w:w="1276"/>
        <w:gridCol w:w="2427"/>
      </w:tblGrid>
      <w:tr w:rsidR="00F76D5E" w:rsidRPr="002246F7" w14:paraId="4D402101" w14:textId="77777777" w:rsidTr="002246F7">
        <w:trPr>
          <w:cantSplit/>
          <w:trHeight w:val="119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A7941F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EA4E7E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завода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D1FA89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Ж. д. код предприятия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852D8A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Название станции назначения для вагонов и контейнеров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30E3D1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Ж.д. код станции назначения для вагонов и контейнеров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A0BD38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87BD39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КПП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3102C" w14:textId="1B0B641C" w:rsidR="00F76D5E" w:rsidRPr="002246F7" w:rsidRDefault="00ED34F6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Фактический</w:t>
            </w:r>
            <w:r w:rsidR="00F76D5E"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адрес</w:t>
            </w:r>
          </w:p>
        </w:tc>
      </w:tr>
      <w:tr w:rsidR="00F76D5E" w:rsidRPr="002246F7" w14:paraId="71A16E49" w14:textId="77777777" w:rsidTr="002246F7">
        <w:trPr>
          <w:trHeight w:val="587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3F05F8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D4D66E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АО «Московский ЛРЗ»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3323EA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1379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F5757E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Перово МЖД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A92012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193805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3FF5FC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99720219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CC74CD" w14:textId="77777777" w:rsidR="00F76D5E" w:rsidRPr="002246F7" w:rsidRDefault="00F76D5E" w:rsidP="008F6A13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</w:rPr>
              <w:t>772001001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9B56B" w14:textId="77777777" w:rsidR="00F76D5E" w:rsidRPr="002246F7" w:rsidRDefault="00F76D5E" w:rsidP="008F6A1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246F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111524,  г. Москва, Фрезер проезд, домовладение 2</w:t>
            </w:r>
          </w:p>
        </w:tc>
      </w:tr>
    </w:tbl>
    <w:p w14:paraId="5910CAFF" w14:textId="77777777" w:rsidR="004E0430" w:rsidRPr="002246F7" w:rsidRDefault="004E0430" w:rsidP="008A0C86">
      <w:pPr>
        <w:ind w:firstLine="708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14:paraId="1E6A2469" w14:textId="77777777" w:rsidR="008A0C86" w:rsidRPr="002246F7" w:rsidRDefault="008A0C86" w:rsidP="008A0C86">
      <w:pPr>
        <w:ind w:firstLine="708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246F7">
        <w:rPr>
          <w:rFonts w:ascii="Times New Roman" w:hAnsi="Times New Roman" w:cs="Times New Roman"/>
          <w:bCs/>
          <w:sz w:val="28"/>
          <w:szCs w:val="28"/>
          <w:u w:val="single"/>
        </w:rPr>
        <w:t>Условия поставки:</w:t>
      </w:r>
    </w:p>
    <w:p w14:paraId="69038E42" w14:textId="77777777" w:rsidR="008A0C86" w:rsidRPr="002246F7" w:rsidRDefault="008A0C86" w:rsidP="008A0C86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2246F7">
        <w:rPr>
          <w:rFonts w:ascii="Times New Roman" w:hAnsi="Times New Roman" w:cs="Times New Roman"/>
          <w:bCs/>
          <w:sz w:val="28"/>
          <w:szCs w:val="28"/>
        </w:rPr>
        <w:t>Поставка оборудования</w:t>
      </w:r>
    </w:p>
    <w:p w14:paraId="48756A12" w14:textId="77777777" w:rsidR="008A0C86" w:rsidRPr="002246F7" w:rsidRDefault="008A0C86" w:rsidP="008A0C86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2246F7">
        <w:rPr>
          <w:rFonts w:ascii="Times New Roman" w:hAnsi="Times New Roman" w:cs="Times New Roman"/>
          <w:bCs/>
          <w:sz w:val="28"/>
          <w:szCs w:val="28"/>
        </w:rPr>
        <w:t>Доставка оборудования в адрес Грузополучателя</w:t>
      </w:r>
    </w:p>
    <w:p w14:paraId="34FC6CE6" w14:textId="7DF12423" w:rsidR="00F76D5E" w:rsidRPr="002246F7" w:rsidRDefault="008A0C86" w:rsidP="008A0C86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2246F7">
        <w:rPr>
          <w:rFonts w:ascii="Times New Roman" w:hAnsi="Times New Roman" w:cs="Times New Roman"/>
          <w:bCs/>
          <w:sz w:val="28"/>
          <w:szCs w:val="28"/>
        </w:rPr>
        <w:t>Параметрами эквивалентности являются параметры и требования, указанные в техническо</w:t>
      </w:r>
      <w:r w:rsidR="00D81218" w:rsidRPr="002246F7">
        <w:rPr>
          <w:rFonts w:ascii="Times New Roman" w:hAnsi="Times New Roman" w:cs="Times New Roman"/>
          <w:bCs/>
          <w:sz w:val="28"/>
          <w:szCs w:val="28"/>
        </w:rPr>
        <w:t>м</w:t>
      </w:r>
      <w:r w:rsidRPr="002246F7">
        <w:rPr>
          <w:rFonts w:ascii="Times New Roman" w:hAnsi="Times New Roman" w:cs="Times New Roman"/>
          <w:bCs/>
          <w:sz w:val="28"/>
          <w:szCs w:val="28"/>
        </w:rPr>
        <w:t xml:space="preserve"> задани</w:t>
      </w:r>
      <w:r w:rsidR="00D81218" w:rsidRPr="002246F7">
        <w:rPr>
          <w:rFonts w:ascii="Times New Roman" w:hAnsi="Times New Roman" w:cs="Times New Roman"/>
          <w:bCs/>
          <w:sz w:val="28"/>
          <w:szCs w:val="28"/>
        </w:rPr>
        <w:t>и</w:t>
      </w:r>
      <w:r w:rsidRPr="002246F7">
        <w:rPr>
          <w:rFonts w:ascii="Times New Roman" w:hAnsi="Times New Roman" w:cs="Times New Roman"/>
          <w:bCs/>
          <w:sz w:val="28"/>
          <w:szCs w:val="28"/>
        </w:rPr>
        <w:t>.</w:t>
      </w:r>
    </w:p>
    <w:p w14:paraId="52EA72DE" w14:textId="77777777" w:rsidR="00F76D5E" w:rsidRPr="002246F7" w:rsidRDefault="00F76D5E" w:rsidP="008A0C86">
      <w:pPr>
        <w:ind w:firstLine="708"/>
        <w:rPr>
          <w:rFonts w:ascii="Times New Roman" w:hAnsi="Times New Roman" w:cs="Times New Roman"/>
          <w:bCs/>
          <w:sz w:val="28"/>
          <w:szCs w:val="28"/>
        </w:rPr>
        <w:sectPr w:rsidR="00F76D5E" w:rsidRPr="002246F7" w:rsidSect="002117F0">
          <w:pgSz w:w="16838" w:h="11906" w:orient="landscape"/>
          <w:pgMar w:top="1134" w:right="850" w:bottom="1134" w:left="1701" w:header="720" w:footer="720" w:gutter="0"/>
          <w:cols w:space="720"/>
          <w:docGrid w:linePitch="360" w:charSpace="32768"/>
        </w:sectPr>
      </w:pPr>
    </w:p>
    <w:p w14:paraId="42981534" w14:textId="4B2B1970" w:rsidR="00B2552D" w:rsidRDefault="00DC630E" w:rsidP="00CF2DFB">
      <w:pPr>
        <w:suppressAutoHyphens/>
        <w:spacing w:line="280" w:lineRule="exact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 xml:space="preserve">Станок </w:t>
      </w:r>
      <w:r w:rsidRPr="00DC630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для намотки электромагнитных катушек</w:t>
      </w:r>
      <w:r w:rsidR="00496BA8" w:rsidRPr="00496BA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 </w:t>
      </w:r>
    </w:p>
    <w:p w14:paraId="5B88A9A6" w14:textId="77777777" w:rsidR="00462D0B" w:rsidRPr="002246F7" w:rsidRDefault="00462D0B" w:rsidP="00462D0B">
      <w:pPr>
        <w:pStyle w:val="11"/>
        <w:spacing w:line="240" w:lineRule="auto"/>
        <w:ind w:left="0"/>
        <w:rPr>
          <w:sz w:val="28"/>
          <w:szCs w:val="28"/>
        </w:rPr>
      </w:pPr>
      <w:bookmarkStart w:id="0" w:name="_GoBack"/>
      <w:bookmarkEnd w:id="0"/>
    </w:p>
    <w:p w14:paraId="32ECFB11" w14:textId="77777777" w:rsidR="0064309B" w:rsidRDefault="0064309B" w:rsidP="0064309B">
      <w:pPr>
        <w:rPr>
          <w:rFonts w:ascii="Times New Roman" w:hAnsi="Times New Roman" w:cs="Times New Roman"/>
          <w:sz w:val="28"/>
          <w:szCs w:val="28"/>
          <w:u w:val="single"/>
        </w:rPr>
      </w:pPr>
      <w:r w:rsidRPr="002246F7">
        <w:rPr>
          <w:rFonts w:ascii="Times New Roman" w:hAnsi="Times New Roman" w:cs="Times New Roman"/>
          <w:sz w:val="28"/>
          <w:szCs w:val="28"/>
          <w:u w:val="single"/>
        </w:rPr>
        <w:t>Назначение:</w:t>
      </w:r>
    </w:p>
    <w:p w14:paraId="4F7BBCB2" w14:textId="77777777" w:rsidR="00DC630E" w:rsidRDefault="00DC630E" w:rsidP="00462D0B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 xml:space="preserve">Станок предназначен для всех видов рядовой намотки и перемотки длинномерных материалов с высокой точностью и скоростью: намотка секционных, в том числе и ортодоксальных катушек без раскладки провода в секциях (для электродвигателей до 1,0 кВт); рядовая намотка круглых катушек проводом от 0,01 до 2.2 мм, рядовая </w:t>
      </w:r>
      <w:proofErr w:type="spellStart"/>
      <w:r w:rsidRPr="00DC630E">
        <w:rPr>
          <w:rFonts w:ascii="Times New Roman" w:hAnsi="Times New Roman" w:cs="Times New Roman"/>
          <w:sz w:val="28"/>
          <w:szCs w:val="28"/>
        </w:rPr>
        <w:t>ортоциклическая</w:t>
      </w:r>
      <w:proofErr w:type="spellEnd"/>
      <w:r w:rsidRPr="00DC630E">
        <w:rPr>
          <w:rFonts w:ascii="Times New Roman" w:hAnsi="Times New Roman" w:cs="Times New Roman"/>
          <w:sz w:val="28"/>
          <w:szCs w:val="28"/>
        </w:rPr>
        <w:t xml:space="preserve"> намотка прямоугольных катушек проводом от 0,05 до 1,5мм; намотка проволочных спиралей с ортодоксальным шагом (проволочных резисторов с нелинейным и переменным шагом намотки); намотка типа «</w:t>
      </w:r>
      <w:proofErr w:type="spellStart"/>
      <w:r w:rsidRPr="00DC630E">
        <w:rPr>
          <w:rFonts w:ascii="Times New Roman" w:hAnsi="Times New Roman" w:cs="Times New Roman"/>
          <w:sz w:val="28"/>
          <w:szCs w:val="28"/>
        </w:rPr>
        <w:t>Универсаль</w:t>
      </w:r>
      <w:proofErr w:type="spellEnd"/>
      <w:r w:rsidRPr="00DC630E">
        <w:rPr>
          <w:rFonts w:ascii="Times New Roman" w:hAnsi="Times New Roman" w:cs="Times New Roman"/>
          <w:sz w:val="28"/>
          <w:szCs w:val="28"/>
        </w:rPr>
        <w:t>», намотка неметаллических материалов: леска, оптоволокно, кевларовая нить.</w:t>
      </w:r>
    </w:p>
    <w:p w14:paraId="538ED38B" w14:textId="77777777" w:rsidR="004F23B1" w:rsidRDefault="004F23B1" w:rsidP="00462D0B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14:paraId="1267BFC1" w14:textId="5902DECA" w:rsidR="0064309B" w:rsidRDefault="006E0D31" w:rsidP="00462D0B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2246F7">
        <w:rPr>
          <w:rFonts w:ascii="Times New Roman" w:hAnsi="Times New Roman" w:cs="Times New Roman"/>
          <w:sz w:val="28"/>
          <w:szCs w:val="28"/>
          <w:u w:val="single"/>
        </w:rPr>
        <w:t xml:space="preserve">Технические </w:t>
      </w:r>
      <w:r w:rsidR="0064309B" w:rsidRPr="002246F7">
        <w:rPr>
          <w:rFonts w:ascii="Times New Roman" w:hAnsi="Times New Roman" w:cs="Times New Roman"/>
          <w:sz w:val="28"/>
          <w:szCs w:val="28"/>
          <w:u w:val="single"/>
        </w:rPr>
        <w:t>характеристики:</w:t>
      </w:r>
    </w:p>
    <w:p w14:paraId="78AC191B" w14:textId="26EF8223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Диаметр наматываемого медного провода, 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0,05-2,0</w:t>
      </w:r>
    </w:p>
    <w:p w14:paraId="7FA02D6C" w14:textId="0E27FDC7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Максимальный диаметр каркаса, 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280</w:t>
      </w:r>
    </w:p>
    <w:p w14:paraId="76B9589D" w14:textId="2016E89C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Максимальная масса каркаса при консольной фиксации, кг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0,5</w:t>
      </w:r>
    </w:p>
    <w:p w14:paraId="68CDD34C" w14:textId="285C5106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Номинальная скорость вала намотки (50Гц), об/мин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1350/2950</w:t>
      </w:r>
    </w:p>
    <w:p w14:paraId="3E9CDAF4" w14:textId="3F1068B9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 xml:space="preserve">Номинальный крутящий момент, </w:t>
      </w:r>
      <w:proofErr w:type="spellStart"/>
      <w:r w:rsidRPr="00DC630E">
        <w:rPr>
          <w:rFonts w:ascii="Times New Roman" w:hAnsi="Times New Roman" w:cs="Times New Roman"/>
          <w:sz w:val="28"/>
          <w:szCs w:val="28"/>
        </w:rPr>
        <w:t>Н×м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3,8/1,7</w:t>
      </w:r>
    </w:p>
    <w:p w14:paraId="6D69720B" w14:textId="35DD7D54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Максимальная скорость намотки(150Гц), об/мин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4000/8000</w:t>
      </w:r>
    </w:p>
    <w:p w14:paraId="7A0F67C0" w14:textId="2ED620E7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Кратность счета оборотов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C630E">
        <w:rPr>
          <w:rFonts w:ascii="Times New Roman" w:hAnsi="Times New Roman" w:cs="Times New Roman"/>
          <w:sz w:val="28"/>
          <w:szCs w:val="28"/>
        </w:rPr>
        <w:t>0,1</w:t>
      </w:r>
    </w:p>
    <w:p w14:paraId="4FF36085" w14:textId="584984BE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Минимальный шаг раскладки, мкм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0,61</w:t>
      </w:r>
    </w:p>
    <w:p w14:paraId="5C96979F" w14:textId="324BE064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Максимальная ширина раскладки, 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150</w:t>
      </w:r>
    </w:p>
    <w:p w14:paraId="600C9379" w14:textId="49D35A5A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Тип размещения станка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DC630E">
        <w:rPr>
          <w:rFonts w:ascii="Times New Roman" w:hAnsi="Times New Roman" w:cs="Times New Roman"/>
          <w:sz w:val="28"/>
          <w:szCs w:val="28"/>
        </w:rPr>
        <w:t>настольный</w:t>
      </w:r>
    </w:p>
    <w:p w14:paraId="5175A85E" w14:textId="309FA19A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C630E">
        <w:rPr>
          <w:rFonts w:ascii="Times New Roman" w:hAnsi="Times New Roman" w:cs="Times New Roman"/>
          <w:sz w:val="28"/>
          <w:szCs w:val="28"/>
        </w:rPr>
        <w:t xml:space="preserve">Габаритные размеры </w:t>
      </w:r>
      <w:r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Pr="00DC630E">
        <w:rPr>
          <w:rFonts w:ascii="Times New Roman" w:hAnsi="Times New Roman" w:cs="Times New Roman"/>
          <w:sz w:val="28"/>
          <w:szCs w:val="28"/>
        </w:rPr>
        <w:t>Д×Ш×В, 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800×1200×800</w:t>
      </w:r>
    </w:p>
    <w:p w14:paraId="12056AEE" w14:textId="36F83C12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Вес станка, кг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55</w:t>
      </w:r>
    </w:p>
    <w:p w14:paraId="4E44505F" w14:textId="6692D12E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Напряжение/частота питания, В/Гц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220/50</w:t>
      </w:r>
    </w:p>
    <w:p w14:paraId="232B3640" w14:textId="1D04B019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Потребляемая мощность, кВт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0,55</w:t>
      </w:r>
    </w:p>
    <w:p w14:paraId="57C73965" w14:textId="577A231E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Климатическое исполнение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C630E">
        <w:rPr>
          <w:rFonts w:ascii="Times New Roman" w:hAnsi="Times New Roman" w:cs="Times New Roman"/>
          <w:sz w:val="28"/>
          <w:szCs w:val="28"/>
        </w:rPr>
        <w:t>УХЛ4</w:t>
      </w:r>
    </w:p>
    <w:p w14:paraId="03B17406" w14:textId="32C6D20F" w:rsidR="00861980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Тип электрозащиты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IP44</w:t>
      </w:r>
    </w:p>
    <w:p w14:paraId="06CFE73B" w14:textId="77777777" w:rsidR="00DC630E" w:rsidRPr="00183AC9" w:rsidRDefault="00DC630E" w:rsidP="00EA3948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</w:p>
    <w:p w14:paraId="6E06C6C3" w14:textId="7E79A49B" w:rsidR="00462D0B" w:rsidRPr="002246F7" w:rsidRDefault="00462D0B" w:rsidP="00462D0B">
      <w:pPr>
        <w:rPr>
          <w:rFonts w:ascii="Times New Roman" w:hAnsi="Times New Roman" w:cs="Times New Roman"/>
          <w:sz w:val="28"/>
          <w:szCs w:val="28"/>
          <w:u w:val="single"/>
        </w:rPr>
      </w:pPr>
      <w:r w:rsidRPr="002246F7">
        <w:rPr>
          <w:rFonts w:ascii="Times New Roman" w:hAnsi="Times New Roman" w:cs="Times New Roman"/>
          <w:sz w:val="28"/>
          <w:szCs w:val="28"/>
          <w:u w:val="single"/>
        </w:rPr>
        <w:t>Требования к составу и комплектности оборудования:</w:t>
      </w:r>
    </w:p>
    <w:p w14:paraId="77B6B2D7" w14:textId="3984E1B7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0B37">
        <w:rPr>
          <w:rFonts w:ascii="Times New Roman" w:hAnsi="Times New Roman" w:cs="Times New Roman"/>
          <w:sz w:val="28"/>
          <w:szCs w:val="28"/>
        </w:rPr>
        <w:t>Привод намотки асинхронный двигатель 1</w:t>
      </w:r>
      <w:r>
        <w:rPr>
          <w:rFonts w:ascii="Times New Roman" w:hAnsi="Times New Roman" w:cs="Times New Roman"/>
          <w:sz w:val="28"/>
          <w:szCs w:val="28"/>
        </w:rPr>
        <w:t>шт</w:t>
      </w:r>
    </w:p>
    <w:p w14:paraId="2038AA0B" w14:textId="39D3F77B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Привод раскладки шаговый двигатель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FADECE" w14:textId="48775788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Стояночный тормоз 1</w:t>
      </w:r>
      <w:r>
        <w:rPr>
          <w:rFonts w:ascii="Times New Roman" w:hAnsi="Times New Roman" w:cs="Times New Roman"/>
          <w:sz w:val="28"/>
          <w:szCs w:val="28"/>
        </w:rPr>
        <w:t>шт</w:t>
      </w:r>
    </w:p>
    <w:p w14:paraId="61673FDD" w14:textId="2565DC2B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Электронная линейка 1</w:t>
      </w:r>
      <w:r>
        <w:rPr>
          <w:rFonts w:ascii="Times New Roman" w:hAnsi="Times New Roman" w:cs="Times New Roman"/>
          <w:sz w:val="28"/>
          <w:szCs w:val="28"/>
        </w:rPr>
        <w:t>шт</w:t>
      </w:r>
    </w:p>
    <w:p w14:paraId="17FDB7F7" w14:textId="4FBC1657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60B37">
        <w:rPr>
          <w:rFonts w:ascii="Times New Roman" w:hAnsi="Times New Roman" w:cs="Times New Roman"/>
          <w:sz w:val="28"/>
          <w:szCs w:val="28"/>
        </w:rPr>
        <w:t>Нитеводитель</w:t>
      </w:r>
      <w:proofErr w:type="spellEnd"/>
      <w:r w:rsidRPr="00660B37">
        <w:rPr>
          <w:rFonts w:ascii="Times New Roman" w:hAnsi="Times New Roman" w:cs="Times New Roman"/>
          <w:sz w:val="28"/>
          <w:szCs w:val="28"/>
        </w:rPr>
        <w:t xml:space="preserve"> под круглый провод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7C8892" w14:textId="726D7940" w:rsidR="004F23B1" w:rsidRDefault="004F23B1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Педаль «пуск/стоп» 1шт</w:t>
      </w:r>
    </w:p>
    <w:p w14:paraId="77025DD0" w14:textId="77777777" w:rsidR="004F23B1" w:rsidRDefault="004F23B1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F23B1">
        <w:rPr>
          <w:rFonts w:ascii="Times New Roman" w:hAnsi="Times New Roman" w:cs="Times New Roman"/>
          <w:sz w:val="28"/>
          <w:szCs w:val="28"/>
        </w:rPr>
        <w:t xml:space="preserve">Безынерционное </w:t>
      </w:r>
      <w:proofErr w:type="spellStart"/>
      <w:r w:rsidRPr="004F23B1">
        <w:rPr>
          <w:rFonts w:ascii="Times New Roman" w:hAnsi="Times New Roman" w:cs="Times New Roman"/>
          <w:sz w:val="28"/>
          <w:szCs w:val="28"/>
        </w:rPr>
        <w:t>смоточное</w:t>
      </w:r>
      <w:proofErr w:type="spellEnd"/>
      <w:r w:rsidRPr="004F23B1">
        <w:rPr>
          <w:rFonts w:ascii="Times New Roman" w:hAnsi="Times New Roman" w:cs="Times New Roman"/>
          <w:sz w:val="28"/>
          <w:szCs w:val="28"/>
        </w:rPr>
        <w:t xml:space="preserve"> устройство БСУВ-3.0 с направляющим блоком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780BA95E" w14:textId="768021BC" w:rsidR="004F23B1" w:rsidRDefault="004F23B1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F23B1">
        <w:rPr>
          <w:rFonts w:ascii="Times New Roman" w:hAnsi="Times New Roman" w:cs="Times New Roman"/>
          <w:sz w:val="28"/>
          <w:szCs w:val="28"/>
        </w:rPr>
        <w:t>роликов (для катушек до 300 мм)</w:t>
      </w:r>
      <w:r>
        <w:rPr>
          <w:rFonts w:ascii="Times New Roman" w:hAnsi="Times New Roman" w:cs="Times New Roman"/>
          <w:sz w:val="28"/>
          <w:szCs w:val="28"/>
        </w:rPr>
        <w:t xml:space="preserve">  1шт.</w:t>
      </w:r>
    </w:p>
    <w:p w14:paraId="6BEDE2CE" w14:textId="7DB1F4B3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Защитный экран подвижный, откидной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8B4AE7" w14:textId="2F0562DA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Система освещения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4D3F90" w14:textId="7CAE075B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Блок управления ЧПУ на базе ПЛК (секционный)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EF9864" w14:textId="3B5D16CF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Моноблок c </w:t>
      </w:r>
      <w:proofErr w:type="spellStart"/>
      <w:r w:rsidRPr="00660B37">
        <w:rPr>
          <w:rFonts w:ascii="Times New Roman" w:hAnsi="Times New Roman" w:cs="Times New Roman"/>
          <w:sz w:val="28"/>
          <w:szCs w:val="28"/>
        </w:rPr>
        <w:t>cенсорным</w:t>
      </w:r>
      <w:proofErr w:type="spellEnd"/>
      <w:r w:rsidRPr="00660B37">
        <w:rPr>
          <w:rFonts w:ascii="Times New Roman" w:hAnsi="Times New Roman" w:cs="Times New Roman"/>
          <w:sz w:val="28"/>
          <w:szCs w:val="28"/>
        </w:rPr>
        <w:t xml:space="preserve"> экраном (USB, </w:t>
      </w:r>
      <w:proofErr w:type="spellStart"/>
      <w:r w:rsidRPr="00660B37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660B37">
        <w:rPr>
          <w:rFonts w:ascii="Times New Roman" w:hAnsi="Times New Roman" w:cs="Times New Roman"/>
          <w:sz w:val="28"/>
          <w:szCs w:val="28"/>
        </w:rPr>
        <w:t>, видеокамера)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E28700" w14:textId="3C109E72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Программное обеспечение </w:t>
      </w:r>
      <w:proofErr w:type="spellStart"/>
      <w:r w:rsidRPr="00660B37">
        <w:rPr>
          <w:rFonts w:ascii="Times New Roman" w:hAnsi="Times New Roman" w:cs="Times New Roman"/>
          <w:sz w:val="28"/>
          <w:szCs w:val="28"/>
        </w:rPr>
        <w:t>Winding</w:t>
      </w:r>
      <w:proofErr w:type="spellEnd"/>
      <w:r w:rsidRPr="00660B37">
        <w:rPr>
          <w:rFonts w:ascii="Times New Roman" w:hAnsi="Times New Roman" w:cs="Times New Roman"/>
          <w:sz w:val="28"/>
          <w:szCs w:val="28"/>
        </w:rPr>
        <w:t xml:space="preserve"> PLC 1</w:t>
      </w:r>
      <w:r>
        <w:rPr>
          <w:rFonts w:ascii="Times New Roman" w:hAnsi="Times New Roman" w:cs="Times New Roman"/>
          <w:sz w:val="28"/>
          <w:szCs w:val="28"/>
        </w:rPr>
        <w:t>шт</w:t>
      </w:r>
    </w:p>
    <w:p w14:paraId="60DBE111" w14:textId="32DB160D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Файловая система хранения информации 1</w:t>
      </w:r>
      <w:r>
        <w:rPr>
          <w:rFonts w:ascii="Times New Roman" w:hAnsi="Times New Roman" w:cs="Times New Roman"/>
          <w:sz w:val="28"/>
          <w:szCs w:val="28"/>
        </w:rPr>
        <w:t>шт</w:t>
      </w:r>
    </w:p>
    <w:p w14:paraId="7D7554FD" w14:textId="19E9B1D7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Клавиатура с </w:t>
      </w:r>
      <w:proofErr w:type="spellStart"/>
      <w:r w:rsidRPr="00660B37">
        <w:rPr>
          <w:rFonts w:ascii="Times New Roman" w:hAnsi="Times New Roman" w:cs="Times New Roman"/>
          <w:sz w:val="28"/>
          <w:szCs w:val="28"/>
        </w:rPr>
        <w:t>Touchpad</w:t>
      </w:r>
      <w:proofErr w:type="spellEnd"/>
      <w:r w:rsidRPr="00660B37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14:paraId="548F4163" w14:textId="139C6805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Безынерционное </w:t>
      </w:r>
      <w:proofErr w:type="spellStart"/>
      <w:r w:rsidRPr="00660B37">
        <w:rPr>
          <w:rFonts w:ascii="Times New Roman" w:hAnsi="Times New Roman" w:cs="Times New Roman"/>
          <w:sz w:val="28"/>
          <w:szCs w:val="28"/>
        </w:rPr>
        <w:t>смоточное</w:t>
      </w:r>
      <w:proofErr w:type="spellEnd"/>
      <w:r w:rsidRPr="00660B37">
        <w:rPr>
          <w:rFonts w:ascii="Times New Roman" w:hAnsi="Times New Roman" w:cs="Times New Roman"/>
          <w:sz w:val="28"/>
          <w:szCs w:val="28"/>
        </w:rPr>
        <w:t xml:space="preserve"> устройство БСУВ-0.5 (под катушки К-125)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-</w:t>
      </w:r>
      <w:r w:rsidRPr="00660B37">
        <w:rPr>
          <w:rFonts w:ascii="Times New Roman" w:hAnsi="Times New Roman" w:cs="Times New Roman"/>
          <w:sz w:val="28"/>
          <w:szCs w:val="28"/>
        </w:rPr>
        <w:t xml:space="preserve"> Фрикционное натяжное устройство ФНУ-2.0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3EDEF3" w14:textId="724F4D7F" w:rsidR="00CB6B99" w:rsidRPr="002246F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0B37">
        <w:rPr>
          <w:rFonts w:ascii="Times New Roman" w:hAnsi="Times New Roman" w:cs="Times New Roman"/>
          <w:sz w:val="28"/>
          <w:szCs w:val="28"/>
        </w:rPr>
        <w:t>Паспорт на станок (пояснительные рисунки, электрические схемы) 1</w:t>
      </w:r>
      <w:r>
        <w:rPr>
          <w:rFonts w:ascii="Times New Roman" w:hAnsi="Times New Roman" w:cs="Times New Roman"/>
          <w:sz w:val="28"/>
          <w:szCs w:val="28"/>
        </w:rPr>
        <w:t>шт</w:t>
      </w:r>
    </w:p>
    <w:p w14:paraId="2712D24D" w14:textId="77777777" w:rsidR="004F23B1" w:rsidRDefault="004F23B1" w:rsidP="0064309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C9B0EAD" w14:textId="51996119" w:rsidR="004F23B1" w:rsidRDefault="004F23B1" w:rsidP="0064309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Пусконаладочные работы:</w:t>
      </w:r>
    </w:p>
    <w:p w14:paraId="6ACBE5E2" w14:textId="274D173F" w:rsidR="004F23B1" w:rsidRPr="004F23B1" w:rsidRDefault="004F23B1" w:rsidP="004F23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F23B1">
        <w:rPr>
          <w:rFonts w:ascii="Times New Roman" w:hAnsi="Times New Roman" w:cs="Times New Roman"/>
          <w:sz w:val="28"/>
          <w:szCs w:val="28"/>
        </w:rPr>
        <w:t>момент проведения пусконаладочных работ проводится инструктаж (обучение) по работе с Оборудованием и заканчивается подписанием Акта выполненных работ.</w:t>
      </w:r>
    </w:p>
    <w:p w14:paraId="29566D64" w14:textId="73E3A3DB" w:rsidR="004F23B1" w:rsidRPr="004F23B1" w:rsidRDefault="004F23B1" w:rsidP="004F23B1">
      <w:pPr>
        <w:rPr>
          <w:rFonts w:ascii="Times New Roman" w:hAnsi="Times New Roman" w:cs="Times New Roman"/>
          <w:sz w:val="28"/>
          <w:szCs w:val="28"/>
        </w:rPr>
      </w:pPr>
      <w:r w:rsidRPr="004F23B1">
        <w:rPr>
          <w:rFonts w:ascii="Times New Roman" w:hAnsi="Times New Roman" w:cs="Times New Roman"/>
          <w:sz w:val="28"/>
          <w:szCs w:val="28"/>
        </w:rPr>
        <w:t xml:space="preserve">Срок проведения пусконаладочных работ: </w:t>
      </w:r>
      <w:r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Pr="004F23B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4F23B1">
        <w:rPr>
          <w:rFonts w:ascii="Times New Roman" w:hAnsi="Times New Roman" w:cs="Times New Roman"/>
          <w:sz w:val="28"/>
          <w:szCs w:val="28"/>
        </w:rPr>
        <w:t xml:space="preserve"> рабочих дн</w:t>
      </w:r>
      <w:r>
        <w:rPr>
          <w:rFonts w:ascii="Times New Roman" w:hAnsi="Times New Roman" w:cs="Times New Roman"/>
          <w:sz w:val="28"/>
          <w:szCs w:val="28"/>
        </w:rPr>
        <w:t>ей</w:t>
      </w:r>
    </w:p>
    <w:p w14:paraId="53819338" w14:textId="77777777" w:rsidR="004F23B1" w:rsidRDefault="004F23B1" w:rsidP="0064309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70FB6390" w14:textId="3EC5C8B2" w:rsidR="00462D0B" w:rsidRPr="002246F7" w:rsidRDefault="00462D0B" w:rsidP="0064309B">
      <w:pPr>
        <w:rPr>
          <w:rFonts w:ascii="Times New Roman" w:hAnsi="Times New Roman" w:cs="Times New Roman"/>
          <w:sz w:val="28"/>
          <w:szCs w:val="28"/>
          <w:u w:val="single"/>
        </w:rPr>
      </w:pPr>
      <w:r w:rsidRPr="002246F7">
        <w:rPr>
          <w:rFonts w:ascii="Times New Roman" w:hAnsi="Times New Roman" w:cs="Times New Roman"/>
          <w:sz w:val="28"/>
          <w:szCs w:val="28"/>
          <w:u w:val="single"/>
        </w:rPr>
        <w:t>Гарантийные обязательства</w:t>
      </w:r>
      <w:r w:rsidR="0064309B" w:rsidRPr="002246F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42AFFDAB" w14:textId="7823B98A" w:rsidR="00462D0B" w:rsidRPr="002246F7" w:rsidRDefault="00462D0B" w:rsidP="0064309B">
      <w:pPr>
        <w:shd w:val="clear" w:color="auto" w:fill="FFFFFF"/>
        <w:tabs>
          <w:tab w:val="right" w:pos="9072"/>
        </w:tabs>
        <w:rPr>
          <w:rFonts w:ascii="Times New Roman" w:hAnsi="Times New Roman" w:cs="Times New Roman"/>
          <w:sz w:val="28"/>
          <w:szCs w:val="28"/>
        </w:rPr>
      </w:pPr>
      <w:r w:rsidRPr="002246F7">
        <w:rPr>
          <w:rFonts w:ascii="Times New Roman" w:hAnsi="Times New Roman" w:cs="Times New Roman"/>
          <w:sz w:val="28"/>
          <w:szCs w:val="28"/>
        </w:rPr>
        <w:t>Гарантийный срок службы оборудования должен быть 12 (двенадцать) месяцев от даты подпи</w:t>
      </w:r>
      <w:r w:rsidR="004B49BB">
        <w:rPr>
          <w:rFonts w:ascii="Times New Roman" w:hAnsi="Times New Roman" w:cs="Times New Roman"/>
          <w:sz w:val="28"/>
          <w:szCs w:val="28"/>
        </w:rPr>
        <w:t>сания акта ввода в эксплуатацию.</w:t>
      </w:r>
      <w:r w:rsidR="00805997" w:rsidRPr="00805997">
        <w:rPr>
          <w:rFonts w:ascii="Times New Roman" w:hAnsi="Times New Roman" w:cs="Times New Roman"/>
          <w:sz w:val="28"/>
          <w:szCs w:val="28"/>
        </w:rPr>
        <w:t xml:space="preserve"> Во время гарантийного срока детали и узлы, подлежащие замене по гарантии, предоставляются бесплатно</w:t>
      </w:r>
      <w:r w:rsidR="00805997">
        <w:rPr>
          <w:rFonts w:ascii="Times New Roman" w:hAnsi="Times New Roman" w:cs="Times New Roman"/>
          <w:sz w:val="28"/>
          <w:szCs w:val="28"/>
        </w:rPr>
        <w:t>.</w:t>
      </w:r>
    </w:p>
    <w:p w14:paraId="7A6BBDC6" w14:textId="77777777" w:rsidR="0009186B" w:rsidRPr="002246F7" w:rsidRDefault="0009186B" w:rsidP="00BC183D">
      <w:pPr>
        <w:tabs>
          <w:tab w:val="right" w:pos="10206"/>
        </w:tabs>
        <w:rPr>
          <w:rFonts w:ascii="Times New Roman" w:eastAsia="BatangChe" w:hAnsi="Times New Roman" w:cs="Times New Roman"/>
          <w:sz w:val="28"/>
          <w:szCs w:val="28"/>
          <w:highlight w:val="yellow"/>
        </w:rPr>
      </w:pPr>
    </w:p>
    <w:sectPr w:rsidR="0009186B" w:rsidRPr="002246F7" w:rsidSect="00396FC3">
      <w:pgSz w:w="11906" w:h="16838"/>
      <w:pgMar w:top="1134" w:right="850" w:bottom="1134" w:left="1701" w:header="720" w:footer="720" w:gutter="0"/>
      <w:cols w:space="720"/>
      <w:docGrid w:linePitch="36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001F"/>
    <w:multiLevelType w:val="hybridMultilevel"/>
    <w:tmpl w:val="92487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25B84"/>
    <w:multiLevelType w:val="hybridMultilevel"/>
    <w:tmpl w:val="7D885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617AD"/>
    <w:multiLevelType w:val="hybridMultilevel"/>
    <w:tmpl w:val="886C2A62"/>
    <w:lvl w:ilvl="0" w:tplc="04F47596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5531127A"/>
    <w:multiLevelType w:val="hybridMultilevel"/>
    <w:tmpl w:val="3DE27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5B3B22"/>
    <w:multiLevelType w:val="hybridMultilevel"/>
    <w:tmpl w:val="92487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D5E"/>
    <w:rsid w:val="000668FB"/>
    <w:rsid w:val="00076CA1"/>
    <w:rsid w:val="0009186B"/>
    <w:rsid w:val="000A658B"/>
    <w:rsid w:val="000C5E34"/>
    <w:rsid w:val="00104A78"/>
    <w:rsid w:val="001115EE"/>
    <w:rsid w:val="001517B9"/>
    <w:rsid w:val="00167BE0"/>
    <w:rsid w:val="001741F5"/>
    <w:rsid w:val="00183AC9"/>
    <w:rsid w:val="001B2410"/>
    <w:rsid w:val="001D7FEA"/>
    <w:rsid w:val="001E1D0B"/>
    <w:rsid w:val="002012D2"/>
    <w:rsid w:val="002117F0"/>
    <w:rsid w:val="0022304A"/>
    <w:rsid w:val="002246F7"/>
    <w:rsid w:val="002276C2"/>
    <w:rsid w:val="0023739E"/>
    <w:rsid w:val="00244108"/>
    <w:rsid w:val="00294E24"/>
    <w:rsid w:val="002A64E5"/>
    <w:rsid w:val="002B57E4"/>
    <w:rsid w:val="002C60E7"/>
    <w:rsid w:val="002D0488"/>
    <w:rsid w:val="002D0EE9"/>
    <w:rsid w:val="002D1F12"/>
    <w:rsid w:val="00300100"/>
    <w:rsid w:val="00316E19"/>
    <w:rsid w:val="00317F88"/>
    <w:rsid w:val="00355E16"/>
    <w:rsid w:val="003771E7"/>
    <w:rsid w:val="003802F2"/>
    <w:rsid w:val="00381E9F"/>
    <w:rsid w:val="00385C26"/>
    <w:rsid w:val="00396FC3"/>
    <w:rsid w:val="003A323C"/>
    <w:rsid w:val="003B0FC9"/>
    <w:rsid w:val="003F3A28"/>
    <w:rsid w:val="004121B3"/>
    <w:rsid w:val="00433C3C"/>
    <w:rsid w:val="00462D0B"/>
    <w:rsid w:val="00480ECF"/>
    <w:rsid w:val="00486D93"/>
    <w:rsid w:val="00496BA8"/>
    <w:rsid w:val="004B49BB"/>
    <w:rsid w:val="004B76E9"/>
    <w:rsid w:val="004C1E06"/>
    <w:rsid w:val="004C5C64"/>
    <w:rsid w:val="004C5D52"/>
    <w:rsid w:val="004D2EC4"/>
    <w:rsid w:val="004E00B3"/>
    <w:rsid w:val="004E0430"/>
    <w:rsid w:val="004F23B1"/>
    <w:rsid w:val="004F5049"/>
    <w:rsid w:val="004F6D3A"/>
    <w:rsid w:val="0050675A"/>
    <w:rsid w:val="00511FFB"/>
    <w:rsid w:val="00530586"/>
    <w:rsid w:val="00534668"/>
    <w:rsid w:val="00545BA1"/>
    <w:rsid w:val="00566C0F"/>
    <w:rsid w:val="00571AEC"/>
    <w:rsid w:val="0057593E"/>
    <w:rsid w:val="005D5567"/>
    <w:rsid w:val="005F1DC2"/>
    <w:rsid w:val="005F78B7"/>
    <w:rsid w:val="00604A3C"/>
    <w:rsid w:val="00605EE1"/>
    <w:rsid w:val="006267EE"/>
    <w:rsid w:val="00635814"/>
    <w:rsid w:val="0064309B"/>
    <w:rsid w:val="00660B37"/>
    <w:rsid w:val="00661EE1"/>
    <w:rsid w:val="00663D15"/>
    <w:rsid w:val="006727CD"/>
    <w:rsid w:val="00694DEF"/>
    <w:rsid w:val="006B564D"/>
    <w:rsid w:val="006B5C42"/>
    <w:rsid w:val="006B78E3"/>
    <w:rsid w:val="006E0D31"/>
    <w:rsid w:val="00714EDA"/>
    <w:rsid w:val="00721CF2"/>
    <w:rsid w:val="00791C5F"/>
    <w:rsid w:val="007A69C4"/>
    <w:rsid w:val="007A7F9A"/>
    <w:rsid w:val="007B5B0E"/>
    <w:rsid w:val="007C4C78"/>
    <w:rsid w:val="007C5161"/>
    <w:rsid w:val="00805997"/>
    <w:rsid w:val="008213FC"/>
    <w:rsid w:val="00823DDE"/>
    <w:rsid w:val="0086130E"/>
    <w:rsid w:val="00861980"/>
    <w:rsid w:val="008732E1"/>
    <w:rsid w:val="008777A6"/>
    <w:rsid w:val="00890589"/>
    <w:rsid w:val="00891BA7"/>
    <w:rsid w:val="0089424B"/>
    <w:rsid w:val="008A0C86"/>
    <w:rsid w:val="008B1CFD"/>
    <w:rsid w:val="008C140A"/>
    <w:rsid w:val="008C76E1"/>
    <w:rsid w:val="008D199C"/>
    <w:rsid w:val="008E2F2B"/>
    <w:rsid w:val="008F6A13"/>
    <w:rsid w:val="009117D8"/>
    <w:rsid w:val="00915C7C"/>
    <w:rsid w:val="00950945"/>
    <w:rsid w:val="00991F13"/>
    <w:rsid w:val="009E3AC9"/>
    <w:rsid w:val="00A17DD7"/>
    <w:rsid w:val="00A75AE2"/>
    <w:rsid w:val="00AA3171"/>
    <w:rsid w:val="00AB5BA0"/>
    <w:rsid w:val="00AB7A51"/>
    <w:rsid w:val="00AC6381"/>
    <w:rsid w:val="00AD1C4E"/>
    <w:rsid w:val="00B01D90"/>
    <w:rsid w:val="00B15FFA"/>
    <w:rsid w:val="00B2552D"/>
    <w:rsid w:val="00B3094F"/>
    <w:rsid w:val="00B42380"/>
    <w:rsid w:val="00B448E7"/>
    <w:rsid w:val="00B46C5F"/>
    <w:rsid w:val="00B53C18"/>
    <w:rsid w:val="00B61BA3"/>
    <w:rsid w:val="00B63FCD"/>
    <w:rsid w:val="00B66FC4"/>
    <w:rsid w:val="00B726B7"/>
    <w:rsid w:val="00B77319"/>
    <w:rsid w:val="00B92237"/>
    <w:rsid w:val="00BA5E40"/>
    <w:rsid w:val="00BB0644"/>
    <w:rsid w:val="00BB1E7D"/>
    <w:rsid w:val="00BC183D"/>
    <w:rsid w:val="00BF34EC"/>
    <w:rsid w:val="00C05C2D"/>
    <w:rsid w:val="00C523FC"/>
    <w:rsid w:val="00C664A2"/>
    <w:rsid w:val="00C7269A"/>
    <w:rsid w:val="00C76F59"/>
    <w:rsid w:val="00C77841"/>
    <w:rsid w:val="00C8337F"/>
    <w:rsid w:val="00C90A54"/>
    <w:rsid w:val="00CB0106"/>
    <w:rsid w:val="00CB1344"/>
    <w:rsid w:val="00CB4D39"/>
    <w:rsid w:val="00CB6B99"/>
    <w:rsid w:val="00CB7A99"/>
    <w:rsid w:val="00CF2DFB"/>
    <w:rsid w:val="00D10CCF"/>
    <w:rsid w:val="00D2475E"/>
    <w:rsid w:val="00D36113"/>
    <w:rsid w:val="00D45DFD"/>
    <w:rsid w:val="00D561A6"/>
    <w:rsid w:val="00D71784"/>
    <w:rsid w:val="00D81218"/>
    <w:rsid w:val="00D826D0"/>
    <w:rsid w:val="00DC1A98"/>
    <w:rsid w:val="00DC630E"/>
    <w:rsid w:val="00DD3B23"/>
    <w:rsid w:val="00DD5635"/>
    <w:rsid w:val="00E06D48"/>
    <w:rsid w:val="00E109B8"/>
    <w:rsid w:val="00E12CA1"/>
    <w:rsid w:val="00E528F0"/>
    <w:rsid w:val="00E52EAF"/>
    <w:rsid w:val="00E609CC"/>
    <w:rsid w:val="00E75977"/>
    <w:rsid w:val="00E87A9A"/>
    <w:rsid w:val="00EA3948"/>
    <w:rsid w:val="00EC6CE8"/>
    <w:rsid w:val="00ED34F6"/>
    <w:rsid w:val="00F00998"/>
    <w:rsid w:val="00F0105B"/>
    <w:rsid w:val="00F12E40"/>
    <w:rsid w:val="00F36533"/>
    <w:rsid w:val="00F673F6"/>
    <w:rsid w:val="00F67AEE"/>
    <w:rsid w:val="00F743B2"/>
    <w:rsid w:val="00F76959"/>
    <w:rsid w:val="00F76D5E"/>
    <w:rsid w:val="00F8008B"/>
    <w:rsid w:val="00F82D95"/>
    <w:rsid w:val="00FA5712"/>
    <w:rsid w:val="00FC6C08"/>
    <w:rsid w:val="00FD3156"/>
    <w:rsid w:val="00FF0273"/>
    <w:rsid w:val="00FF0F0A"/>
    <w:rsid w:val="00FF32CF"/>
    <w:rsid w:val="00FF78D1"/>
    <w:rsid w:val="00FF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A6EF8"/>
  <w15:docId w15:val="{6567F23D-913C-43B4-8E54-4C79A3888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D5E"/>
    <w:pPr>
      <w:spacing w:after="0" w:line="240" w:lineRule="auto"/>
      <w:jc w:val="both"/>
    </w:pPr>
  </w:style>
  <w:style w:type="paragraph" w:styleId="1">
    <w:name w:val="heading 1"/>
    <w:basedOn w:val="a"/>
    <w:next w:val="a"/>
    <w:link w:val="10"/>
    <w:qFormat/>
    <w:rsid w:val="00462D0B"/>
    <w:pPr>
      <w:keepNext/>
      <w:keepLines/>
      <w:spacing w:before="480"/>
      <w:jc w:val="left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1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17F0"/>
    <w:pPr>
      <w:spacing w:after="200" w:line="276" w:lineRule="auto"/>
      <w:ind w:left="720"/>
      <w:contextualSpacing/>
      <w:jc w:val="left"/>
    </w:pPr>
  </w:style>
  <w:style w:type="table" w:customStyle="1" w:styleId="17">
    <w:name w:val="Сетка таблицы17"/>
    <w:basedOn w:val="a1"/>
    <w:next w:val="a3"/>
    <w:uiPriority w:val="59"/>
    <w:rsid w:val="00EC6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62D0B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customStyle="1" w:styleId="11">
    <w:name w:val="Абзац списка1"/>
    <w:basedOn w:val="a"/>
    <w:rsid w:val="00462D0B"/>
    <w:pPr>
      <w:spacing w:line="360" w:lineRule="auto"/>
      <w:ind w:left="72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ins1">
    <w:name w:val="mains1"/>
    <w:basedOn w:val="a0"/>
    <w:rsid w:val="00462D0B"/>
    <w:rPr>
      <w:rFonts w:ascii="Arial" w:hAnsi="Arial" w:cs="Arial" w:hint="default"/>
      <w:color w:val="566371"/>
      <w:sz w:val="17"/>
      <w:szCs w:val="17"/>
    </w:rPr>
  </w:style>
  <w:style w:type="character" w:customStyle="1" w:styleId="apple-converted-space">
    <w:name w:val="apple-converted-space"/>
    <w:basedOn w:val="a0"/>
    <w:rsid w:val="00462D0B"/>
  </w:style>
  <w:style w:type="character" w:styleId="a5">
    <w:name w:val="Strong"/>
    <w:basedOn w:val="a0"/>
    <w:qFormat/>
    <w:rsid w:val="00462D0B"/>
    <w:rPr>
      <w:b/>
      <w:bCs/>
    </w:rPr>
  </w:style>
  <w:style w:type="paragraph" w:styleId="a6">
    <w:name w:val="Normal (Web)"/>
    <w:basedOn w:val="a"/>
    <w:rsid w:val="00462D0B"/>
    <w:pPr>
      <w:spacing w:before="100" w:beforeAutospacing="1" w:after="100" w:afterAutospacing="1" w:line="240" w:lineRule="atLeast"/>
      <w:jc w:val="left"/>
    </w:pPr>
    <w:rPr>
      <w:rFonts w:ascii="Arial" w:eastAsia="Times New Roman" w:hAnsi="Arial" w:cs="Arial"/>
      <w:color w:val="ADBDCC"/>
      <w:sz w:val="20"/>
      <w:szCs w:val="20"/>
      <w:lang w:eastAsia="ru-RU"/>
    </w:rPr>
  </w:style>
  <w:style w:type="character" w:styleId="a7">
    <w:name w:val="Hyperlink"/>
    <w:basedOn w:val="a0"/>
    <w:rsid w:val="00462D0B"/>
    <w:rPr>
      <w:strike w:val="0"/>
      <w:dstrike w:val="0"/>
      <w:color w:val="0066CC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Митяева Ольга Александровна</dc:creator>
  <cp:lastModifiedBy>n.romanov</cp:lastModifiedBy>
  <cp:revision>2</cp:revision>
  <dcterms:created xsi:type="dcterms:W3CDTF">2020-08-17T09:11:00Z</dcterms:created>
  <dcterms:modified xsi:type="dcterms:W3CDTF">2020-08-17T09:11:00Z</dcterms:modified>
</cp:coreProperties>
</file>