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821" w:rsidRPr="00D07E28" w:rsidRDefault="00F56821" w:rsidP="003700BF">
      <w:pPr>
        <w:autoSpaceDE w:val="0"/>
        <w:autoSpaceDN w:val="0"/>
        <w:adjustRightInd w:val="0"/>
        <w:spacing w:after="0" w:line="240" w:lineRule="auto"/>
        <w:ind w:left="-567" w:right="-142"/>
        <w:rPr>
          <w:rFonts w:ascii="Times New Roman" w:hAnsi="Times New Roman" w:cs="Times New Roman"/>
          <w:sz w:val="24"/>
          <w:szCs w:val="24"/>
        </w:rPr>
      </w:pPr>
      <w:r w:rsidRPr="00D07E28">
        <w:rPr>
          <w:rFonts w:ascii="Times New Roman" w:hAnsi="Times New Roman" w:cs="Times New Roman"/>
          <w:sz w:val="24"/>
          <w:szCs w:val="24"/>
        </w:rPr>
        <w:t>На фирменном бланке предприяти</w:t>
      </w:r>
      <w:r w:rsidR="00BF73B9" w:rsidRPr="00D07E28">
        <w:rPr>
          <w:rFonts w:ascii="Times New Roman" w:hAnsi="Times New Roman" w:cs="Times New Roman"/>
          <w:sz w:val="24"/>
          <w:szCs w:val="24"/>
        </w:rPr>
        <w:t>я</w:t>
      </w:r>
    </w:p>
    <w:p w:rsidR="00F56821" w:rsidRPr="00D07E28" w:rsidRDefault="00F56821" w:rsidP="003700BF">
      <w:pPr>
        <w:autoSpaceDE w:val="0"/>
        <w:autoSpaceDN w:val="0"/>
        <w:adjustRightInd w:val="0"/>
        <w:spacing w:after="0" w:line="240" w:lineRule="auto"/>
        <w:ind w:left="-567" w:right="-142"/>
        <w:rPr>
          <w:rFonts w:ascii="Times New Roman" w:hAnsi="Times New Roman" w:cs="Times New Roman"/>
          <w:sz w:val="24"/>
          <w:szCs w:val="24"/>
        </w:rPr>
      </w:pPr>
    </w:p>
    <w:p w:rsidR="00F56821" w:rsidRPr="00294D74" w:rsidRDefault="00FE06D6" w:rsidP="003700BF">
      <w:pPr>
        <w:autoSpaceDE w:val="0"/>
        <w:autoSpaceDN w:val="0"/>
        <w:adjustRightInd w:val="0"/>
        <w:spacing w:after="0" w:line="240" w:lineRule="auto"/>
        <w:ind w:left="-567" w:right="-142"/>
        <w:jc w:val="center"/>
        <w:rPr>
          <w:rFonts w:ascii="Times New Roman" w:hAnsi="Times New Roman" w:cs="Times New Roman"/>
          <w:sz w:val="24"/>
          <w:szCs w:val="24"/>
        </w:rPr>
      </w:pPr>
      <w:r w:rsidRPr="00294D74">
        <w:rPr>
          <w:rFonts w:ascii="Times New Roman" w:hAnsi="Times New Roman" w:cs="Times New Roman"/>
          <w:sz w:val="24"/>
          <w:szCs w:val="24"/>
        </w:rPr>
        <w:t>Письмо</w:t>
      </w:r>
    </w:p>
    <w:p w:rsidR="00F56821" w:rsidRPr="00294D74" w:rsidRDefault="00F56821" w:rsidP="003700BF">
      <w:pPr>
        <w:autoSpaceDE w:val="0"/>
        <w:autoSpaceDN w:val="0"/>
        <w:adjustRightInd w:val="0"/>
        <w:spacing w:after="0" w:line="240" w:lineRule="auto"/>
        <w:ind w:left="-567" w:right="-142"/>
        <w:rPr>
          <w:rFonts w:ascii="Times New Roman" w:hAnsi="Times New Roman" w:cs="Times New Roman"/>
          <w:sz w:val="24"/>
          <w:szCs w:val="24"/>
        </w:rPr>
      </w:pPr>
    </w:p>
    <w:p w:rsidR="0068244E" w:rsidRPr="00294D74" w:rsidRDefault="00F56821" w:rsidP="006F73B1">
      <w:pPr>
        <w:pStyle w:val="a4"/>
        <w:shd w:val="clear" w:color="auto" w:fill="FFFFFF"/>
        <w:spacing w:before="0" w:beforeAutospacing="0" w:after="192" w:afterAutospacing="0"/>
        <w:ind w:firstLine="360"/>
        <w:jc w:val="both"/>
      </w:pPr>
      <w:r w:rsidRPr="00294D74">
        <w:t xml:space="preserve">Данным письмом </w:t>
      </w:r>
      <w:r w:rsidR="006E1FC0" w:rsidRPr="00294D74">
        <w:t>компания</w:t>
      </w:r>
      <w:r w:rsidR="00A74CB1" w:rsidRPr="00294D74">
        <w:t xml:space="preserve"> </w:t>
      </w:r>
      <w:r w:rsidR="006F73B1" w:rsidRPr="00294D74">
        <w:rPr>
          <w:shd w:val="clear" w:color="auto" w:fill="FFFFFF"/>
        </w:rPr>
        <w:t>ООО "НТП "ИТЦ"</w:t>
      </w:r>
      <w:r w:rsidR="00FF0EDB" w:rsidRPr="00294D74">
        <w:t>,</w:t>
      </w:r>
      <w:r w:rsidR="00F033C5" w:rsidRPr="00294D74">
        <w:t xml:space="preserve"> ИНН </w:t>
      </w:r>
      <w:r w:rsidR="006F73B1" w:rsidRPr="00294D74">
        <w:t>7017012582 разработчик и производитель сигнализаторов прохождения средств очистки и диагност</w:t>
      </w:r>
      <w:r w:rsidR="00294D74">
        <w:t>ики</w:t>
      </w:r>
      <w:r w:rsidR="006F73B1" w:rsidRPr="00294D74">
        <w:t xml:space="preserve"> </w:t>
      </w:r>
      <w:hyperlink r:id="rId7" w:tooltip="Сигнализатор прохождения очистного устройства «МДПС-3»" w:history="1">
        <w:r w:rsidR="006F73B1" w:rsidRPr="00294D74">
          <w:rPr>
            <w:bdr w:val="none" w:sz="0" w:space="0" w:color="auto" w:frame="1"/>
          </w:rPr>
          <w:t>МДПС-3</w:t>
        </w:r>
      </w:hyperlink>
      <w:r w:rsidR="0068244E" w:rsidRPr="00294D74">
        <w:t xml:space="preserve"> </w:t>
      </w:r>
      <w:r w:rsidR="00FC12CF" w:rsidRPr="00294D74">
        <w:t>подтверждает</w:t>
      </w:r>
      <w:r w:rsidR="00650A65" w:rsidRPr="00294D74">
        <w:t xml:space="preserve"> что</w:t>
      </w:r>
      <w:r w:rsidR="008D3559" w:rsidRPr="00294D74">
        <w:t>,</w:t>
      </w:r>
    </w:p>
    <w:p w:rsidR="003700BF" w:rsidRPr="00294D74" w:rsidRDefault="00D07E28" w:rsidP="0068244E">
      <w:pPr>
        <w:pStyle w:val="1"/>
        <w:spacing w:before="0" w:after="15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ООО</w:t>
      </w:r>
      <w:r w:rsidR="00FC12CF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FC12CF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П</w:t>
      </w:r>
      <w:r w:rsidR="00A74CB1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ромтехнология</w:t>
      </w:r>
      <w:r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F033C5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, ИНН 9721071170</w:t>
      </w:r>
      <w:r w:rsidR="00FE06D6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</w:t>
      </w:r>
      <w:r w:rsidR="00A74CB1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Москва</w:t>
      </w:r>
      <w:r w:rsidR="00303DBB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650A65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имеет право на </w:t>
      </w:r>
      <w:r w:rsidR="00C24D1C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поставк</w:t>
      </w:r>
      <w:r w:rsidR="00FC12CF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у </w:t>
      </w:r>
      <w:r w:rsidR="003700BF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оборудования изготавливаемого</w:t>
      </w:r>
      <w:r w:rsidR="0068244E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</w:t>
      </w:r>
      <w:r w:rsidR="006E1FC0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омпанией</w:t>
      </w:r>
      <w:r w:rsidR="0068244E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294D74" w:rsidRPr="00294D7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ООО "НТП "ИТЦ"</w:t>
      </w:r>
      <w:r w:rsidR="00294D74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, ИНН 7017012582</w:t>
      </w:r>
      <w:r w:rsidR="0068244E" w:rsidRPr="00294D74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80182E" w:rsidRPr="00294D74" w:rsidRDefault="0068244E" w:rsidP="0068244E">
      <w:pPr>
        <w:pStyle w:val="HTML"/>
        <w:tabs>
          <w:tab w:val="clear" w:pos="916"/>
          <w:tab w:val="left" w:pos="426"/>
        </w:tabs>
        <w:ind w:right="-142"/>
        <w:rPr>
          <w:rFonts w:ascii="Times New Roman" w:hAnsi="Times New Roman" w:cs="Times New Roman"/>
          <w:sz w:val="24"/>
          <w:szCs w:val="24"/>
        </w:rPr>
      </w:pPr>
      <w:r w:rsidRPr="00294D74">
        <w:rPr>
          <w:rFonts w:ascii="Times New Roman" w:hAnsi="Times New Roman" w:cs="Times New Roman"/>
          <w:sz w:val="24"/>
          <w:szCs w:val="24"/>
        </w:rPr>
        <w:tab/>
      </w:r>
      <w:r w:rsidR="003B0F67" w:rsidRPr="00294D74">
        <w:rPr>
          <w:rFonts w:ascii="Times New Roman" w:hAnsi="Times New Roman" w:cs="Times New Roman"/>
          <w:sz w:val="24"/>
          <w:szCs w:val="24"/>
        </w:rPr>
        <w:t xml:space="preserve">А также дополнительно сообщаем, что на поставляемую продукцию </w:t>
      </w:r>
      <w:r w:rsidR="00FC12CF" w:rsidRPr="00294D74">
        <w:rPr>
          <w:rFonts w:ascii="Times New Roman" w:hAnsi="Times New Roman" w:cs="Times New Roman"/>
          <w:sz w:val="24"/>
          <w:szCs w:val="24"/>
        </w:rPr>
        <w:t>сохраняются все заводские гарантии.</w:t>
      </w:r>
    </w:p>
    <w:p w:rsidR="00F075D7" w:rsidRPr="009B2EC4" w:rsidRDefault="00F075D7" w:rsidP="003700BF">
      <w:pPr>
        <w:pStyle w:val="4"/>
        <w:rPr>
          <w:b w:val="0"/>
        </w:rPr>
      </w:pPr>
      <w:bookmarkStart w:id="0" w:name="_GoBack"/>
      <w:bookmarkEnd w:id="0"/>
    </w:p>
    <w:p w:rsidR="00652C7D" w:rsidRPr="00FC55A4" w:rsidRDefault="00BF73B9" w:rsidP="003700BF">
      <w:pPr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FC55A4">
        <w:rPr>
          <w:rFonts w:ascii="Times New Roman" w:hAnsi="Times New Roman" w:cs="Times New Roman"/>
          <w:sz w:val="24"/>
          <w:szCs w:val="24"/>
        </w:rPr>
        <w:t>(</w:t>
      </w:r>
      <w:r w:rsidR="00CF7D3B" w:rsidRPr="00FC55A4">
        <w:rPr>
          <w:rFonts w:ascii="Times New Roman" w:hAnsi="Times New Roman" w:cs="Times New Roman"/>
          <w:sz w:val="24"/>
          <w:szCs w:val="24"/>
        </w:rPr>
        <w:t>подпись)</w:t>
      </w:r>
    </w:p>
    <w:sectPr w:rsidR="00652C7D" w:rsidRPr="00FC55A4" w:rsidSect="00B17A1E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E6AE8"/>
    <w:multiLevelType w:val="multilevel"/>
    <w:tmpl w:val="1EAAB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7733"/>
    <w:rsid w:val="00095555"/>
    <w:rsid w:val="000E050E"/>
    <w:rsid w:val="00102AC2"/>
    <w:rsid w:val="00105665"/>
    <w:rsid w:val="00124F4A"/>
    <w:rsid w:val="00180C27"/>
    <w:rsid w:val="00181DC3"/>
    <w:rsid w:val="001823DF"/>
    <w:rsid w:val="001B004D"/>
    <w:rsid w:val="001D14D7"/>
    <w:rsid w:val="00241948"/>
    <w:rsid w:val="00251F3C"/>
    <w:rsid w:val="00256878"/>
    <w:rsid w:val="00262769"/>
    <w:rsid w:val="00264BD5"/>
    <w:rsid w:val="00294D74"/>
    <w:rsid w:val="002F654A"/>
    <w:rsid w:val="00303DBB"/>
    <w:rsid w:val="00342C22"/>
    <w:rsid w:val="00346F7F"/>
    <w:rsid w:val="003700BF"/>
    <w:rsid w:val="00381829"/>
    <w:rsid w:val="003B0F67"/>
    <w:rsid w:val="003C4ACF"/>
    <w:rsid w:val="003D5915"/>
    <w:rsid w:val="003D7733"/>
    <w:rsid w:val="0040093D"/>
    <w:rsid w:val="00402567"/>
    <w:rsid w:val="0042604B"/>
    <w:rsid w:val="004833E3"/>
    <w:rsid w:val="004866D0"/>
    <w:rsid w:val="004B1E3F"/>
    <w:rsid w:val="005472AE"/>
    <w:rsid w:val="005624F3"/>
    <w:rsid w:val="005F4773"/>
    <w:rsid w:val="00634564"/>
    <w:rsid w:val="00643F7D"/>
    <w:rsid w:val="00650A65"/>
    <w:rsid w:val="00651E80"/>
    <w:rsid w:val="0068244E"/>
    <w:rsid w:val="006B38FF"/>
    <w:rsid w:val="006C3F57"/>
    <w:rsid w:val="006C79B8"/>
    <w:rsid w:val="006C7C94"/>
    <w:rsid w:val="006E1FC0"/>
    <w:rsid w:val="006F4861"/>
    <w:rsid w:val="006F73B1"/>
    <w:rsid w:val="007A58C1"/>
    <w:rsid w:val="007B2772"/>
    <w:rsid w:val="007E11F0"/>
    <w:rsid w:val="007E30F2"/>
    <w:rsid w:val="0080182E"/>
    <w:rsid w:val="00813235"/>
    <w:rsid w:val="00850D06"/>
    <w:rsid w:val="008516C5"/>
    <w:rsid w:val="0087031B"/>
    <w:rsid w:val="00872595"/>
    <w:rsid w:val="00897818"/>
    <w:rsid w:val="008C3C1D"/>
    <w:rsid w:val="008D3559"/>
    <w:rsid w:val="008E15E9"/>
    <w:rsid w:val="009372FD"/>
    <w:rsid w:val="00970102"/>
    <w:rsid w:val="009747CD"/>
    <w:rsid w:val="00981F67"/>
    <w:rsid w:val="00983457"/>
    <w:rsid w:val="009A3395"/>
    <w:rsid w:val="009B2EC4"/>
    <w:rsid w:val="009F1F32"/>
    <w:rsid w:val="009F431E"/>
    <w:rsid w:val="00A40F8D"/>
    <w:rsid w:val="00A74CB1"/>
    <w:rsid w:val="00AC2E89"/>
    <w:rsid w:val="00AE795C"/>
    <w:rsid w:val="00B17A1E"/>
    <w:rsid w:val="00B40534"/>
    <w:rsid w:val="00B54B97"/>
    <w:rsid w:val="00BC01A5"/>
    <w:rsid w:val="00BE33D4"/>
    <w:rsid w:val="00BF73B9"/>
    <w:rsid w:val="00C01DF0"/>
    <w:rsid w:val="00C24D1C"/>
    <w:rsid w:val="00C33ACE"/>
    <w:rsid w:val="00C36DE3"/>
    <w:rsid w:val="00C569CC"/>
    <w:rsid w:val="00C94266"/>
    <w:rsid w:val="00CA5132"/>
    <w:rsid w:val="00CB2A49"/>
    <w:rsid w:val="00CF7D3B"/>
    <w:rsid w:val="00D07E28"/>
    <w:rsid w:val="00D3207C"/>
    <w:rsid w:val="00D71CA4"/>
    <w:rsid w:val="00D738C4"/>
    <w:rsid w:val="00D8015F"/>
    <w:rsid w:val="00D91F01"/>
    <w:rsid w:val="00DA7203"/>
    <w:rsid w:val="00DB5A5A"/>
    <w:rsid w:val="00DD3131"/>
    <w:rsid w:val="00DE12C3"/>
    <w:rsid w:val="00DF7EB1"/>
    <w:rsid w:val="00E000A7"/>
    <w:rsid w:val="00E15CB4"/>
    <w:rsid w:val="00E576BE"/>
    <w:rsid w:val="00E60F85"/>
    <w:rsid w:val="00E63A1C"/>
    <w:rsid w:val="00E70AE4"/>
    <w:rsid w:val="00E857F1"/>
    <w:rsid w:val="00E900BD"/>
    <w:rsid w:val="00E95B00"/>
    <w:rsid w:val="00EB06AB"/>
    <w:rsid w:val="00EC098B"/>
    <w:rsid w:val="00ED16FE"/>
    <w:rsid w:val="00F033C5"/>
    <w:rsid w:val="00F071D4"/>
    <w:rsid w:val="00F075D7"/>
    <w:rsid w:val="00F26274"/>
    <w:rsid w:val="00F56821"/>
    <w:rsid w:val="00F60DA7"/>
    <w:rsid w:val="00F65F8B"/>
    <w:rsid w:val="00F90B98"/>
    <w:rsid w:val="00FC12CF"/>
    <w:rsid w:val="00FC55A4"/>
    <w:rsid w:val="00FD10DD"/>
    <w:rsid w:val="00FE06D6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4A"/>
  </w:style>
  <w:style w:type="paragraph" w:styleId="1">
    <w:name w:val="heading 1"/>
    <w:basedOn w:val="a"/>
    <w:next w:val="a"/>
    <w:link w:val="10"/>
    <w:uiPriority w:val="9"/>
    <w:qFormat/>
    <w:rsid w:val="006824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2A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075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n">
    <w:name w:val="fn"/>
    <w:basedOn w:val="a0"/>
    <w:rsid w:val="00E95B00"/>
  </w:style>
  <w:style w:type="character" w:customStyle="1" w:styleId="40">
    <w:name w:val="Заголовок 4 Знак"/>
    <w:basedOn w:val="a0"/>
    <w:link w:val="4"/>
    <w:uiPriority w:val="9"/>
    <w:rsid w:val="00F075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F075D7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102A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8725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7259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824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6F7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F73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2A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075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n">
    <w:name w:val="fn"/>
    <w:basedOn w:val="a0"/>
    <w:rsid w:val="00E95B00"/>
  </w:style>
  <w:style w:type="character" w:customStyle="1" w:styleId="40">
    <w:name w:val="Заголовок 4 Знак"/>
    <w:basedOn w:val="a0"/>
    <w:link w:val="4"/>
    <w:uiPriority w:val="9"/>
    <w:rsid w:val="00F075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F075D7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102A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8725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7259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7457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05BD1"/>
            <w:bottom w:val="none" w:sz="0" w:space="0" w:color="auto"/>
            <w:right w:val="none" w:sz="0" w:space="0" w:color="auto"/>
          </w:divBdr>
          <w:divsChild>
            <w:div w:id="91766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6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tpipc.ru/signalizator-prohozhdeniya-ochistnogo-ustroystva-mdps-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85F65-9031-4F08-8A7D-6336EEECE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Наумочкин</dc:creator>
  <cp:lastModifiedBy>renrb</cp:lastModifiedBy>
  <cp:revision>76</cp:revision>
  <dcterms:created xsi:type="dcterms:W3CDTF">2018-12-11T10:12:00Z</dcterms:created>
  <dcterms:modified xsi:type="dcterms:W3CDTF">2020-04-23T11:27:00Z</dcterms:modified>
</cp:coreProperties>
</file>