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FB2" w:rsidRDefault="00536FB2" w:rsidP="00536FB2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2158B9" w:rsidRDefault="0009599C" w:rsidP="00536FB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536FB2">
        <w:rPr>
          <w:rFonts w:ascii="Times New Roman" w:hAnsi="Times New Roman" w:cs="Times New Roman"/>
          <w:sz w:val="24"/>
          <w:szCs w:val="24"/>
        </w:rPr>
        <w:t xml:space="preserve">Просим Вас рассмотреть возможность </w:t>
      </w:r>
      <w:r w:rsidR="007D7BCE">
        <w:rPr>
          <w:rFonts w:ascii="Times New Roman" w:hAnsi="Times New Roman" w:cs="Times New Roman"/>
          <w:sz w:val="24"/>
          <w:szCs w:val="24"/>
        </w:rPr>
        <w:t xml:space="preserve">поставки в адрес  ФГУП </w:t>
      </w:r>
      <w:r w:rsidR="002E5CC6">
        <w:rPr>
          <w:rFonts w:ascii="Times New Roman" w:hAnsi="Times New Roman" w:cs="Times New Roman"/>
          <w:sz w:val="24"/>
          <w:szCs w:val="24"/>
        </w:rPr>
        <w:t>ВИАМ</w:t>
      </w:r>
      <w:r w:rsidR="007D7BCE">
        <w:rPr>
          <w:rFonts w:ascii="Times New Roman" w:hAnsi="Times New Roman" w:cs="Times New Roman"/>
          <w:sz w:val="24"/>
          <w:szCs w:val="24"/>
        </w:rPr>
        <w:t xml:space="preserve"> «ПЕРЕМОТЧИКА РУЛОННЫХ МАТЕРИАЛОВ»</w:t>
      </w:r>
    </w:p>
    <w:p w:rsidR="007D7BCE" w:rsidRDefault="007D7BCE" w:rsidP="00536FB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Перемотчик предполагается применять для перемотки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препрегов на отгрузочные партии.</w:t>
      </w:r>
    </w:p>
    <w:p w:rsidR="00F36D8B" w:rsidRDefault="00F36D8B" w:rsidP="00536FB2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Препрег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представляет собой пропитанную полимерным связующим стекло/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углеткань</w:t>
      </w:r>
      <w:proofErr w:type="spellEnd"/>
      <w:r w:rsidR="007701BD">
        <w:rPr>
          <w:rFonts w:ascii="Times New Roman" w:hAnsi="Times New Roman" w:cs="Times New Roman"/>
          <w:sz w:val="24"/>
          <w:szCs w:val="24"/>
        </w:rPr>
        <w:t xml:space="preserve"> на подложке (полиэтиленовая пленка/</w:t>
      </w:r>
      <w:proofErr w:type="spellStart"/>
      <w:r w:rsidR="007701BD">
        <w:rPr>
          <w:rFonts w:ascii="Times New Roman" w:hAnsi="Times New Roman" w:cs="Times New Roman"/>
          <w:sz w:val="24"/>
          <w:szCs w:val="24"/>
        </w:rPr>
        <w:t>силиконизированная</w:t>
      </w:r>
      <w:proofErr w:type="spellEnd"/>
      <w:r w:rsidR="007701BD">
        <w:rPr>
          <w:rFonts w:ascii="Times New Roman" w:hAnsi="Times New Roman" w:cs="Times New Roman"/>
          <w:sz w:val="24"/>
          <w:szCs w:val="24"/>
        </w:rPr>
        <w:t xml:space="preserve"> бумага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7D7BCE" w:rsidRDefault="007D7BCE" w:rsidP="00536FB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ТЕХНИЧЕСКИЕ ТРЕБОВАНИЯ: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D7BCE" w:rsidTr="007D7BCE">
        <w:tc>
          <w:tcPr>
            <w:tcW w:w="4785" w:type="dxa"/>
          </w:tcPr>
          <w:p w:rsidR="007D7BCE" w:rsidRDefault="007D7BCE" w:rsidP="007D7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 перематываемого рулона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 валом)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4786" w:type="dxa"/>
          </w:tcPr>
          <w:p w:rsidR="007D7BCE" w:rsidRDefault="007D7BCE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400 кг.</w:t>
            </w:r>
          </w:p>
        </w:tc>
      </w:tr>
      <w:tr w:rsidR="007D7BCE" w:rsidTr="007D7BCE">
        <w:tc>
          <w:tcPr>
            <w:tcW w:w="4785" w:type="dxa"/>
          </w:tcPr>
          <w:p w:rsidR="007D7BCE" w:rsidRDefault="007D7BCE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-Диаметр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перематываемого рулона   (с валом)    </w:t>
            </w:r>
          </w:p>
        </w:tc>
        <w:tc>
          <w:tcPr>
            <w:tcW w:w="4786" w:type="dxa"/>
          </w:tcPr>
          <w:p w:rsidR="007D7BCE" w:rsidRDefault="007D7BCE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850 мм.</w:t>
            </w:r>
          </w:p>
        </w:tc>
      </w:tr>
      <w:tr w:rsidR="007D7BCE" w:rsidTr="007D7BCE">
        <w:tc>
          <w:tcPr>
            <w:tcW w:w="4785" w:type="dxa"/>
          </w:tcPr>
          <w:p w:rsidR="007D7BCE" w:rsidRDefault="007D7BCE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-Вес наматываемого рулона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 валом)   </w:t>
            </w:r>
          </w:p>
        </w:tc>
        <w:tc>
          <w:tcPr>
            <w:tcW w:w="4786" w:type="dxa"/>
          </w:tcPr>
          <w:p w:rsidR="007D7BCE" w:rsidRDefault="007D7BCE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100кг.</w:t>
            </w:r>
          </w:p>
        </w:tc>
      </w:tr>
      <w:tr w:rsidR="007D7BCE" w:rsidTr="007D7BCE">
        <w:tc>
          <w:tcPr>
            <w:tcW w:w="4785" w:type="dxa"/>
          </w:tcPr>
          <w:p w:rsidR="007D7BCE" w:rsidRDefault="007D7BCE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-диаметр наматываемого рулона</w:t>
            </w:r>
            <w:r w:rsidR="008F0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0C16">
              <w:rPr>
                <w:rFonts w:ascii="Times New Roman" w:hAnsi="Times New Roman" w:cs="Times New Roman"/>
                <w:sz w:val="24"/>
                <w:szCs w:val="24"/>
              </w:rPr>
              <w:t xml:space="preserve">(с валом)   </w:t>
            </w:r>
          </w:p>
        </w:tc>
        <w:tc>
          <w:tcPr>
            <w:tcW w:w="4786" w:type="dxa"/>
          </w:tcPr>
          <w:p w:rsidR="007D7BCE" w:rsidRDefault="007D7BCE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400мм.</w:t>
            </w:r>
          </w:p>
        </w:tc>
      </w:tr>
      <w:tr w:rsidR="007D7BCE" w:rsidTr="007D7BCE">
        <w:tc>
          <w:tcPr>
            <w:tcW w:w="4785" w:type="dxa"/>
          </w:tcPr>
          <w:p w:rsidR="007D7BCE" w:rsidRDefault="008F0C16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Линейная скорость намотки </w:t>
            </w:r>
          </w:p>
        </w:tc>
        <w:tc>
          <w:tcPr>
            <w:tcW w:w="4786" w:type="dxa"/>
          </w:tcPr>
          <w:p w:rsidR="007D7BCE" w:rsidRDefault="008F0C16" w:rsidP="0053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0-20м/мин.</w:t>
            </w:r>
          </w:p>
        </w:tc>
      </w:tr>
    </w:tbl>
    <w:p w:rsidR="002E5CC6" w:rsidRDefault="008F0C16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Комплектность:</w:t>
      </w:r>
    </w:p>
    <w:p w:rsidR="008F0C16" w:rsidRDefault="006E1AD0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F0C16">
        <w:rPr>
          <w:rFonts w:ascii="Times New Roman" w:hAnsi="Times New Roman" w:cs="Times New Roman"/>
          <w:sz w:val="24"/>
          <w:szCs w:val="24"/>
        </w:rPr>
        <w:t>Нижний узел (намотчик): оснащение двигателем с возможностью изменения направления вращения и плавной регулировкой скорости.</w:t>
      </w:r>
    </w:p>
    <w:p w:rsidR="008F0C16" w:rsidRDefault="006E1AD0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F0C16">
        <w:rPr>
          <w:rFonts w:ascii="Times New Roman" w:hAnsi="Times New Roman" w:cs="Times New Roman"/>
          <w:sz w:val="24"/>
          <w:szCs w:val="24"/>
        </w:rPr>
        <w:t>Счетчик метража</w:t>
      </w:r>
      <w:proofErr w:type="gramStart"/>
      <w:r w:rsidR="008F0C16">
        <w:rPr>
          <w:rFonts w:ascii="Times New Roman" w:hAnsi="Times New Roman" w:cs="Times New Roman"/>
          <w:sz w:val="24"/>
          <w:szCs w:val="24"/>
        </w:rPr>
        <w:t>.</w:t>
      </w:r>
      <w:r w:rsidR="002E5CC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2E5CC6">
        <w:rPr>
          <w:rFonts w:ascii="Times New Roman" w:hAnsi="Times New Roman" w:cs="Times New Roman"/>
          <w:sz w:val="24"/>
          <w:szCs w:val="24"/>
        </w:rPr>
        <w:t>электронный)</w:t>
      </w:r>
    </w:p>
    <w:p w:rsidR="008F0C16" w:rsidRDefault="006E1AD0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F0C16">
        <w:rPr>
          <w:rFonts w:ascii="Times New Roman" w:hAnsi="Times New Roman" w:cs="Times New Roman"/>
          <w:sz w:val="24"/>
          <w:szCs w:val="24"/>
        </w:rPr>
        <w:t>Механизм натяжения материала.</w:t>
      </w:r>
      <w:r w:rsidR="002E5C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CC6" w:rsidRDefault="006E1AD0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2E5CC6">
        <w:rPr>
          <w:rFonts w:ascii="Times New Roman" w:hAnsi="Times New Roman" w:cs="Times New Roman"/>
          <w:sz w:val="24"/>
          <w:szCs w:val="24"/>
        </w:rPr>
        <w:t>Пневматические валы: Д.150мм длиной1300мм.   4 штуки</w:t>
      </w:r>
      <w:proofErr w:type="gramStart"/>
      <w:r w:rsidR="002E5CC6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люминиевые)</w:t>
      </w:r>
    </w:p>
    <w:p w:rsidR="007D7BCE" w:rsidRDefault="002E5CC6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Д.</w:t>
      </w:r>
      <w:r>
        <w:rPr>
          <w:rFonts w:ascii="Times New Roman" w:hAnsi="Times New Roman" w:cs="Times New Roman"/>
          <w:sz w:val="24"/>
          <w:szCs w:val="24"/>
        </w:rPr>
        <w:t>76</w:t>
      </w:r>
      <w:r>
        <w:rPr>
          <w:rFonts w:ascii="Times New Roman" w:hAnsi="Times New Roman" w:cs="Times New Roman"/>
          <w:sz w:val="24"/>
          <w:szCs w:val="24"/>
        </w:rPr>
        <w:t>мм длиной1300мм.   4 штуки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1AD0" w:rsidRPr="006E1AD0">
        <w:rPr>
          <w:rFonts w:ascii="Times New Roman" w:hAnsi="Times New Roman" w:cs="Times New Roman"/>
          <w:sz w:val="24"/>
          <w:szCs w:val="24"/>
        </w:rPr>
        <w:t xml:space="preserve"> </w:t>
      </w:r>
      <w:r w:rsidR="006E1AD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6E1AD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6E1AD0">
        <w:rPr>
          <w:rFonts w:ascii="Times New Roman" w:hAnsi="Times New Roman" w:cs="Times New Roman"/>
          <w:sz w:val="24"/>
          <w:szCs w:val="24"/>
        </w:rPr>
        <w:t>люминиевые)</w:t>
      </w:r>
    </w:p>
    <w:p w:rsidR="002E5CC6" w:rsidRDefault="002E5CC6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ПЕРЕМОТЧИКА:</w:t>
      </w:r>
    </w:p>
    <w:p w:rsidR="002E5CC6" w:rsidRPr="00536FB2" w:rsidRDefault="002E5CC6" w:rsidP="002E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49872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перемотчика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57862" w:rsidRDefault="00257862" w:rsidP="006A612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536FB2">
        <w:rPr>
          <w:rFonts w:ascii="Times New Roman" w:hAnsi="Times New Roman" w:cs="Times New Roman"/>
          <w:sz w:val="24"/>
          <w:szCs w:val="24"/>
        </w:rPr>
        <w:t xml:space="preserve">При положительном решении </w:t>
      </w:r>
      <w:r w:rsidR="00C61E72">
        <w:rPr>
          <w:rFonts w:ascii="Times New Roman" w:hAnsi="Times New Roman" w:cs="Times New Roman"/>
          <w:sz w:val="24"/>
          <w:szCs w:val="24"/>
        </w:rPr>
        <w:t xml:space="preserve"> о возможности </w:t>
      </w:r>
      <w:r w:rsidR="002E5CC6"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="00C61E72" w:rsidRPr="00536FB2">
        <w:rPr>
          <w:rFonts w:ascii="Times New Roman" w:hAnsi="Times New Roman" w:cs="Times New Roman"/>
          <w:sz w:val="24"/>
          <w:szCs w:val="24"/>
        </w:rPr>
        <w:t xml:space="preserve"> </w:t>
      </w:r>
      <w:r w:rsidR="002E5CC6">
        <w:rPr>
          <w:rFonts w:ascii="Times New Roman" w:hAnsi="Times New Roman" w:cs="Times New Roman"/>
          <w:sz w:val="24"/>
          <w:szCs w:val="24"/>
        </w:rPr>
        <w:t>Перемотчика</w:t>
      </w:r>
      <w:r w:rsidR="00C61E72">
        <w:rPr>
          <w:rFonts w:ascii="Times New Roman" w:hAnsi="Times New Roman" w:cs="Times New Roman"/>
          <w:sz w:val="24"/>
          <w:szCs w:val="24"/>
        </w:rPr>
        <w:t xml:space="preserve"> </w:t>
      </w:r>
      <w:r w:rsidRPr="00536FB2">
        <w:rPr>
          <w:rFonts w:ascii="Times New Roman" w:hAnsi="Times New Roman" w:cs="Times New Roman"/>
          <w:sz w:val="24"/>
          <w:szCs w:val="24"/>
        </w:rPr>
        <w:t>просим Вас</w:t>
      </w:r>
      <w:r w:rsidR="00C61E72">
        <w:rPr>
          <w:rFonts w:ascii="Times New Roman" w:hAnsi="Times New Roman" w:cs="Times New Roman"/>
          <w:sz w:val="24"/>
          <w:szCs w:val="24"/>
        </w:rPr>
        <w:t xml:space="preserve"> предоставить информацию  по объем</w:t>
      </w:r>
      <w:r w:rsidR="00ED5BA4">
        <w:rPr>
          <w:rFonts w:ascii="Times New Roman" w:hAnsi="Times New Roman" w:cs="Times New Roman"/>
          <w:sz w:val="24"/>
          <w:szCs w:val="24"/>
        </w:rPr>
        <w:t xml:space="preserve">ам, </w:t>
      </w:r>
      <w:r w:rsidR="00C61E72">
        <w:rPr>
          <w:rFonts w:ascii="Times New Roman" w:hAnsi="Times New Roman" w:cs="Times New Roman"/>
          <w:sz w:val="24"/>
          <w:szCs w:val="24"/>
        </w:rPr>
        <w:t>стоимост</w:t>
      </w:r>
      <w:r w:rsidR="00ED5BA4">
        <w:rPr>
          <w:rFonts w:ascii="Times New Roman" w:hAnsi="Times New Roman" w:cs="Times New Roman"/>
          <w:sz w:val="24"/>
          <w:szCs w:val="24"/>
        </w:rPr>
        <w:t>и и</w:t>
      </w:r>
      <w:r w:rsidR="00C61E72">
        <w:rPr>
          <w:rFonts w:ascii="Times New Roman" w:hAnsi="Times New Roman" w:cs="Times New Roman"/>
          <w:sz w:val="24"/>
          <w:szCs w:val="24"/>
        </w:rPr>
        <w:t xml:space="preserve"> </w:t>
      </w:r>
      <w:r w:rsidR="00ED5BA4">
        <w:rPr>
          <w:rFonts w:ascii="Times New Roman" w:hAnsi="Times New Roman" w:cs="Times New Roman"/>
          <w:sz w:val="24"/>
          <w:szCs w:val="24"/>
        </w:rPr>
        <w:t>срокам</w:t>
      </w:r>
      <w:r w:rsidR="00C61E72">
        <w:rPr>
          <w:rFonts w:ascii="Times New Roman" w:hAnsi="Times New Roman" w:cs="Times New Roman"/>
          <w:sz w:val="24"/>
          <w:szCs w:val="24"/>
        </w:rPr>
        <w:t xml:space="preserve"> проведения работ.</w:t>
      </w:r>
    </w:p>
    <w:p w:rsidR="00F049D2" w:rsidRPr="00F049D2" w:rsidRDefault="00F049D2" w:rsidP="00F049D2">
      <w:pPr>
        <w:pStyle w:val="a6"/>
        <w:ind w:right="4960"/>
        <w:rPr>
          <w:rFonts w:ascii="Times New Roman" w:hAnsi="Times New Roman" w:cs="Times New Roman"/>
          <w:sz w:val="18"/>
        </w:rPr>
      </w:pPr>
      <w:r w:rsidRPr="00F049D2">
        <w:rPr>
          <w:rFonts w:ascii="Times New Roman" w:hAnsi="Times New Roman" w:cs="Times New Roman"/>
          <w:sz w:val="18"/>
        </w:rPr>
        <w:t>С Уважение</w:t>
      </w:r>
      <w:r w:rsidR="00747D9E">
        <w:rPr>
          <w:rFonts w:ascii="Times New Roman" w:hAnsi="Times New Roman" w:cs="Times New Roman"/>
          <w:sz w:val="18"/>
        </w:rPr>
        <w:t>м</w:t>
      </w:r>
      <w:r w:rsidRPr="00F049D2">
        <w:rPr>
          <w:rFonts w:ascii="Times New Roman" w:hAnsi="Times New Roman" w:cs="Times New Roman"/>
          <w:sz w:val="18"/>
        </w:rPr>
        <w:t xml:space="preserve"> заместитель начальника цеха №705 «Полимерные композиционные материалы». </w:t>
      </w:r>
    </w:p>
    <w:p w:rsidR="00F049D2" w:rsidRPr="00F049D2" w:rsidRDefault="00F049D2" w:rsidP="00F049D2">
      <w:pPr>
        <w:pStyle w:val="a6"/>
        <w:ind w:right="4960"/>
        <w:rPr>
          <w:rFonts w:ascii="Times New Roman" w:hAnsi="Times New Roman" w:cs="Times New Roman"/>
          <w:sz w:val="18"/>
        </w:rPr>
      </w:pPr>
      <w:r w:rsidRPr="00F049D2">
        <w:rPr>
          <w:rFonts w:ascii="Times New Roman" w:hAnsi="Times New Roman" w:cs="Times New Roman"/>
          <w:sz w:val="18"/>
        </w:rPr>
        <w:t>ФГУП «ВИАМ»</w:t>
      </w:r>
    </w:p>
    <w:p w:rsidR="00F049D2" w:rsidRPr="00F049D2" w:rsidRDefault="00F049D2" w:rsidP="00F049D2">
      <w:pPr>
        <w:pStyle w:val="a6"/>
        <w:ind w:right="4960"/>
        <w:rPr>
          <w:rFonts w:ascii="Times New Roman" w:hAnsi="Times New Roman" w:cs="Times New Roman"/>
          <w:sz w:val="18"/>
        </w:rPr>
      </w:pPr>
      <w:r w:rsidRPr="00F049D2">
        <w:rPr>
          <w:rFonts w:ascii="Times New Roman" w:hAnsi="Times New Roman" w:cs="Times New Roman"/>
          <w:sz w:val="18"/>
        </w:rPr>
        <w:t>Шилов Павел Юрьевич</w:t>
      </w:r>
    </w:p>
    <w:p w:rsidR="00F049D2" w:rsidRDefault="00F049D2" w:rsidP="00F049D2">
      <w:pPr>
        <w:pStyle w:val="a6"/>
        <w:ind w:right="4960"/>
        <w:rPr>
          <w:rFonts w:ascii="Times New Roman" w:hAnsi="Times New Roman" w:cs="Times New Roman"/>
          <w:sz w:val="18"/>
        </w:rPr>
      </w:pPr>
      <w:r w:rsidRPr="00F049D2">
        <w:rPr>
          <w:rFonts w:ascii="Times New Roman" w:hAnsi="Times New Roman" w:cs="Times New Roman"/>
          <w:sz w:val="18"/>
        </w:rPr>
        <w:t>Тел. 8(495)</w:t>
      </w:r>
      <w:r>
        <w:rPr>
          <w:rFonts w:ascii="Times New Roman" w:hAnsi="Times New Roman" w:cs="Times New Roman"/>
          <w:sz w:val="18"/>
        </w:rPr>
        <w:t xml:space="preserve"> 366-76-01</w:t>
      </w:r>
    </w:p>
    <w:p w:rsidR="00F049D2" w:rsidRPr="00F049D2" w:rsidRDefault="00F049D2" w:rsidP="00F049D2">
      <w:pPr>
        <w:pStyle w:val="a6"/>
        <w:ind w:right="496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+7(903) 245-72-43</w:t>
      </w:r>
    </w:p>
    <w:sectPr w:rsidR="00F049D2" w:rsidRPr="00F049D2" w:rsidSect="00F049D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99C"/>
    <w:rsid w:val="000012FB"/>
    <w:rsid w:val="0009599C"/>
    <w:rsid w:val="000D0B9C"/>
    <w:rsid w:val="001D692A"/>
    <w:rsid w:val="002158B9"/>
    <w:rsid w:val="00257862"/>
    <w:rsid w:val="002E5CC6"/>
    <w:rsid w:val="0030496B"/>
    <w:rsid w:val="003F5378"/>
    <w:rsid w:val="00526EA6"/>
    <w:rsid w:val="00536FB2"/>
    <w:rsid w:val="005B1576"/>
    <w:rsid w:val="005C73C3"/>
    <w:rsid w:val="006A6123"/>
    <w:rsid w:val="006E1AD0"/>
    <w:rsid w:val="00747D9E"/>
    <w:rsid w:val="007701BD"/>
    <w:rsid w:val="007D7BCE"/>
    <w:rsid w:val="008F0C16"/>
    <w:rsid w:val="00990D4B"/>
    <w:rsid w:val="00AC7B1D"/>
    <w:rsid w:val="00C61E72"/>
    <w:rsid w:val="00CB5FB5"/>
    <w:rsid w:val="00D56EBD"/>
    <w:rsid w:val="00DE42B3"/>
    <w:rsid w:val="00E54118"/>
    <w:rsid w:val="00ED5BA4"/>
    <w:rsid w:val="00F049D2"/>
    <w:rsid w:val="00F113C0"/>
    <w:rsid w:val="00F3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2B3"/>
    <w:rPr>
      <w:b/>
      <w:bCs/>
    </w:rPr>
  </w:style>
  <w:style w:type="character" w:styleId="a5">
    <w:name w:val="Hyperlink"/>
    <w:basedOn w:val="a0"/>
    <w:uiPriority w:val="99"/>
    <w:semiHidden/>
    <w:unhideWhenUsed/>
    <w:rsid w:val="00DE42B3"/>
    <w:rPr>
      <w:color w:val="0000FF"/>
      <w:u w:val="single"/>
    </w:rPr>
  </w:style>
  <w:style w:type="paragraph" w:styleId="a6">
    <w:name w:val="No Spacing"/>
    <w:uiPriority w:val="1"/>
    <w:qFormat/>
    <w:rsid w:val="00F049D2"/>
    <w:pPr>
      <w:spacing w:after="0" w:line="240" w:lineRule="auto"/>
    </w:pPr>
  </w:style>
  <w:style w:type="table" w:styleId="a7">
    <w:name w:val="Table Grid"/>
    <w:basedOn w:val="a1"/>
    <w:uiPriority w:val="59"/>
    <w:rsid w:val="007D7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E5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5C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2B3"/>
    <w:rPr>
      <w:b/>
      <w:bCs/>
    </w:rPr>
  </w:style>
  <w:style w:type="character" w:styleId="a5">
    <w:name w:val="Hyperlink"/>
    <w:basedOn w:val="a0"/>
    <w:uiPriority w:val="99"/>
    <w:semiHidden/>
    <w:unhideWhenUsed/>
    <w:rsid w:val="00DE42B3"/>
    <w:rPr>
      <w:color w:val="0000FF"/>
      <w:u w:val="single"/>
    </w:rPr>
  </w:style>
  <w:style w:type="paragraph" w:styleId="a6">
    <w:name w:val="No Spacing"/>
    <w:uiPriority w:val="1"/>
    <w:qFormat/>
    <w:rsid w:val="00F049D2"/>
    <w:pPr>
      <w:spacing w:after="0" w:line="240" w:lineRule="auto"/>
    </w:pPr>
  </w:style>
  <w:style w:type="table" w:styleId="a7">
    <w:name w:val="Table Grid"/>
    <w:basedOn w:val="a1"/>
    <w:uiPriority w:val="59"/>
    <w:rsid w:val="007D7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E5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5C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Шилов Павел Юрьевич</dc:creator>
  <cp:lastModifiedBy>Шилов Павел Юрьевич</cp:lastModifiedBy>
  <cp:revision>4</cp:revision>
  <dcterms:created xsi:type="dcterms:W3CDTF">2020-05-20T13:08:00Z</dcterms:created>
  <dcterms:modified xsi:type="dcterms:W3CDTF">2020-05-20T13:28:00Z</dcterms:modified>
</cp:coreProperties>
</file>