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40C43" w14:textId="77777777" w:rsidR="00E04B29" w:rsidRDefault="00E04B29" w:rsidP="00225DB4">
      <w:pPr>
        <w:suppressAutoHyphens/>
        <w:jc w:val="both"/>
        <w:rPr>
          <w:kern w:val="28"/>
          <w:sz w:val="24"/>
          <w:szCs w:val="24"/>
        </w:rPr>
      </w:pPr>
    </w:p>
    <w:p w14:paraId="08674B46" w14:textId="77777777" w:rsidR="003279BE" w:rsidRPr="003279BE" w:rsidRDefault="003279BE" w:rsidP="00225DB4">
      <w:pPr>
        <w:suppressAutoHyphens/>
        <w:spacing w:line="480" w:lineRule="auto"/>
        <w:jc w:val="right"/>
        <w:rPr>
          <w:b/>
          <w:bCs/>
          <w:sz w:val="24"/>
          <w:szCs w:val="30"/>
        </w:rPr>
      </w:pPr>
      <w:r w:rsidRPr="003279BE">
        <w:rPr>
          <w:b/>
          <w:bCs/>
          <w:sz w:val="24"/>
          <w:szCs w:val="30"/>
        </w:rPr>
        <w:t>Приложение 2</w:t>
      </w:r>
    </w:p>
    <w:p w14:paraId="7DBF633D" w14:textId="7384ACB1" w:rsidR="003279BE" w:rsidRPr="003279BE" w:rsidRDefault="003279BE" w:rsidP="00225DB4">
      <w:pPr>
        <w:suppressAutoHyphens/>
        <w:jc w:val="right"/>
        <w:rPr>
          <w:b/>
          <w:bCs/>
          <w:sz w:val="24"/>
          <w:szCs w:val="30"/>
          <w:u w:val="single"/>
        </w:rPr>
      </w:pPr>
      <w:r w:rsidRPr="003279BE">
        <w:rPr>
          <w:b/>
          <w:bCs/>
          <w:sz w:val="24"/>
          <w:szCs w:val="30"/>
          <w:u w:val="single"/>
        </w:rPr>
        <w:t>ПРОЕКТ договора</w:t>
      </w:r>
    </w:p>
    <w:p w14:paraId="324F1ECF" w14:textId="77777777" w:rsidR="003279BE" w:rsidRPr="003279BE" w:rsidRDefault="003279BE" w:rsidP="00225DB4">
      <w:pPr>
        <w:suppressAutoHyphens/>
        <w:jc w:val="right"/>
        <w:rPr>
          <w:bCs/>
          <w:sz w:val="24"/>
          <w:szCs w:val="30"/>
        </w:rPr>
      </w:pPr>
    </w:p>
    <w:p w14:paraId="205DCA96" w14:textId="77777777" w:rsidR="003279BE" w:rsidRPr="003279BE" w:rsidRDefault="003279BE" w:rsidP="00225DB4">
      <w:pPr>
        <w:suppressAutoHyphens/>
        <w:jc w:val="center"/>
        <w:rPr>
          <w:b/>
          <w:bCs/>
          <w:sz w:val="24"/>
          <w:szCs w:val="30"/>
        </w:rPr>
      </w:pPr>
      <w:r w:rsidRPr="003279BE">
        <w:rPr>
          <w:b/>
          <w:bCs/>
          <w:sz w:val="24"/>
          <w:szCs w:val="30"/>
        </w:rPr>
        <w:t>ДОГОВОР № __________________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068"/>
        <w:gridCol w:w="5069"/>
      </w:tblGrid>
      <w:tr w:rsidR="003279BE" w:rsidRPr="003279BE" w14:paraId="0D3F13CE" w14:textId="77777777" w:rsidTr="003279BE">
        <w:tc>
          <w:tcPr>
            <w:tcW w:w="5068" w:type="dxa"/>
          </w:tcPr>
          <w:p w14:paraId="493198BC" w14:textId="77777777" w:rsidR="003279BE" w:rsidRPr="003279BE" w:rsidRDefault="003279BE" w:rsidP="00225DB4">
            <w:pPr>
              <w:suppressAutoHyphens/>
              <w:rPr>
                <w:b/>
                <w:bCs/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>г. Минск</w:t>
            </w:r>
          </w:p>
        </w:tc>
        <w:tc>
          <w:tcPr>
            <w:tcW w:w="5069" w:type="dxa"/>
          </w:tcPr>
          <w:p w14:paraId="0EBD3FA3" w14:textId="00CCDF51" w:rsidR="003279BE" w:rsidRPr="003279BE" w:rsidRDefault="003279BE" w:rsidP="00347F55">
            <w:pPr>
              <w:suppressAutoHyphens/>
              <w:jc w:val="right"/>
              <w:rPr>
                <w:b/>
                <w:bCs/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>« ____ » _______ 20</w:t>
            </w:r>
            <w:r w:rsidR="00FD7B19">
              <w:rPr>
                <w:sz w:val="24"/>
                <w:szCs w:val="30"/>
                <w:lang w:val="en-US"/>
              </w:rPr>
              <w:t>20</w:t>
            </w:r>
            <w:r w:rsidRPr="003279BE">
              <w:rPr>
                <w:sz w:val="24"/>
                <w:szCs w:val="30"/>
              </w:rPr>
              <w:t xml:space="preserve"> г.</w:t>
            </w:r>
          </w:p>
        </w:tc>
      </w:tr>
    </w:tbl>
    <w:p w14:paraId="47E7732B" w14:textId="77777777" w:rsidR="003279BE" w:rsidRPr="003279BE" w:rsidRDefault="003279BE" w:rsidP="00225DB4">
      <w:pPr>
        <w:suppressAutoHyphens/>
        <w:ind w:firstLine="709"/>
        <w:jc w:val="both"/>
        <w:rPr>
          <w:rFonts w:eastAsia="Batang"/>
          <w:bCs/>
          <w:caps/>
          <w:sz w:val="24"/>
          <w:szCs w:val="24"/>
        </w:rPr>
      </w:pPr>
    </w:p>
    <w:p w14:paraId="153A0E58" w14:textId="77777777" w:rsidR="003279BE" w:rsidRPr="003279BE" w:rsidRDefault="003279BE" w:rsidP="00225DB4">
      <w:pPr>
        <w:suppressAutoHyphens/>
        <w:ind w:firstLine="709"/>
        <w:jc w:val="both"/>
        <w:rPr>
          <w:rFonts w:eastAsia="Batang"/>
          <w:sz w:val="24"/>
          <w:szCs w:val="24"/>
        </w:rPr>
      </w:pPr>
      <w:r w:rsidRPr="003279BE">
        <w:rPr>
          <w:rFonts w:eastAsia="Batang"/>
          <w:bCs/>
          <w:caps/>
          <w:sz w:val="24"/>
          <w:szCs w:val="24"/>
        </w:rPr>
        <w:t>Поставщик</w:t>
      </w:r>
      <w:r w:rsidRPr="003279BE">
        <w:rPr>
          <w:rFonts w:eastAsia="Batang"/>
          <w:b/>
          <w:sz w:val="24"/>
          <w:szCs w:val="24"/>
        </w:rPr>
        <w:t>:</w:t>
      </w:r>
      <w:r w:rsidRPr="003279BE">
        <w:rPr>
          <w:rFonts w:eastAsia="Batang"/>
          <w:bCs/>
          <w:sz w:val="24"/>
          <w:szCs w:val="24"/>
        </w:rPr>
        <w:t xml:space="preserve"> ________________________________</w:t>
      </w:r>
      <w:r w:rsidRPr="003279BE">
        <w:rPr>
          <w:rFonts w:eastAsia="Batang"/>
          <w:bCs/>
          <w:color w:val="212121"/>
          <w:spacing w:val="-1"/>
          <w:sz w:val="24"/>
          <w:szCs w:val="24"/>
        </w:rPr>
        <w:t xml:space="preserve">, </w:t>
      </w:r>
      <w:r w:rsidRPr="003279BE">
        <w:rPr>
          <w:rFonts w:eastAsia="Batang"/>
          <w:color w:val="212121"/>
          <w:sz w:val="24"/>
          <w:szCs w:val="24"/>
        </w:rPr>
        <w:t xml:space="preserve">в лице </w:t>
      </w:r>
      <w:r w:rsidRPr="003279BE">
        <w:rPr>
          <w:rFonts w:eastAsia="Batang"/>
          <w:bCs/>
          <w:color w:val="212121"/>
          <w:sz w:val="24"/>
          <w:szCs w:val="24"/>
        </w:rPr>
        <w:t xml:space="preserve">___________________, </w:t>
      </w:r>
      <w:r w:rsidRPr="003279BE">
        <w:rPr>
          <w:rFonts w:eastAsia="Batang"/>
          <w:color w:val="212121"/>
          <w:sz w:val="24"/>
          <w:szCs w:val="24"/>
        </w:rPr>
        <w:t>действующего на основании  ___________________________________,</w:t>
      </w:r>
      <w:r w:rsidRPr="003279BE">
        <w:rPr>
          <w:rFonts w:eastAsia="Batang"/>
          <w:sz w:val="24"/>
          <w:szCs w:val="24"/>
        </w:rPr>
        <w:t xml:space="preserve"> с одной стороны, и </w:t>
      </w:r>
      <w:r w:rsidRPr="003279BE">
        <w:rPr>
          <w:rFonts w:eastAsia="Batang"/>
          <w:caps/>
          <w:sz w:val="24"/>
          <w:szCs w:val="24"/>
        </w:rPr>
        <w:t>Покупатель</w:t>
      </w:r>
      <w:r w:rsidRPr="003279BE">
        <w:rPr>
          <w:rFonts w:eastAsia="Batang"/>
          <w:b/>
          <w:sz w:val="24"/>
          <w:szCs w:val="24"/>
        </w:rPr>
        <w:t xml:space="preserve">: </w:t>
      </w:r>
      <w:r w:rsidR="00257E13" w:rsidRPr="00257E13">
        <w:rPr>
          <w:rFonts w:eastAsia="Batang"/>
          <w:bCs/>
          <w:sz w:val="24"/>
          <w:szCs w:val="24"/>
        </w:rPr>
        <w:t>Государственное научное учреждение «Институт порошковой металлургии имени академика О.В.Романа»</w:t>
      </w:r>
      <w:r w:rsidRPr="003279BE">
        <w:rPr>
          <w:rFonts w:eastAsia="Batang"/>
          <w:bCs/>
          <w:sz w:val="24"/>
          <w:szCs w:val="24"/>
        </w:rPr>
        <w:t>,</w:t>
      </w:r>
      <w:r w:rsidRPr="003279BE">
        <w:rPr>
          <w:rFonts w:eastAsia="Batang"/>
          <w:sz w:val="24"/>
          <w:szCs w:val="24"/>
        </w:rPr>
        <w:t xml:space="preserve"> в лице </w:t>
      </w:r>
      <w:r w:rsidR="00117509">
        <w:rPr>
          <w:rFonts w:eastAsia="Batang"/>
          <w:sz w:val="24"/>
          <w:szCs w:val="24"/>
        </w:rPr>
        <w:t xml:space="preserve">заместителя </w:t>
      </w:r>
      <w:r w:rsidRPr="003279BE">
        <w:rPr>
          <w:rFonts w:eastAsia="Batang"/>
          <w:bCs/>
          <w:sz w:val="24"/>
          <w:szCs w:val="24"/>
        </w:rPr>
        <w:t xml:space="preserve">директора </w:t>
      </w:r>
      <w:r w:rsidR="00117509" w:rsidRPr="00117509">
        <w:rPr>
          <w:rFonts w:eastAsia="Batang"/>
          <w:bCs/>
          <w:sz w:val="24"/>
          <w:szCs w:val="24"/>
        </w:rPr>
        <w:t>Институт</w:t>
      </w:r>
      <w:r w:rsidR="00117509">
        <w:rPr>
          <w:rFonts w:eastAsia="Batang"/>
          <w:bCs/>
          <w:sz w:val="24"/>
          <w:szCs w:val="24"/>
        </w:rPr>
        <w:t>а</w:t>
      </w:r>
      <w:r w:rsidR="00117509" w:rsidRPr="00117509">
        <w:rPr>
          <w:rFonts w:eastAsia="Batang"/>
          <w:bCs/>
          <w:sz w:val="24"/>
          <w:szCs w:val="24"/>
        </w:rPr>
        <w:t xml:space="preserve"> порошковой металлургии имени академика О.В.Романа </w:t>
      </w:r>
      <w:r w:rsidR="00117509">
        <w:rPr>
          <w:rFonts w:eastAsia="Batang"/>
          <w:bCs/>
          <w:sz w:val="24"/>
          <w:szCs w:val="24"/>
        </w:rPr>
        <w:t>– директора ОХП</w:t>
      </w:r>
      <w:r w:rsidRPr="003279BE">
        <w:rPr>
          <w:rFonts w:eastAsia="Batang"/>
          <w:bCs/>
          <w:sz w:val="24"/>
          <w:szCs w:val="24"/>
        </w:rPr>
        <w:t xml:space="preserve"> «Научно</w:t>
      </w:r>
      <w:r w:rsidR="007E78B1">
        <w:rPr>
          <w:rFonts w:eastAsia="Batang"/>
          <w:bCs/>
          <w:sz w:val="24"/>
          <w:szCs w:val="24"/>
        </w:rPr>
        <w:t>е приборостроение»</w:t>
      </w:r>
      <w:r w:rsidR="00117509" w:rsidRPr="00117509">
        <w:t xml:space="preserve"> </w:t>
      </w:r>
      <w:r w:rsidR="00117509" w:rsidRPr="00117509">
        <w:rPr>
          <w:rFonts w:eastAsia="Batang"/>
          <w:bCs/>
          <w:sz w:val="24"/>
          <w:szCs w:val="24"/>
        </w:rPr>
        <w:t>Государственное научное учреждение «Институт порошковой металлургии имени академика О.В.Романа»</w:t>
      </w:r>
      <w:r w:rsidRPr="003279BE">
        <w:rPr>
          <w:rFonts w:eastAsia="Batang"/>
          <w:bCs/>
          <w:sz w:val="24"/>
          <w:szCs w:val="24"/>
        </w:rPr>
        <w:t xml:space="preserve"> </w:t>
      </w:r>
      <w:r w:rsidR="007E78B1">
        <w:rPr>
          <w:rFonts w:eastAsia="Batang"/>
          <w:bCs/>
          <w:sz w:val="24"/>
          <w:szCs w:val="24"/>
        </w:rPr>
        <w:t>Побережного С.</w:t>
      </w:r>
      <w:r w:rsidRPr="003279BE">
        <w:rPr>
          <w:rFonts w:eastAsia="Batang"/>
          <w:bCs/>
          <w:sz w:val="24"/>
          <w:szCs w:val="24"/>
        </w:rPr>
        <w:t xml:space="preserve">В., действующего на основании доверенности от </w:t>
      </w:r>
      <w:r w:rsidR="00613A8A" w:rsidRPr="00613A8A">
        <w:rPr>
          <w:rFonts w:eastAsia="Batang"/>
          <w:bCs/>
          <w:sz w:val="24"/>
          <w:szCs w:val="24"/>
        </w:rPr>
        <w:t>06</w:t>
      </w:r>
      <w:r w:rsidRPr="003279BE">
        <w:rPr>
          <w:rFonts w:eastAsia="Batang"/>
          <w:bCs/>
          <w:sz w:val="24"/>
          <w:szCs w:val="24"/>
        </w:rPr>
        <w:t>.0</w:t>
      </w:r>
      <w:r w:rsidR="00613A8A" w:rsidRPr="00613A8A">
        <w:rPr>
          <w:rFonts w:eastAsia="Batang"/>
          <w:bCs/>
          <w:sz w:val="24"/>
          <w:szCs w:val="24"/>
        </w:rPr>
        <w:t>9</w:t>
      </w:r>
      <w:r w:rsidRPr="003279BE">
        <w:rPr>
          <w:rFonts w:eastAsia="Batang"/>
          <w:bCs/>
          <w:sz w:val="24"/>
          <w:szCs w:val="24"/>
        </w:rPr>
        <w:t>.2018 №</w:t>
      </w:r>
      <w:r w:rsidR="00613A8A" w:rsidRPr="00613A8A">
        <w:rPr>
          <w:rFonts w:eastAsia="Batang"/>
          <w:bCs/>
          <w:sz w:val="24"/>
          <w:szCs w:val="24"/>
        </w:rPr>
        <w:t>1333</w:t>
      </w:r>
      <w:r w:rsidR="00384540" w:rsidRPr="00384540">
        <w:rPr>
          <w:rFonts w:eastAsia="Batang"/>
          <w:bCs/>
          <w:sz w:val="24"/>
          <w:szCs w:val="24"/>
        </w:rPr>
        <w:t>-4</w:t>
      </w:r>
      <w:r w:rsidRPr="003279BE">
        <w:rPr>
          <w:rFonts w:eastAsia="Batang"/>
          <w:sz w:val="24"/>
          <w:szCs w:val="24"/>
        </w:rPr>
        <w:t>, с другой стороны, заключили настоящий Договор о нижеследующем:</w:t>
      </w:r>
    </w:p>
    <w:p w14:paraId="6F44F1A6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bCs/>
          <w:sz w:val="24"/>
          <w:szCs w:val="24"/>
        </w:rPr>
      </w:pPr>
      <w:r w:rsidRPr="003279BE">
        <w:rPr>
          <w:rFonts w:eastAsia="Batang"/>
          <w:b/>
          <w:bCs/>
          <w:sz w:val="24"/>
          <w:szCs w:val="24"/>
        </w:rPr>
        <w:t>1. ПРЕДМЕТ ДОГОВОРА</w:t>
      </w:r>
    </w:p>
    <w:p w14:paraId="42F76989" w14:textId="687BE4B0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1.1. ПОКУПАТЕЛЬ оплачивает и поручает, а ПОСТАВЩИК обязуется согласно техническому заданию поставить (или изготовить и поставить) </w:t>
      </w:r>
      <w:r w:rsidR="00347F55">
        <w:rPr>
          <w:sz w:val="24"/>
          <w:szCs w:val="30"/>
        </w:rPr>
        <w:t xml:space="preserve">«наименование </w:t>
      </w:r>
      <w:r w:rsidR="00182488">
        <w:rPr>
          <w:sz w:val="24"/>
          <w:szCs w:val="30"/>
        </w:rPr>
        <w:t>комплектующего изделия</w:t>
      </w:r>
      <w:r w:rsidR="00347F55">
        <w:rPr>
          <w:sz w:val="24"/>
          <w:szCs w:val="30"/>
        </w:rPr>
        <w:t>»</w:t>
      </w:r>
      <w:r w:rsidRPr="003279BE">
        <w:rPr>
          <w:sz w:val="24"/>
          <w:szCs w:val="30"/>
        </w:rPr>
        <w:t xml:space="preserve"> (в комплекте) (далее – Оборудование).</w:t>
      </w:r>
    </w:p>
    <w:p w14:paraId="28988CE7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1.2. Наименование, количество, стоимость поставки Оборудования определяются </w:t>
      </w:r>
      <w:r w:rsidRPr="003279BE">
        <w:rPr>
          <w:sz w:val="24"/>
          <w:szCs w:val="30"/>
        </w:rPr>
        <w:br/>
        <w:t>в Спецификации (Приложение №1), являющейся неотъемлемой частью настоящего договора.</w:t>
      </w:r>
    </w:p>
    <w:p w14:paraId="7F62557A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1.3. Оборудование приобретается для собственных нужд с целью проведения научно-исследовательских и опытно-технологических работ.</w:t>
      </w:r>
    </w:p>
    <w:p w14:paraId="7A76282C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2. ПОРЯДОК ПОСТАВКИ ОБОРУДОВАНИЯ</w:t>
      </w:r>
    </w:p>
    <w:p w14:paraId="21F00DC2" w14:textId="7C7DB16A" w:rsidR="003279BE" w:rsidRPr="002C5209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2C5209">
        <w:rPr>
          <w:sz w:val="24"/>
          <w:szCs w:val="30"/>
        </w:rPr>
        <w:t xml:space="preserve">2.1. Поставка и сдача в эксплуатацию Оборудования должна быть произведена в течение </w:t>
      </w:r>
      <w:r w:rsidR="00FD7B19" w:rsidRPr="00FD7B19">
        <w:rPr>
          <w:sz w:val="24"/>
          <w:szCs w:val="30"/>
        </w:rPr>
        <w:t>120</w:t>
      </w:r>
      <w:r w:rsidRPr="002C5209">
        <w:rPr>
          <w:sz w:val="24"/>
          <w:szCs w:val="30"/>
        </w:rPr>
        <w:t xml:space="preserve"> дней </w:t>
      </w:r>
      <w:r w:rsidR="00FD7B19">
        <w:rPr>
          <w:sz w:val="24"/>
          <w:szCs w:val="30"/>
        </w:rPr>
        <w:t>с момента осуществления авансового платежа</w:t>
      </w:r>
      <w:r w:rsidRPr="002C5209">
        <w:rPr>
          <w:sz w:val="24"/>
          <w:szCs w:val="30"/>
        </w:rPr>
        <w:t>. Поставка Оборудования осуществляется транспортом ПОСТАВЩИКА на склад ПОКУП</w:t>
      </w:r>
      <w:r w:rsidR="000D7C42" w:rsidRPr="002C5209">
        <w:rPr>
          <w:sz w:val="24"/>
          <w:szCs w:val="30"/>
        </w:rPr>
        <w:t>АТЕЛЯ (Республика Беларусь, Минск, ул. Платонова, 10 (склад)</w:t>
      </w:r>
      <w:r w:rsidRPr="002C5209">
        <w:rPr>
          <w:sz w:val="24"/>
          <w:szCs w:val="30"/>
        </w:rPr>
        <w:t>.</w:t>
      </w:r>
    </w:p>
    <w:p w14:paraId="114C8300" w14:textId="77777777" w:rsidR="003279BE" w:rsidRPr="002C5209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2C5209">
        <w:rPr>
          <w:sz w:val="24"/>
          <w:szCs w:val="30"/>
        </w:rPr>
        <w:t xml:space="preserve">2.2. Доставка Оборудования на склад ПОКУПАТЕЛЯ осуществляется за счет </w:t>
      </w:r>
      <w:r w:rsidRPr="002C5209">
        <w:rPr>
          <w:sz w:val="24"/>
          <w:szCs w:val="30"/>
        </w:rPr>
        <w:br/>
        <w:t>ПОСТАВЩИКА.</w:t>
      </w:r>
    </w:p>
    <w:p w14:paraId="3F4A6154" w14:textId="77777777" w:rsidR="003279BE" w:rsidRPr="003279BE" w:rsidRDefault="003279BE" w:rsidP="00225DB4">
      <w:pPr>
        <w:tabs>
          <w:tab w:val="left" w:pos="567"/>
        </w:tabs>
        <w:suppressAutoHyphens/>
        <w:spacing w:line="276" w:lineRule="auto"/>
        <w:ind w:firstLine="709"/>
        <w:jc w:val="both"/>
        <w:rPr>
          <w:rFonts w:eastAsia="Batang"/>
          <w:b/>
          <w:sz w:val="24"/>
          <w:szCs w:val="24"/>
        </w:rPr>
      </w:pPr>
      <w:r w:rsidRPr="002C5209">
        <w:rPr>
          <w:rFonts w:eastAsia="Batang"/>
          <w:sz w:val="24"/>
          <w:szCs w:val="24"/>
        </w:rPr>
        <w:t>2.3. Разгрузка Оборудования на пункте приёма ПОКУПАТЕЛЯ осуществляется силами и за счет ПОКУПАТЕЛЯ.</w:t>
      </w:r>
    </w:p>
    <w:p w14:paraId="2384B48D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3. ЦЕНА ОБОРУДОВАНИЯ И ПОРЯДОК ОПЛАТЫ. СУММА ДОГОВОРА</w:t>
      </w:r>
    </w:p>
    <w:p w14:paraId="350F4151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3.1. Валютой Договора и платежа является денежная единица Республики Беларусь – </w:t>
      </w:r>
      <w:r w:rsidRPr="003279BE">
        <w:rPr>
          <w:sz w:val="24"/>
          <w:szCs w:val="30"/>
        </w:rPr>
        <w:br/>
        <w:t>белорусский рубль (в дальнейшем – рубль).</w:t>
      </w:r>
    </w:p>
    <w:p w14:paraId="25498DD4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3.2. Общая стоимость поставляемого Оборудования составляет ___________________ (______________________) рублей, в том числе НДС ____________ ( ____________ ) рублей.</w:t>
      </w:r>
    </w:p>
    <w:p w14:paraId="11D2C9D9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3.3. Стоимость Оборудования включает в себя:</w:t>
      </w:r>
    </w:p>
    <w:p w14:paraId="5E96366A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поставляемое Оборудование;</w:t>
      </w:r>
    </w:p>
    <w:p w14:paraId="43B25D45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технический паспорт на Оборудование;</w:t>
      </w:r>
    </w:p>
    <w:p w14:paraId="2CB0F4F6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упаковку Оборудования;</w:t>
      </w:r>
    </w:p>
    <w:p w14:paraId="1BB2537E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маркировку Оборудования;</w:t>
      </w:r>
    </w:p>
    <w:p w14:paraId="2339BF40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эксплуатационную документацию на Оборудование;</w:t>
      </w:r>
    </w:p>
    <w:p w14:paraId="796AAFBF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страхование Оборудования;</w:t>
      </w:r>
    </w:p>
    <w:p w14:paraId="0CE526C1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- транспортировку до: </w:t>
      </w:r>
      <w:r w:rsidR="000D7C42" w:rsidRPr="000D7C42">
        <w:rPr>
          <w:sz w:val="24"/>
          <w:szCs w:val="30"/>
        </w:rPr>
        <w:t>Минск, ул. Платонова, 10 (склад).</w:t>
      </w:r>
      <w:r w:rsidRPr="003279BE">
        <w:rPr>
          <w:sz w:val="24"/>
          <w:szCs w:val="30"/>
        </w:rPr>
        <w:t>;</w:t>
      </w:r>
    </w:p>
    <w:p w14:paraId="4E0C7109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гарантийное обслуживание Оборудования.</w:t>
      </w:r>
    </w:p>
    <w:p w14:paraId="4E594594" w14:textId="766CC1E1" w:rsidR="003279BE" w:rsidRPr="00527A28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3.4. Финансирование производится за счет </w:t>
      </w:r>
      <w:r w:rsidR="00FD7B19">
        <w:rPr>
          <w:sz w:val="24"/>
          <w:szCs w:val="30"/>
        </w:rPr>
        <w:t xml:space="preserve">собственных </w:t>
      </w:r>
      <w:r w:rsidRPr="003279BE">
        <w:rPr>
          <w:sz w:val="24"/>
          <w:szCs w:val="30"/>
        </w:rPr>
        <w:t>средств</w:t>
      </w:r>
      <w:r w:rsidRPr="00527A28">
        <w:rPr>
          <w:sz w:val="24"/>
          <w:szCs w:val="30"/>
        </w:rPr>
        <w:t>.</w:t>
      </w:r>
    </w:p>
    <w:p w14:paraId="51CF1A67" w14:textId="79E508CD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527A28">
        <w:rPr>
          <w:color w:val="000000"/>
          <w:sz w:val="24"/>
          <w:szCs w:val="30"/>
        </w:rPr>
        <w:lastRenderedPageBreak/>
        <w:t xml:space="preserve">3.5 </w:t>
      </w:r>
      <w:r w:rsidRPr="00527A28">
        <w:rPr>
          <w:color w:val="000000"/>
          <w:spacing w:val="-4"/>
          <w:sz w:val="24"/>
          <w:szCs w:val="30"/>
        </w:rPr>
        <w:t xml:space="preserve">ПОКУПАТЕЛЬ обязуется произвести </w:t>
      </w:r>
      <w:r w:rsidR="00FD7B19">
        <w:rPr>
          <w:color w:val="000000"/>
          <w:spacing w:val="-4"/>
          <w:sz w:val="24"/>
          <w:szCs w:val="30"/>
        </w:rPr>
        <w:t xml:space="preserve">предоплату после подписания договора сторонами, остальную часть </w:t>
      </w:r>
      <w:r w:rsidRPr="00527A28">
        <w:rPr>
          <w:color w:val="000000"/>
          <w:spacing w:val="-4"/>
          <w:sz w:val="24"/>
          <w:szCs w:val="30"/>
        </w:rPr>
        <w:t xml:space="preserve">в течение 5 (пяти) рабочих дней </w:t>
      </w:r>
      <w:r w:rsidRPr="00527A28">
        <w:rPr>
          <w:sz w:val="24"/>
          <w:szCs w:val="30"/>
        </w:rPr>
        <w:t>со дня поставки Оборудования на склад ПОКУПАТЕЛЯ</w:t>
      </w:r>
      <w:r w:rsidRPr="00527A28">
        <w:rPr>
          <w:color w:val="000000"/>
          <w:spacing w:val="-4"/>
          <w:sz w:val="24"/>
          <w:szCs w:val="30"/>
        </w:rPr>
        <w:t>. Расчет производится в</w:t>
      </w:r>
      <w:r w:rsidRPr="003279BE">
        <w:rPr>
          <w:color w:val="000000"/>
          <w:spacing w:val="-4"/>
          <w:sz w:val="24"/>
          <w:szCs w:val="30"/>
        </w:rPr>
        <w:t xml:space="preserve"> безналичном порядке путем перечисления денежных средств на расчетный счет ПОСТАВЩИКА на основании платежного поручения ПОКУПАТЕЛЯ. Обязательные реквизиты для заполнения платежного поручения содержатся в разделе 15 «Адреса и реквизиты сторон» настоящего договора. В случае изменения реквизитов сторона должна направить другой стороне письменное уведомление с новыми реквизитами. В договор вносятся соответствующие изменения путем подписания сторонами дополнительного соглашения.</w:t>
      </w:r>
    </w:p>
    <w:p w14:paraId="1134C0E1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 xml:space="preserve">4. УСЛОВИЯ И СРОКИ ПОСТАВКИ ОБОРУДОВАНИЯ, </w:t>
      </w:r>
    </w:p>
    <w:p w14:paraId="2FD83AF3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КАЧЕСТВО ОБОРУДОВАНИЯ, ПРИЕМКА ОБОРУДОВАНИЯ</w:t>
      </w:r>
    </w:p>
    <w:p w14:paraId="155A537F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b/>
          <w:sz w:val="24"/>
          <w:szCs w:val="30"/>
        </w:rPr>
        <w:t>4.1.</w:t>
      </w:r>
      <w:r w:rsidRPr="003279BE">
        <w:rPr>
          <w:sz w:val="24"/>
          <w:szCs w:val="30"/>
        </w:rPr>
        <w:t xml:space="preserve"> </w:t>
      </w:r>
      <w:r w:rsidRPr="003279BE">
        <w:rPr>
          <w:b/>
          <w:sz w:val="24"/>
          <w:szCs w:val="30"/>
        </w:rPr>
        <w:t>Сроки поставки:</w:t>
      </w:r>
    </w:p>
    <w:p w14:paraId="4541F319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ПОСТАВЩИК обязан:</w:t>
      </w:r>
    </w:p>
    <w:p w14:paraId="0E17D642" w14:textId="48667164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- в срок </w:t>
      </w:r>
      <w:r w:rsidRPr="000D7C42">
        <w:rPr>
          <w:sz w:val="24"/>
          <w:szCs w:val="30"/>
        </w:rPr>
        <w:t xml:space="preserve">не </w:t>
      </w:r>
      <w:r w:rsidR="00FD7B19">
        <w:rPr>
          <w:sz w:val="24"/>
          <w:szCs w:val="30"/>
        </w:rPr>
        <w:t xml:space="preserve">более </w:t>
      </w:r>
      <w:r w:rsidR="00347F55">
        <w:rPr>
          <w:sz w:val="24"/>
          <w:szCs w:val="30"/>
        </w:rPr>
        <w:t>1</w:t>
      </w:r>
      <w:r w:rsidR="00FD7B19">
        <w:rPr>
          <w:sz w:val="24"/>
          <w:szCs w:val="30"/>
        </w:rPr>
        <w:t>20 дней с момента авансового платежа</w:t>
      </w:r>
      <w:r w:rsidRPr="003279BE">
        <w:rPr>
          <w:sz w:val="24"/>
          <w:szCs w:val="30"/>
        </w:rPr>
        <w:t>;</w:t>
      </w:r>
    </w:p>
    <w:p w14:paraId="43836317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датой поставки Оборудования и перехода права собственности считается дата передачи Оборудования ПОКУПАТЕЛЮ, зафиксированная в товарной (товарно-транспортной) накладной.</w:t>
      </w:r>
    </w:p>
    <w:p w14:paraId="227D3D47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b/>
          <w:sz w:val="24"/>
          <w:szCs w:val="30"/>
        </w:rPr>
      </w:pPr>
      <w:r w:rsidRPr="003279BE">
        <w:rPr>
          <w:b/>
          <w:sz w:val="24"/>
          <w:szCs w:val="30"/>
        </w:rPr>
        <w:t>4.2.</w:t>
      </w:r>
      <w:r w:rsidRPr="003279BE">
        <w:rPr>
          <w:sz w:val="24"/>
          <w:szCs w:val="30"/>
        </w:rPr>
        <w:t xml:space="preserve"> </w:t>
      </w:r>
      <w:r w:rsidRPr="003279BE">
        <w:rPr>
          <w:b/>
          <w:sz w:val="24"/>
          <w:szCs w:val="30"/>
        </w:rPr>
        <w:t>Условия поставки:</w:t>
      </w:r>
    </w:p>
    <w:p w14:paraId="39A4910E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>4.2.1.</w:t>
      </w:r>
      <w:r w:rsidRPr="003279BE">
        <w:rPr>
          <w:b/>
          <w:sz w:val="24"/>
          <w:szCs w:val="24"/>
          <w:lang w:eastAsia="ar-SA"/>
        </w:rPr>
        <w:t xml:space="preserve"> </w:t>
      </w:r>
      <w:r w:rsidRPr="003279BE">
        <w:rPr>
          <w:sz w:val="24"/>
          <w:szCs w:val="24"/>
          <w:lang w:eastAsia="ar-SA"/>
        </w:rPr>
        <w:t xml:space="preserve">ПОСТАВЩИК обязан не позднее, чем за </w:t>
      </w:r>
      <w:r w:rsidRPr="003279BE">
        <w:rPr>
          <w:bCs/>
          <w:sz w:val="24"/>
          <w:szCs w:val="24"/>
          <w:lang w:eastAsia="ar-SA"/>
        </w:rPr>
        <w:t>10 (десять) календарных дней</w:t>
      </w:r>
      <w:r w:rsidRPr="003279BE">
        <w:rPr>
          <w:sz w:val="24"/>
          <w:szCs w:val="24"/>
          <w:lang w:eastAsia="ar-SA"/>
        </w:rPr>
        <w:t xml:space="preserve"> </w:t>
      </w:r>
      <w:r w:rsidRPr="003279BE">
        <w:rPr>
          <w:sz w:val="24"/>
          <w:szCs w:val="24"/>
          <w:lang w:eastAsia="ar-SA"/>
        </w:rPr>
        <w:br/>
        <w:t xml:space="preserve">до планируемой даты отгрузки Оборудования направить ПОКУПАТЕЛЮ по факсу </w:t>
      </w:r>
      <w:r w:rsidRPr="003279BE">
        <w:rPr>
          <w:sz w:val="24"/>
          <w:szCs w:val="24"/>
          <w:lang w:eastAsia="ar-SA"/>
        </w:rPr>
        <w:br/>
        <w:t>(017) 2</w:t>
      </w:r>
      <w:r w:rsidR="000D7C42">
        <w:rPr>
          <w:sz w:val="24"/>
          <w:szCs w:val="24"/>
          <w:lang w:eastAsia="ar-SA"/>
        </w:rPr>
        <w:t>94 80 63</w:t>
      </w:r>
      <w:r w:rsidRPr="003279BE">
        <w:rPr>
          <w:sz w:val="24"/>
          <w:szCs w:val="24"/>
          <w:lang w:eastAsia="ar-SA"/>
        </w:rPr>
        <w:t>:</w:t>
      </w:r>
    </w:p>
    <w:p w14:paraId="795D8BC4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– письменное уведомление о готовности Оборудования к отгрузке с приложением </w:t>
      </w:r>
      <w:r w:rsidRPr="003279BE">
        <w:rPr>
          <w:bCs/>
          <w:sz w:val="24"/>
          <w:szCs w:val="24"/>
          <w:lang w:eastAsia="ar-SA"/>
        </w:rPr>
        <w:t>планируемого</w:t>
      </w:r>
      <w:r w:rsidRPr="003279BE">
        <w:rPr>
          <w:b/>
          <w:sz w:val="24"/>
          <w:szCs w:val="24"/>
          <w:lang w:eastAsia="ar-SA"/>
        </w:rPr>
        <w:t xml:space="preserve"> </w:t>
      </w:r>
      <w:r w:rsidRPr="003279BE">
        <w:rPr>
          <w:sz w:val="24"/>
          <w:szCs w:val="24"/>
          <w:lang w:eastAsia="ar-SA"/>
        </w:rPr>
        <w:t>срока прибытия Оборудования в пункт назначения;</w:t>
      </w:r>
    </w:p>
    <w:p w14:paraId="14C7DB90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– отгрузочные документы на поставляемое Оборудование (счет-фактуру, товарную накладную (товарно-транспортную накладную), упаковочные листы, сертификат происхождения, сертификат соответствия, технический паспорт на Оборудование, эксплуатационную документацию на Оборудование, страховой полис на период транспортирования Оборудования к ПОКУПАТЕЛЮ). </w:t>
      </w:r>
    </w:p>
    <w:p w14:paraId="523ED271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bCs/>
          <w:color w:val="000000"/>
          <w:sz w:val="24"/>
          <w:szCs w:val="30"/>
        </w:rPr>
      </w:pPr>
      <w:r w:rsidRPr="003279BE">
        <w:rPr>
          <w:color w:val="000000"/>
          <w:sz w:val="24"/>
          <w:szCs w:val="30"/>
        </w:rPr>
        <w:t>4.2.2. Доставка Оборудования осуществляется автомобильным транспортом. П</w:t>
      </w:r>
      <w:r w:rsidRPr="003279BE">
        <w:rPr>
          <w:bCs/>
          <w:color w:val="000000"/>
          <w:sz w:val="24"/>
          <w:szCs w:val="30"/>
        </w:rPr>
        <w:t xml:space="preserve">еред отгрузкой Оборудования автомобильным транспортом ПОКУПАТЕЛЬ обязуется сообщить ПОСТАВЩИКУ </w:t>
      </w:r>
      <w:r w:rsidRPr="003279BE">
        <w:rPr>
          <w:color w:val="000000"/>
          <w:sz w:val="24"/>
          <w:szCs w:val="30"/>
        </w:rPr>
        <w:t xml:space="preserve">в течение 5 (пяти) календарных дней после получения уведомления о готовности Оборудования к отгрузке </w:t>
      </w:r>
      <w:r w:rsidRPr="003279BE">
        <w:rPr>
          <w:bCs/>
          <w:color w:val="000000"/>
          <w:sz w:val="24"/>
          <w:szCs w:val="30"/>
        </w:rPr>
        <w:t xml:space="preserve">полный адрес зоны прибытия автотранспорта в </w:t>
      </w:r>
      <w:r w:rsidR="000D7C42">
        <w:rPr>
          <w:bCs/>
          <w:color w:val="000000"/>
          <w:sz w:val="24"/>
          <w:szCs w:val="30"/>
        </w:rPr>
        <w:t xml:space="preserve">г.Минск, ул. Платонова, 10 (склад) и </w:t>
      </w:r>
      <w:r w:rsidRPr="003279BE">
        <w:rPr>
          <w:bCs/>
          <w:color w:val="000000"/>
          <w:sz w:val="24"/>
          <w:szCs w:val="30"/>
        </w:rPr>
        <w:t>другие данные, необходимые для заполнения товарно-транспортной накладной.</w:t>
      </w:r>
    </w:p>
    <w:p w14:paraId="4F1C1C8E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>4.2.3.</w:t>
      </w:r>
      <w:r w:rsidRPr="003279BE">
        <w:rPr>
          <w:spacing w:val="-4"/>
          <w:sz w:val="24"/>
          <w:szCs w:val="30"/>
          <w:lang w:eastAsia="ar-SA"/>
        </w:rPr>
        <w:t xml:space="preserve"> С отгружаемым Оборудованием ПОСТАВЩИК направляет следующие документы </w:t>
      </w:r>
      <w:r w:rsidRPr="003279BE">
        <w:rPr>
          <w:sz w:val="24"/>
          <w:szCs w:val="30"/>
          <w:lang w:eastAsia="ar-SA"/>
        </w:rPr>
        <w:t>оригиналы:</w:t>
      </w:r>
    </w:p>
    <w:p w14:paraId="048055D2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>- счет-фактуру;</w:t>
      </w:r>
    </w:p>
    <w:p w14:paraId="4A6911C9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>- товарную (товарно-транспортную) накладную;</w:t>
      </w:r>
    </w:p>
    <w:p w14:paraId="3BDC2436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>- техпаспорт;</w:t>
      </w:r>
    </w:p>
    <w:p w14:paraId="0765FD71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>- эксплуатационные документы;</w:t>
      </w:r>
    </w:p>
    <w:p w14:paraId="6EB89903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 xml:space="preserve">- комплект упаковочных листов с указанием вида и материала упаковки, веса </w:t>
      </w:r>
      <w:r w:rsidRPr="003279BE">
        <w:rPr>
          <w:sz w:val="24"/>
          <w:szCs w:val="30"/>
          <w:lang w:eastAsia="ar-SA"/>
        </w:rPr>
        <w:br/>
        <w:t xml:space="preserve">нетто/брутто – 1 оригинал, 1 копия; </w:t>
      </w:r>
    </w:p>
    <w:p w14:paraId="3AD2F470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 xml:space="preserve">- сертификат происхождения Оборудования – 1 оригинал, 1 копия; </w:t>
      </w:r>
    </w:p>
    <w:p w14:paraId="49F83957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>- сертификат соответствия – 1 оригинал, 1 копия;</w:t>
      </w:r>
    </w:p>
    <w:p w14:paraId="52BC917A" w14:textId="77777777" w:rsidR="00BD39FC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>- страховой полис на период транспортировки оборудования к ПОКУПАТЕЛЮ</w:t>
      </w:r>
      <w:r w:rsidR="00BD39FC">
        <w:rPr>
          <w:sz w:val="24"/>
          <w:szCs w:val="30"/>
          <w:lang w:eastAsia="ar-SA"/>
        </w:rPr>
        <w:t>,</w:t>
      </w:r>
    </w:p>
    <w:p w14:paraId="2725CB1D" w14:textId="77777777" w:rsidR="003279BE" w:rsidRPr="003279BE" w:rsidRDefault="00BD39FC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>
        <w:rPr>
          <w:sz w:val="24"/>
          <w:szCs w:val="30"/>
          <w:lang w:eastAsia="ar-SA"/>
        </w:rPr>
        <w:t xml:space="preserve">- </w:t>
      </w:r>
      <w:r w:rsidRPr="00BD39FC">
        <w:rPr>
          <w:sz w:val="24"/>
          <w:szCs w:val="30"/>
          <w:lang w:eastAsia="ar-SA"/>
        </w:rPr>
        <w:t>сертификаты качества ИСО 9001-2015 в отношении производства оборудования (или д</w:t>
      </w:r>
      <w:r>
        <w:rPr>
          <w:sz w:val="24"/>
          <w:szCs w:val="30"/>
          <w:lang w:eastAsia="ar-SA"/>
        </w:rPr>
        <w:t>ругая более современная версия).</w:t>
      </w:r>
    </w:p>
    <w:p w14:paraId="6FEDF08C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lastRenderedPageBreak/>
        <w:t>4.2.4. Досрочная поставка Оборудования разрешена только при предварительном письменном согласии ПОКУПАТЕЛЯ.</w:t>
      </w:r>
    </w:p>
    <w:p w14:paraId="163222F9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b/>
          <w:sz w:val="24"/>
          <w:szCs w:val="30"/>
        </w:rPr>
      </w:pPr>
      <w:r w:rsidRPr="003279BE">
        <w:rPr>
          <w:b/>
          <w:sz w:val="24"/>
          <w:szCs w:val="30"/>
        </w:rPr>
        <w:t>4.3.</w:t>
      </w:r>
      <w:r w:rsidRPr="003279BE">
        <w:rPr>
          <w:sz w:val="24"/>
          <w:szCs w:val="30"/>
        </w:rPr>
        <w:t xml:space="preserve"> </w:t>
      </w:r>
      <w:r w:rsidRPr="003279BE">
        <w:rPr>
          <w:b/>
          <w:sz w:val="24"/>
          <w:szCs w:val="30"/>
        </w:rPr>
        <w:t>Упаковка и маркировка.</w:t>
      </w:r>
    </w:p>
    <w:p w14:paraId="1C746487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4.3.1. Оборудование должно отгружаться в стандартной упаковке, соответствующей характеру Оборудования, обеспечивающей его сохранность от повреждения во время транспортировки, перегрузок и хранения, а также атмосферных воздействий. Оборудование должно быть упаковано таким образом, чтобы оно не смогло перемещаться внутри тары при изменении ее положения.</w:t>
      </w:r>
    </w:p>
    <w:p w14:paraId="3841601E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4.3.2. На каждое отгружаемое место Оборудования ПОСТАВЩИК обязан составить упаковочный лист, в котором указывается наименование отгружаемого Оборудования, его серийные номера или номера по обозначению ПОСТАВЩИКА, номер Договора, номер места,  вес нетто и брутто Оборудования. </w:t>
      </w:r>
    </w:p>
    <w:p w14:paraId="3F1126E8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4.3.3. Два комплекта упаковочных листов на всю отгружаемую часть Оборудования вкладываются в последнее отгрузочное место части Оборудования. </w:t>
      </w:r>
    </w:p>
    <w:p w14:paraId="100E5B1D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4.3.4. На каждое отгрузочное место с двух противоположных сторон упаковки несмываемой черной краской наносится маркировка на русском языке, содержащая следующую информацию об отгружаемом Оборудовании: </w:t>
      </w:r>
    </w:p>
    <w:p w14:paraId="11CA304B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- наименование и адрес ПОСТАВЩИКА; </w:t>
      </w:r>
    </w:p>
    <w:p w14:paraId="14AB6F09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- наименование и адрес ПОКУПАТЕЛЯ; </w:t>
      </w:r>
    </w:p>
    <w:p w14:paraId="0FCF722E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- номер и дата Договора; </w:t>
      </w:r>
    </w:p>
    <w:p w14:paraId="245C143F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- наименование Оборудования; </w:t>
      </w:r>
    </w:p>
    <w:p w14:paraId="7B817DF0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вес брутто/нетто (кг);</w:t>
      </w:r>
    </w:p>
    <w:p w14:paraId="31C96436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- габаритные размеры каждого места (мм); </w:t>
      </w:r>
    </w:p>
    <w:p w14:paraId="1616478F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- номер места/количество мест всего. </w:t>
      </w:r>
    </w:p>
    <w:p w14:paraId="6FC3E78D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4.3.5. На всех негабаритных и тяжеловесных местах, а также грузах в ящичной упаковке, вес которых превышает 500 кг, должно быть нанесено несмываемой краской расположение центра тяжести знаком «+» и буквами «ЦТ». Места, требующие специального обращения, должны иметь дополнительные манипуляционные знаки и надписи «Осторожно», «Верх», </w:t>
      </w:r>
      <w:r w:rsidRPr="003279BE">
        <w:rPr>
          <w:sz w:val="24"/>
          <w:szCs w:val="30"/>
        </w:rPr>
        <w:br/>
        <w:t>«Не кантовать», а также другие обозначения в случае необходимости.</w:t>
      </w:r>
    </w:p>
    <w:p w14:paraId="49970BAD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b/>
          <w:sz w:val="24"/>
          <w:szCs w:val="30"/>
        </w:rPr>
      </w:pPr>
      <w:r w:rsidRPr="003279BE">
        <w:rPr>
          <w:b/>
          <w:sz w:val="24"/>
          <w:szCs w:val="30"/>
        </w:rPr>
        <w:t>4.4. Качество Оборудования.</w:t>
      </w:r>
    </w:p>
    <w:p w14:paraId="42A7C4A3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4.4.1. Оборудование, поставляемое по настоящему Договору, должно соответствовать </w:t>
      </w:r>
      <w:r w:rsidRPr="003279BE">
        <w:rPr>
          <w:sz w:val="24"/>
          <w:szCs w:val="30"/>
        </w:rPr>
        <w:br/>
        <w:t xml:space="preserve">по количеству спецификации (Приложение № 1), и подтверждаться сертификатом качества Оборудования. </w:t>
      </w:r>
    </w:p>
    <w:p w14:paraId="392F846C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4.4.2. ПОСТАВЩИК гарантирует, что: </w:t>
      </w:r>
    </w:p>
    <w:p w14:paraId="6EF7E997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b/>
          <w:sz w:val="24"/>
          <w:szCs w:val="30"/>
        </w:rPr>
        <w:t>-</w:t>
      </w:r>
      <w:r w:rsidRPr="003279BE">
        <w:rPr>
          <w:sz w:val="24"/>
          <w:szCs w:val="30"/>
        </w:rPr>
        <w:t xml:space="preserve"> поставляемое Оборудование на дату поставки соответствует техническим характеристикам и условиям настоящего Договора; </w:t>
      </w:r>
    </w:p>
    <w:p w14:paraId="37C93533" w14:textId="61705C0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b/>
          <w:sz w:val="24"/>
          <w:szCs w:val="30"/>
        </w:rPr>
        <w:t>-</w:t>
      </w:r>
      <w:r w:rsidRPr="003279BE">
        <w:rPr>
          <w:sz w:val="24"/>
          <w:szCs w:val="30"/>
        </w:rPr>
        <w:t xml:space="preserve"> поставляемое Оборудование новое, не ранее 201</w:t>
      </w:r>
      <w:r w:rsidR="00FD7B19">
        <w:rPr>
          <w:sz w:val="24"/>
          <w:szCs w:val="30"/>
        </w:rPr>
        <w:t>9</w:t>
      </w:r>
      <w:r w:rsidRPr="003279BE">
        <w:rPr>
          <w:sz w:val="24"/>
          <w:szCs w:val="30"/>
        </w:rPr>
        <w:t xml:space="preserve"> года выпуска, и не эксплуатировалось до момента поставки. </w:t>
      </w:r>
    </w:p>
    <w:p w14:paraId="3D0ABC5F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4.4.3. ПОСТАВЩИК гарантирует соответствие качества Оборудования действующим стандартам и техническим условиям производителя Оборудования.</w:t>
      </w:r>
    </w:p>
    <w:p w14:paraId="5FE94FFE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b/>
          <w:sz w:val="24"/>
          <w:szCs w:val="30"/>
        </w:rPr>
      </w:pPr>
      <w:r w:rsidRPr="003279BE">
        <w:rPr>
          <w:b/>
          <w:sz w:val="24"/>
          <w:szCs w:val="30"/>
        </w:rPr>
        <w:t xml:space="preserve">4.5. Приемка Оборудования. </w:t>
      </w:r>
    </w:p>
    <w:p w14:paraId="14AEA80E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4.5.1. Приемка оборудования осуществляется в соответствии с Положением о приемке товаров по количеству и качеству, утвержденным Постановлением Совета Министров Республики Беларусь от 03.09.2008 № 1290.</w:t>
      </w:r>
    </w:p>
    <w:p w14:paraId="0B71E054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4.5.2.</w:t>
      </w:r>
      <w:r w:rsidRPr="003279BE">
        <w:rPr>
          <w:b/>
          <w:sz w:val="24"/>
          <w:szCs w:val="30"/>
        </w:rPr>
        <w:t xml:space="preserve"> </w:t>
      </w:r>
      <w:r w:rsidRPr="003279BE">
        <w:rPr>
          <w:sz w:val="24"/>
          <w:szCs w:val="30"/>
        </w:rPr>
        <w:t xml:space="preserve">В случае обнаружения внешних дефектов, за исключением скрытых дефектов, </w:t>
      </w:r>
      <w:r w:rsidRPr="003279BE">
        <w:rPr>
          <w:sz w:val="24"/>
          <w:szCs w:val="30"/>
        </w:rPr>
        <w:br/>
        <w:t xml:space="preserve">а также несоответствия количественных показателей и комплектности Оборудования данным товаросопроводительных документов и спецификациям ПОСТАВЩИКА, ПОКУПАТЕЛЬ </w:t>
      </w:r>
      <w:r w:rsidRPr="003279BE">
        <w:rPr>
          <w:sz w:val="24"/>
          <w:szCs w:val="30"/>
        </w:rPr>
        <w:br/>
      </w:r>
      <w:r w:rsidRPr="003279BE">
        <w:rPr>
          <w:sz w:val="24"/>
          <w:szCs w:val="30"/>
        </w:rPr>
        <w:lastRenderedPageBreak/>
        <w:t xml:space="preserve">в течение 7 (семи) календарных дней уведомляет об этом ПОСТАВЩИКА и </w:t>
      </w:r>
      <w:r w:rsidRPr="003279BE">
        <w:rPr>
          <w:spacing w:val="-4"/>
          <w:sz w:val="24"/>
          <w:szCs w:val="30"/>
        </w:rPr>
        <w:t>вызывает его представителя. Представитель ПОСТАВЩИКА обязан прибыть в течение 10 (десяти)</w:t>
      </w:r>
      <w:r w:rsidRPr="003279BE">
        <w:rPr>
          <w:sz w:val="24"/>
          <w:szCs w:val="30"/>
        </w:rPr>
        <w:t xml:space="preserve"> календарных дней с даты получения уведомления ПОКУПАТЕЛЯ. </w:t>
      </w:r>
    </w:p>
    <w:p w14:paraId="2AB7B5AF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pacing w:val="-8"/>
          <w:sz w:val="24"/>
          <w:szCs w:val="30"/>
        </w:rPr>
        <w:t>Если представитель ПОСТАВЩИКА не прибыл в течение этого времени, то ПОКУПАТЕЛЬ</w:t>
      </w:r>
      <w:r w:rsidRPr="003279BE">
        <w:rPr>
          <w:sz w:val="24"/>
          <w:szCs w:val="30"/>
        </w:rPr>
        <w:t xml:space="preserve"> имеет право в одностороннем порядке принять Оборудование и составить Акт </w:t>
      </w:r>
      <w:r w:rsidRPr="003279BE">
        <w:rPr>
          <w:sz w:val="24"/>
          <w:szCs w:val="30"/>
        </w:rPr>
        <w:br/>
        <w:t xml:space="preserve">о количественной недостаче и (или) Акт о фактическом качестве без представителя ПОСТАВЩИКА, который будет иметь одинаковую юридическую силу, как для ПОСТАВЩИКА, так и для ПОКУПАТЕЛЯ. </w:t>
      </w:r>
    </w:p>
    <w:p w14:paraId="64C1B2C5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4.5.3. Претензии в отношении количества и комплектности поставленного Оборудования могут быть заявлены не позднее 45 (сорока пяти) календарных дней с даты поставки. </w:t>
      </w:r>
    </w:p>
    <w:p w14:paraId="75F4123E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4.5.4. Претензии в отношении качества поставленного Оборудования могут быть заявлены в течение всего гарантийного срока на Оборудование. </w:t>
      </w:r>
    </w:p>
    <w:p w14:paraId="2F6CDD32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4.5.5. Претензии по качеству, количеству и комплектности должны быть предъявлены </w:t>
      </w:r>
      <w:r w:rsidRPr="003279BE">
        <w:rPr>
          <w:sz w:val="24"/>
          <w:szCs w:val="30"/>
        </w:rPr>
        <w:br/>
        <w:t xml:space="preserve">в письменной форме и содержать подробное обоснование со ссылками на условия настоящего Договора, а также перечень требований, адресованных ПОСТАВЩИКУ. </w:t>
      </w:r>
    </w:p>
    <w:p w14:paraId="7E6E86A0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pacing w:val="-2"/>
          <w:sz w:val="24"/>
          <w:szCs w:val="30"/>
        </w:rPr>
      </w:pPr>
      <w:r w:rsidRPr="003279BE">
        <w:rPr>
          <w:spacing w:val="-2"/>
          <w:sz w:val="24"/>
          <w:szCs w:val="30"/>
        </w:rPr>
        <w:t xml:space="preserve">4.5.6. ПОСТАВЩИК обязан в срок не более 30 (тридцати) календарных дней со дня получения претензии рассмотреть ее по существу и направить ПОКУПАТЕЛЮ письменный ответ. </w:t>
      </w:r>
    </w:p>
    <w:p w14:paraId="712FA28E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4.5.7. В срок не более 30 (тридцати) календарных дней или в иные, согласованные </w:t>
      </w:r>
      <w:r w:rsidRPr="003279BE">
        <w:rPr>
          <w:sz w:val="24"/>
          <w:szCs w:val="30"/>
        </w:rPr>
        <w:br/>
        <w:t>с ПОКУПАТЕЛЕМ сроки, ПОСТАВЩИК должен устранить выявленные несоответствия.</w:t>
      </w:r>
    </w:p>
    <w:p w14:paraId="4B7C1A4C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4.5.8. </w:t>
      </w:r>
      <w:r w:rsidRPr="003279BE">
        <w:rPr>
          <w:sz w:val="22"/>
          <w:szCs w:val="22"/>
        </w:rPr>
        <w:t>ПОСТАВЩИК несет ответственность за сохранность Оборудования до момента его поставки ПОКУПАТЕЛЮ, а ПОКУПАТЕЛЬ несет ответственность за сохранность полученного Оборудования – с момента его приемки ПОКУПАТЕЛЕМ.</w:t>
      </w:r>
    </w:p>
    <w:p w14:paraId="7309A10F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4.5.9. </w:t>
      </w:r>
      <w:r w:rsidRPr="003279BE">
        <w:rPr>
          <w:spacing w:val="-2"/>
          <w:sz w:val="24"/>
          <w:szCs w:val="30"/>
        </w:rPr>
        <w:t xml:space="preserve">Сдача Оборудования в гарантийную эксплуатацию производится на предприятии ПОКУПАТЕЛЯ в момент подписания ПОКУПАТЕЛЕМ </w:t>
      </w:r>
      <w:r w:rsidRPr="003279BE">
        <w:rPr>
          <w:sz w:val="24"/>
          <w:szCs w:val="30"/>
          <w:lang w:eastAsia="ar-SA"/>
        </w:rPr>
        <w:t>товарной (товарно-транспортной) накладной</w:t>
      </w:r>
      <w:r w:rsidRPr="003279BE">
        <w:rPr>
          <w:sz w:val="24"/>
          <w:szCs w:val="30"/>
        </w:rPr>
        <w:t xml:space="preserve">. </w:t>
      </w:r>
    </w:p>
    <w:p w14:paraId="5374B947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 xml:space="preserve">5. ПОРЯДОК ПЕРЕДАЧИ ЭКСПЛУАТАЦИОННОЙ ДОКУМЕНТАЦИИ </w:t>
      </w:r>
    </w:p>
    <w:p w14:paraId="3FF4CA4F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НА ОБОРУДОВАНИЕ</w:t>
      </w:r>
    </w:p>
    <w:p w14:paraId="2D0219A8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>5.1. ПОСТАВЩИК передает ПОКУПАТЕЛЮ в электронном виде и на бумажном носителе в 1 экз. эксплуатационную документацию в соответствии с п.п. 4.2.1. настоящего Договора.</w:t>
      </w:r>
    </w:p>
    <w:p w14:paraId="449F1D85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  <w:lang w:eastAsia="ar-SA"/>
        </w:rPr>
      </w:pPr>
      <w:r w:rsidRPr="003279BE">
        <w:rPr>
          <w:sz w:val="24"/>
          <w:szCs w:val="30"/>
          <w:lang w:eastAsia="ar-SA"/>
        </w:rPr>
        <w:t xml:space="preserve">5.2. В эксплуатационной документации должна быть использована метрическая система мер, язык оформления эксплуатационной документации — русский. Комплектующие Оборудования, закупленные ПОСТАВЩИКОМ у субпоставщиков, поставляются вместе </w:t>
      </w:r>
      <w:r w:rsidRPr="003279BE">
        <w:rPr>
          <w:sz w:val="24"/>
          <w:szCs w:val="30"/>
          <w:lang w:eastAsia="ar-SA"/>
        </w:rPr>
        <w:br/>
        <w:t>с оригинальной документацией субпоставщиков.</w:t>
      </w:r>
    </w:p>
    <w:p w14:paraId="273C48D7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6. ГАРАНТИИ</w:t>
      </w:r>
    </w:p>
    <w:p w14:paraId="4EC32B8F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6.1. ПОСТАВЩИК обязан устранить любые дефекты, возникшие по его вине в период эксплуатации Оборудования, на протяжении гарантийного срока.</w:t>
      </w:r>
    </w:p>
    <w:p w14:paraId="306AE36B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6.2. ПОСТАВЩИК гарантирует стабильную работу Оборудования в двухсменном режиме с длительностью цикла не менее 8-ми часов на паспортных параметрах и обеспечение технических характеристик в течение гарантийного срока, при выполнении ПОКУПАТЕЛЕМ следующих условий:</w:t>
      </w:r>
    </w:p>
    <w:p w14:paraId="0FA34AE1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соблюдения требований эксплуатационной документации по хранению, монтажу, эксплуатации и обслуживанию Оборудования.</w:t>
      </w:r>
    </w:p>
    <w:p w14:paraId="067C4666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6.3. Срок гарантии ПОСТАВЩИКА составляет 12 (двенадцать) месяцев с даты сдачи Оборудования в гарантийную эксплуатацию.</w:t>
      </w:r>
    </w:p>
    <w:p w14:paraId="68A5746B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lastRenderedPageBreak/>
        <w:t>6.4. Гарантия не распространяется на дефекты, вызванные неправильной эксплуатацией и обслуживанием Оборудования.</w:t>
      </w:r>
    </w:p>
    <w:p w14:paraId="2E702402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6.5. При выявлении в течение гарантийного срока дефектов изготовления, ПОСТАВЩИК обязан их устранить за свой счет в течение 30 (тридцати) календарных дней </w:t>
      </w:r>
      <w:r w:rsidRPr="003279BE">
        <w:rPr>
          <w:sz w:val="24"/>
          <w:szCs w:val="30"/>
        </w:rPr>
        <w:br/>
        <w:t>со дня получения претензии от ПОКУПАТЕЛЯ, либо за счет собственных средств произвести замену дефекта или узла в тот же срок.</w:t>
      </w:r>
    </w:p>
    <w:p w14:paraId="1F22333A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6.6. При вторичном обращении ПОКУПАТЕЛЯ к ПОСТАВЩИКУ по причине выхода Оборудования из строя (поломки) в течение гарантийного срока ПОКУПАТЕЛЬ вправе на свое усмотрение потребовать от ПОСТАВЩИКА, а ПОСТАВЩИК обязуется обеспечить в течение 1 (одного) месяца со дня получения письменного требования ПОКУПАТЕЛЯ:</w:t>
      </w:r>
    </w:p>
    <w:p w14:paraId="7E13EB05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- ремонт и (или) частичную (полную) замену неисправного Оборудования </w:t>
      </w:r>
    </w:p>
    <w:p w14:paraId="5D2C0C6F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на Оборудование, соответствующее всем требованиям технического задания на закупку; </w:t>
      </w:r>
    </w:p>
    <w:p w14:paraId="7DE5F4A2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приемку у ПОКУПАТЕЛЯ Оборудования и возврат ПОКУПАТЕЛЮ денежных средств, уплаченных ПОКУПАТЕЛЕМ ПОСТАВЩИКУ по настоящему договору, в полном объеме.</w:t>
      </w:r>
    </w:p>
    <w:p w14:paraId="79E6E3C8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6.7. ПОКУПАТЕЛЬ, при наличии письменного согласия ПОСТАВЩИКА, может самостоятельно или путем заключения договоров с третьими лицами устранить обнаруженные дефекты. При этом ПОСТАВЩИК обязан произвести оплату понесенных ПОКУПАТЕЛЕМ расходов в течение 30 (тридцати) календарных дней с даты получения платежного требования, к которому прилагаются подтверждающие документы.</w:t>
      </w:r>
    </w:p>
    <w:p w14:paraId="29BD7674" w14:textId="77777777" w:rsidR="003279BE" w:rsidRPr="003279BE" w:rsidRDefault="003279BE" w:rsidP="00225DB4">
      <w:pPr>
        <w:suppressAutoHyphens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6.8. Гарантийный срок на Оборудование, поставленное взамен неисправного, начинается с даты его ввода в эксплуатацию и составляет 12 (двенадцать) месяцев.</w:t>
      </w:r>
    </w:p>
    <w:p w14:paraId="64761149" w14:textId="77777777" w:rsid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6.9. Гарантийный срок продлевается на время простоя Оборудования, вызванного исправлением дефекта по гарантии.</w:t>
      </w:r>
    </w:p>
    <w:p w14:paraId="208212DC" w14:textId="77777777" w:rsidR="004253A1" w:rsidRPr="004253A1" w:rsidRDefault="004253A1" w:rsidP="00225DB4">
      <w:pPr>
        <w:suppressAutoHyphens/>
        <w:spacing w:line="276" w:lineRule="auto"/>
        <w:ind w:firstLine="709"/>
        <w:jc w:val="both"/>
        <w:rPr>
          <w:sz w:val="24"/>
          <w:szCs w:val="24"/>
        </w:rPr>
      </w:pPr>
      <w:r w:rsidRPr="004253A1">
        <w:rPr>
          <w:sz w:val="24"/>
          <w:szCs w:val="24"/>
        </w:rPr>
        <w:t>6.10 Условия гарантийного обслуживания на Товар определяются нормативно-технической документацией на Товар, к которой в том числе относятся: Гарантийный талон, Правила гарантийного обслуживания. При приемке Товара Покупатель подписывает гарантийный талон, чем подтверждает получение нормативно-технической документации, ознакомление и согласие с условиями гарантийного обслуживания на Товар</w:t>
      </w:r>
      <w:r>
        <w:rPr>
          <w:sz w:val="24"/>
          <w:szCs w:val="24"/>
        </w:rPr>
        <w:t>.</w:t>
      </w:r>
    </w:p>
    <w:p w14:paraId="391A46A2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6.1</w:t>
      </w:r>
      <w:r w:rsidR="004253A1">
        <w:rPr>
          <w:sz w:val="24"/>
          <w:szCs w:val="30"/>
        </w:rPr>
        <w:t>1</w:t>
      </w:r>
      <w:r w:rsidRPr="003279BE">
        <w:rPr>
          <w:sz w:val="24"/>
          <w:szCs w:val="30"/>
        </w:rPr>
        <w:t>. ПОСТАВЩИК обязан осуществлять поставку запасных частей к оборудованию на протяжении не менее 5 лет от даты поставки оборудования.</w:t>
      </w:r>
    </w:p>
    <w:p w14:paraId="40147DFB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7. ОТВЕТСТВЕННОСТЬ СТОРОН</w:t>
      </w:r>
    </w:p>
    <w:p w14:paraId="6D31EACF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7.1 </w:t>
      </w:r>
      <w:r w:rsidRPr="003279BE">
        <w:rPr>
          <w:spacing w:val="-4"/>
          <w:sz w:val="24"/>
          <w:szCs w:val="30"/>
        </w:rPr>
        <w:t xml:space="preserve">Стороны несут установленную действующим законодательством Республики Беларусь и </w:t>
      </w:r>
      <w:r w:rsidRPr="003279BE">
        <w:rPr>
          <w:spacing w:val="-9"/>
          <w:sz w:val="24"/>
          <w:szCs w:val="30"/>
        </w:rPr>
        <w:t xml:space="preserve">настоящим Договором ответственность за неисполнение, ненадлежащее исполнение (в т.ч. просрочку </w:t>
      </w:r>
      <w:r w:rsidRPr="003279BE">
        <w:rPr>
          <w:sz w:val="24"/>
          <w:szCs w:val="30"/>
        </w:rPr>
        <w:t>исполнения) договорных обязательств по п.п. 4.5.6, п.п. 4.5.7., п. 6.5, п. 6.6., п. 6.7, п. 8.6., п. 9.3., 11.5. Договора в виде пени, в размере 0,5% от стоимости Оборудования за каждый календарный день просрочки исполнения каждого из обязательств по Договору, перечисленных в настоящем пункте.</w:t>
      </w:r>
    </w:p>
    <w:p w14:paraId="2F0A053B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7.2. За нарушение сроков выполнения обязательств по п. 2.1; п. 4.1, являющихся предметом договора, ПОСТАВЩИК уплачивает ПОКУПАТЕЛЮ неустойку в размере 0,5 % стоимости Оборудования за каждый день просрочки исполнения каждого из обязательств, перечисленных в настоящем пункте, но не более 30 % от полной стоимости Оборудования.</w:t>
      </w:r>
    </w:p>
    <w:p w14:paraId="2E776FFE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7.3. При несвоевременной оплате за Оборудование ПОКУПАТЕЛЬ уплачивает </w:t>
      </w:r>
      <w:r w:rsidRPr="003279BE">
        <w:rPr>
          <w:sz w:val="24"/>
          <w:szCs w:val="30"/>
        </w:rPr>
        <w:br/>
        <w:t>ПОСТАВЩИКУ пеню в размере 0,1 % суммы просроченного платежа за каждый день просрочки. Оплата производится за счет собственных средств ПОКУПАТЕЛЯ.</w:t>
      </w:r>
    </w:p>
    <w:p w14:paraId="371028A8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pacing w:val="-13"/>
          <w:sz w:val="24"/>
          <w:szCs w:val="30"/>
        </w:rPr>
      </w:pPr>
      <w:r w:rsidRPr="003279BE">
        <w:rPr>
          <w:spacing w:val="-10"/>
          <w:sz w:val="24"/>
          <w:szCs w:val="30"/>
        </w:rPr>
        <w:t xml:space="preserve">7.4. За необоснованное уклонение от приемки выполненных работ, оформление соответствующих документов, подтверждающих их выполнение, и несвоевременную оплату работ </w:t>
      </w:r>
      <w:r w:rsidRPr="003279BE">
        <w:rPr>
          <w:spacing w:val="-10"/>
          <w:sz w:val="24"/>
          <w:szCs w:val="30"/>
        </w:rPr>
        <w:lastRenderedPageBreak/>
        <w:t xml:space="preserve">ПОКУПАТЕЛЬ уплачивает </w:t>
      </w:r>
      <w:r w:rsidRPr="003279BE">
        <w:rPr>
          <w:spacing w:val="-9"/>
          <w:sz w:val="24"/>
          <w:szCs w:val="30"/>
        </w:rPr>
        <w:t>ПОСТАВЩИКУ</w:t>
      </w:r>
      <w:r w:rsidRPr="003279BE">
        <w:rPr>
          <w:spacing w:val="-7"/>
          <w:sz w:val="24"/>
          <w:szCs w:val="30"/>
        </w:rPr>
        <w:t xml:space="preserve"> пеню в </w:t>
      </w:r>
      <w:r w:rsidRPr="004253A1">
        <w:rPr>
          <w:spacing w:val="-7"/>
          <w:sz w:val="24"/>
          <w:szCs w:val="30"/>
        </w:rPr>
        <w:t xml:space="preserve">размере 0,1 </w:t>
      </w:r>
      <w:r w:rsidRPr="004253A1">
        <w:rPr>
          <w:sz w:val="24"/>
          <w:szCs w:val="30"/>
        </w:rPr>
        <w:t>%</w:t>
      </w:r>
      <w:r w:rsidRPr="003279BE">
        <w:rPr>
          <w:sz w:val="24"/>
          <w:szCs w:val="30"/>
        </w:rPr>
        <w:t xml:space="preserve"> от </w:t>
      </w:r>
      <w:r w:rsidRPr="003279BE">
        <w:rPr>
          <w:spacing w:val="-7"/>
          <w:sz w:val="24"/>
          <w:szCs w:val="30"/>
        </w:rPr>
        <w:t xml:space="preserve">стоимости не принятых работ </w:t>
      </w:r>
      <w:r w:rsidRPr="003279BE">
        <w:rPr>
          <w:spacing w:val="-7"/>
          <w:sz w:val="24"/>
          <w:szCs w:val="30"/>
        </w:rPr>
        <w:br/>
        <w:t>за каждый день просрочки</w:t>
      </w:r>
      <w:r w:rsidRPr="003279BE">
        <w:rPr>
          <w:sz w:val="24"/>
          <w:szCs w:val="30"/>
        </w:rPr>
        <w:t>. Оплата производится за счет собственных средств ПОКУПАТЕЛЯ.</w:t>
      </w:r>
    </w:p>
    <w:p w14:paraId="01F49684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7.5. Оплата пени производится Стороной, нарушившей обязательства, в течение 30 </w:t>
      </w:r>
      <w:r w:rsidRPr="003279BE">
        <w:rPr>
          <w:sz w:val="24"/>
          <w:szCs w:val="30"/>
        </w:rPr>
        <w:br/>
        <w:t xml:space="preserve">(тридцати) календарных дней со дня получения претензии Стороны, права которой нарушены. </w:t>
      </w:r>
    </w:p>
    <w:p w14:paraId="1F3F057F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7.6. Оплата пени (неустойки) не освобождает Стороны от исполнения своих обязательств по настоящему Договору.</w:t>
      </w:r>
    </w:p>
    <w:p w14:paraId="4FC28DD0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7.7. В случае если ПОСТАВЩИК привлекает к исполнению настоящего Договора соисполнителей из числа юридических или физических лиц, то он несет ответственность </w:t>
      </w:r>
      <w:r w:rsidRPr="003279BE">
        <w:rPr>
          <w:sz w:val="24"/>
          <w:szCs w:val="30"/>
        </w:rPr>
        <w:br/>
        <w:t>за их действия или бездействие как за свои собственные, в полном объеме своих обязательств по Договору перед ПОКУПАТЕЛЕМ.</w:t>
      </w:r>
    </w:p>
    <w:p w14:paraId="75C749A3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7.8. ПОСТАВЩИК несёт ответственность за полноту и качество поставляемого Оборудования. В случае неисполнения или нарушения исполнения на срок более 90 календарных дней условий п.п. 4.5.6., п.п. 4.5.7., п.6.5 Договора ПОКУПАТЕЛЬ имеет право расторгнуть Договор, а ПОСТАВЩИК обязуется возместить убытки ПОКУПАТЕЛЯ, вызванные несоблюдением ПОСТАВЩИКОМ условий Договора. Расторжение настоящего Договора не осуществляется ПОКУПАТЕЛЕМ, если ПОСТАВЩИК устранил выявленные несоответствия в поставленном Оборудовании (доукомплектовал его, произвёл замену на качественный, произвёл гарантийный ремонт) в оговоренные сторонами сроки.</w:t>
      </w:r>
    </w:p>
    <w:p w14:paraId="7960F3B0" w14:textId="43E1F325" w:rsidR="003279BE" w:rsidRDefault="003279BE" w:rsidP="00225DB4">
      <w:pPr>
        <w:suppressAutoHyphens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7.9. За непоставку или недопоставку Оборудования согласно условиям настоящего контракта ПОСТАВЩИК уплачивает ПОКУПАТЕЛЮ неустойку в размере 10% стоимости непоставленного или недопоставленного в срок Оборудования.</w:t>
      </w:r>
    </w:p>
    <w:p w14:paraId="767087A0" w14:textId="3E618802" w:rsidR="00AF0593" w:rsidRDefault="00AF0593" w:rsidP="00AF0593">
      <w:pPr>
        <w:suppressAutoHyphens/>
        <w:ind w:firstLine="709"/>
        <w:jc w:val="both"/>
        <w:rPr>
          <w:sz w:val="24"/>
          <w:szCs w:val="30"/>
        </w:rPr>
      </w:pPr>
      <w:r>
        <w:rPr>
          <w:sz w:val="24"/>
          <w:szCs w:val="30"/>
        </w:rPr>
        <w:t>7.10.</w:t>
      </w:r>
      <w:r w:rsidRPr="00AF0593">
        <w:rPr>
          <w:sz w:val="24"/>
          <w:szCs w:val="30"/>
        </w:rPr>
        <w:t xml:space="preserve"> ПОКУПАТЕЛЬ обязан</w:t>
      </w:r>
      <w:r w:rsidRPr="00AF0593">
        <w:rPr>
          <w:sz w:val="24"/>
          <w:szCs w:val="30"/>
        </w:rPr>
        <w:t xml:space="preserve"> своевременно подготов</w:t>
      </w:r>
      <w:r>
        <w:rPr>
          <w:sz w:val="24"/>
          <w:szCs w:val="30"/>
        </w:rPr>
        <w:t>ить</w:t>
      </w:r>
      <w:r w:rsidRPr="00AF0593">
        <w:rPr>
          <w:sz w:val="24"/>
          <w:szCs w:val="30"/>
        </w:rPr>
        <w:t xml:space="preserve"> площадки для размещения оборудования (до момента доставки оборудования)</w:t>
      </w:r>
      <w:r>
        <w:rPr>
          <w:sz w:val="24"/>
          <w:szCs w:val="30"/>
        </w:rPr>
        <w:t>.</w:t>
      </w:r>
    </w:p>
    <w:p w14:paraId="1551832A" w14:textId="1024FFA8" w:rsidR="00AF0593" w:rsidRDefault="00AF0593" w:rsidP="00AF0593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30"/>
        </w:rPr>
        <w:t>7.11.</w:t>
      </w:r>
      <w:r w:rsidRPr="00AF0593">
        <w:rPr>
          <w:sz w:val="24"/>
          <w:szCs w:val="30"/>
        </w:rPr>
        <w:t xml:space="preserve"> ПОКУПАТЕЛЬ должен направить П</w:t>
      </w:r>
      <w:r>
        <w:rPr>
          <w:sz w:val="24"/>
          <w:szCs w:val="30"/>
        </w:rPr>
        <w:t>ОСТАВЩИКУ</w:t>
      </w:r>
      <w:r w:rsidRPr="00AF0593">
        <w:rPr>
          <w:sz w:val="24"/>
          <w:szCs w:val="30"/>
        </w:rPr>
        <w:t xml:space="preserve"> </w:t>
      </w:r>
      <w:r w:rsidRPr="00AF0593">
        <w:rPr>
          <w:sz w:val="24"/>
          <w:szCs w:val="30"/>
        </w:rPr>
        <w:t xml:space="preserve"> уведомлени</w:t>
      </w:r>
      <w:r>
        <w:rPr>
          <w:sz w:val="24"/>
          <w:szCs w:val="30"/>
        </w:rPr>
        <w:t>е</w:t>
      </w:r>
      <w:r w:rsidRPr="00AF0593">
        <w:rPr>
          <w:sz w:val="24"/>
          <w:szCs w:val="30"/>
        </w:rPr>
        <w:t xml:space="preserve"> о готовности площадки для размещения оборудования;</w:t>
      </w:r>
      <w:r w:rsidRPr="00AF0593">
        <w:rPr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Pr="001A29A6">
        <w:rPr>
          <w:sz w:val="24"/>
          <w:szCs w:val="24"/>
        </w:rPr>
        <w:t xml:space="preserve">а несвоевременную подготовку площадки для размещения оборудования </w:t>
      </w:r>
      <w:r>
        <w:rPr>
          <w:sz w:val="24"/>
          <w:szCs w:val="24"/>
        </w:rPr>
        <w:t xml:space="preserve">ПОКУПАТЕЛЬ уплачивает ПОСТАВЩИКУ пеню </w:t>
      </w:r>
      <w:r w:rsidRPr="001A29A6">
        <w:rPr>
          <w:sz w:val="24"/>
          <w:szCs w:val="24"/>
        </w:rPr>
        <w:t>в размере 0,1% от неоплаченной стоимости по договору.</w:t>
      </w:r>
    </w:p>
    <w:p w14:paraId="2F17173E" w14:textId="73219475" w:rsidR="00AF0593" w:rsidRDefault="00AF0593" w:rsidP="00AF0593">
      <w:pPr>
        <w:suppressAutoHyphens/>
        <w:ind w:firstLine="709"/>
        <w:jc w:val="both"/>
        <w:rPr>
          <w:sz w:val="24"/>
          <w:szCs w:val="30"/>
        </w:rPr>
      </w:pPr>
    </w:p>
    <w:p w14:paraId="7D6DEA19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bookmarkStart w:id="0" w:name="_GoBack"/>
      <w:bookmarkEnd w:id="0"/>
      <w:r w:rsidRPr="003279BE">
        <w:rPr>
          <w:rFonts w:eastAsia="Batang"/>
          <w:b/>
          <w:sz w:val="24"/>
          <w:szCs w:val="24"/>
        </w:rPr>
        <w:t>8. ФОРС-МАЖОР</w:t>
      </w:r>
    </w:p>
    <w:p w14:paraId="7CBAC301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8.1. Стороны освобождаются от ответственности при наступлении обстоятельств непреодолимой силы, препятствующих полному или частичному исполнению одной из Сторон обязательств по настоящему Договору, а именно: пожара, стихийных бедствий, военных операций любого характера, запретов на экспорт и импорт, блокады или других, не зависящих от Сторон обстоятельств. Срок исполнения обязательств по договору сдвигается соразмерно времени, в течение которого будут действовать такие обстоятельства. Перечень обстоятельств непреодолимой силы, указанный в данном пункте, не является исчерпывающим.</w:t>
      </w:r>
    </w:p>
    <w:p w14:paraId="23D7FC5E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8.2. Если обстоятельства непреодолимой силы будут длиться более 3 (трех) месяцев, </w:t>
      </w:r>
      <w:r w:rsidRPr="003279BE">
        <w:rPr>
          <w:sz w:val="24"/>
          <w:szCs w:val="30"/>
        </w:rPr>
        <w:br/>
        <w:t xml:space="preserve">то Стороны обязаны согласовать дальнейшее исполнение обязательств по настоящему Договору путем заключения дополнительного соглашения к нему. </w:t>
      </w:r>
    </w:p>
    <w:p w14:paraId="2FF9777E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8.3. Сторона, для которой создались обстоятельства невозможности исполнения обязательств по настоящему Договору, должна извещать другую Сторону о наступлении и прекращении обстоятельств, препятствующих исполнению обязательств, в срок не позднее 14 (четырнадцати) календарных дней со дня наступления и окончания обстоятельств непреодолимой силы. </w:t>
      </w:r>
    </w:p>
    <w:p w14:paraId="1069F258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8.4. Надлежащим доказательством наличия упомянутых в п. 8.1 настоящего Договора форс-мажорных обстоятельств будут служить документы, выданные Торгово-Промышленной Палатой пострадавшей Стороны. </w:t>
      </w:r>
    </w:p>
    <w:p w14:paraId="4B82DE14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lastRenderedPageBreak/>
        <w:t xml:space="preserve">8.5. Сторона, не выполнившая требование п. 8.3, лишается права ссылаться на действие обстоятельств непреодолимой силы при неисполнении или ненадлежащем исполнении обязательств по Договору.  </w:t>
      </w:r>
    </w:p>
    <w:p w14:paraId="768E835F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8.6. В случае наступления обстоятельств непреодолимой силы, которые заведомо могут привести к непоставке или недопоставке Оборудования по настоящему контракту (запреты на экспорт, импорт и т.д.), ПОСТАВЩИК обязуется вернуть ПОКУПАТЕЛЮ все денежные средства, внесенные ПОКУПАТЕЛЕМ в качестве оплаты за Оборудование, в полном объеме </w:t>
      </w:r>
      <w:r w:rsidRPr="003279BE">
        <w:rPr>
          <w:sz w:val="24"/>
          <w:szCs w:val="30"/>
        </w:rPr>
        <w:br/>
        <w:t>в течение 5 банковских дней со дня наступления обстоятельств непреодолимой силы, препятствующих выполнению ПОСТАВЩИКОМ его обязательств по поставке Оборудования.</w:t>
      </w:r>
    </w:p>
    <w:p w14:paraId="5452D91C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9. УРЕГУЛИРОВАНИЕ СПОРА В СУДЕБНОМ ПОРЯДКЕ</w:t>
      </w:r>
    </w:p>
    <w:p w14:paraId="095FDBEB" w14:textId="77777777" w:rsidR="003279BE" w:rsidRPr="003279BE" w:rsidRDefault="003279BE" w:rsidP="00225DB4">
      <w:pPr>
        <w:suppressAutoHyphens/>
        <w:spacing w:line="276" w:lineRule="auto"/>
        <w:ind w:firstLine="708"/>
        <w:jc w:val="both"/>
        <w:rPr>
          <w:b/>
          <w:sz w:val="24"/>
          <w:szCs w:val="30"/>
        </w:rPr>
      </w:pPr>
      <w:r w:rsidRPr="003279BE">
        <w:rPr>
          <w:sz w:val="24"/>
          <w:szCs w:val="30"/>
        </w:rPr>
        <w:t xml:space="preserve">9.1. </w:t>
      </w:r>
      <w:r w:rsidRPr="003279BE">
        <w:rPr>
          <w:spacing w:val="-4"/>
          <w:sz w:val="24"/>
          <w:szCs w:val="30"/>
        </w:rPr>
        <w:t xml:space="preserve">Все споры и разногласия, которые могут возникнуть из настоящего Договора или </w:t>
      </w:r>
      <w:r w:rsidRPr="003279BE">
        <w:rPr>
          <w:spacing w:val="-4"/>
          <w:sz w:val="24"/>
          <w:szCs w:val="30"/>
        </w:rPr>
        <w:br/>
        <w:t>в связи с его исполнением, будут, по возможности, разрешаться Сторонами путем переговоров</w:t>
      </w:r>
      <w:r w:rsidRPr="003279BE">
        <w:rPr>
          <w:sz w:val="24"/>
          <w:szCs w:val="30"/>
        </w:rPr>
        <w:t>.</w:t>
      </w:r>
    </w:p>
    <w:p w14:paraId="3D848A8E" w14:textId="77777777" w:rsidR="003279BE" w:rsidRPr="003279BE" w:rsidRDefault="003279BE" w:rsidP="00225DB4">
      <w:pPr>
        <w:suppressAutoHyphens/>
        <w:spacing w:line="276" w:lineRule="auto"/>
        <w:ind w:firstLine="708"/>
        <w:jc w:val="both"/>
        <w:rPr>
          <w:spacing w:val="-10"/>
          <w:sz w:val="24"/>
          <w:szCs w:val="30"/>
        </w:rPr>
      </w:pPr>
      <w:r w:rsidRPr="003279BE">
        <w:rPr>
          <w:sz w:val="24"/>
          <w:szCs w:val="30"/>
        </w:rPr>
        <w:t>9</w:t>
      </w:r>
      <w:r w:rsidRPr="003279BE">
        <w:rPr>
          <w:spacing w:val="-6"/>
          <w:sz w:val="24"/>
          <w:szCs w:val="30"/>
        </w:rPr>
        <w:t xml:space="preserve">.2. </w:t>
      </w:r>
      <w:r w:rsidRPr="003279BE">
        <w:rPr>
          <w:spacing w:val="-11"/>
          <w:sz w:val="24"/>
          <w:szCs w:val="30"/>
        </w:rPr>
        <w:t xml:space="preserve">В случае если Стороны не придут к мировому соглашению, все споры и </w:t>
      </w:r>
      <w:r w:rsidRPr="003279BE">
        <w:rPr>
          <w:spacing w:val="-10"/>
          <w:sz w:val="24"/>
          <w:szCs w:val="30"/>
        </w:rPr>
        <w:t>разногласия подлежат рассмотрению в судебном порядке в соответствии с законодательством Республики Беларусь</w:t>
      </w:r>
      <w:r w:rsidRPr="003279BE">
        <w:rPr>
          <w:spacing w:val="-6"/>
          <w:sz w:val="24"/>
          <w:szCs w:val="30"/>
        </w:rPr>
        <w:t xml:space="preserve"> </w:t>
      </w:r>
      <w:r w:rsidRPr="003279BE">
        <w:rPr>
          <w:spacing w:val="-6"/>
          <w:sz w:val="24"/>
          <w:szCs w:val="30"/>
        </w:rPr>
        <w:br/>
        <w:t>в экономическом суде по месту нахождения ответчика.</w:t>
      </w:r>
      <w:r w:rsidRPr="003279BE">
        <w:rPr>
          <w:spacing w:val="-10"/>
          <w:sz w:val="24"/>
          <w:szCs w:val="30"/>
        </w:rPr>
        <w:t xml:space="preserve"> </w:t>
      </w:r>
    </w:p>
    <w:p w14:paraId="20C44EAB" w14:textId="77777777" w:rsidR="003279BE" w:rsidRPr="003279BE" w:rsidRDefault="003279BE" w:rsidP="00225DB4">
      <w:pPr>
        <w:suppressAutoHyphens/>
        <w:spacing w:line="276" w:lineRule="auto"/>
        <w:ind w:firstLine="708"/>
        <w:jc w:val="both"/>
        <w:rPr>
          <w:sz w:val="24"/>
          <w:szCs w:val="30"/>
        </w:rPr>
      </w:pPr>
      <w:r w:rsidRPr="003279BE">
        <w:rPr>
          <w:spacing w:val="-10"/>
          <w:sz w:val="24"/>
          <w:szCs w:val="30"/>
        </w:rPr>
        <w:t xml:space="preserve">9.3. Стороны устанавливают обязательный досудебный порядок урегулирования споров. Сторона, получившая письменную претензию от другой Стороны, обязана направить ответ на </w:t>
      </w:r>
      <w:r w:rsidRPr="003279BE">
        <w:rPr>
          <w:spacing w:val="-7"/>
          <w:sz w:val="24"/>
          <w:szCs w:val="30"/>
        </w:rPr>
        <w:t xml:space="preserve">претензию в срок, не превышающий 30 (тридцати) календарных дней со дня ее получения. Претензии направляются </w:t>
      </w:r>
      <w:r w:rsidRPr="003279BE">
        <w:rPr>
          <w:sz w:val="24"/>
          <w:szCs w:val="30"/>
        </w:rPr>
        <w:t>заказной почтовой корреспонденцией с уведомлением о вручении.</w:t>
      </w:r>
    </w:p>
    <w:p w14:paraId="260AAADF" w14:textId="77777777" w:rsidR="003279BE" w:rsidRPr="003279BE" w:rsidRDefault="003279BE" w:rsidP="00225DB4">
      <w:pPr>
        <w:suppressAutoHyphens/>
        <w:spacing w:line="276" w:lineRule="auto"/>
        <w:ind w:firstLine="708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9.4. Во всем, что не предусмотрено настоящим Договором Стороны руководствуются законодательством Республики Беларусь.</w:t>
      </w:r>
    </w:p>
    <w:p w14:paraId="024A020F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10. СРОК ДЕЙСТВИЯ ДОГОВОРА</w:t>
      </w:r>
    </w:p>
    <w:p w14:paraId="6C3DB324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</w:rPr>
      </w:pPr>
      <w:r w:rsidRPr="003279BE">
        <w:rPr>
          <w:sz w:val="24"/>
          <w:szCs w:val="24"/>
        </w:rPr>
        <w:t>10.1. Настоящий Договор вступает в силу со дня подписания и действует до 31.12.20</w:t>
      </w:r>
      <w:r w:rsidR="00347F55">
        <w:rPr>
          <w:sz w:val="24"/>
          <w:szCs w:val="24"/>
        </w:rPr>
        <w:t>20</w:t>
      </w:r>
      <w:r w:rsidRPr="003279BE">
        <w:rPr>
          <w:sz w:val="24"/>
          <w:szCs w:val="24"/>
        </w:rPr>
        <w:t xml:space="preserve"> года.</w:t>
      </w:r>
    </w:p>
    <w:p w14:paraId="160E670A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</w:rPr>
      </w:pPr>
      <w:r w:rsidRPr="003279BE">
        <w:rPr>
          <w:sz w:val="24"/>
          <w:szCs w:val="24"/>
        </w:rPr>
        <w:t>10.2. Настоящий Договор составлен в 2-х экземплярах: по одному для каждой стороны, которые имеют одинаковую юридическую силу.</w:t>
      </w:r>
    </w:p>
    <w:p w14:paraId="4193B7E2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11. ПРОЧИЕ УСЛОВИЯ</w:t>
      </w:r>
    </w:p>
    <w:p w14:paraId="5B023D5B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11.1. Стороны обязуются предпринять необходимые меры по предотвращению утечки и передачи третьим лицам конфиденциальной информации по настоящему Договору. </w:t>
      </w:r>
    </w:p>
    <w:p w14:paraId="7FF8A73E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11.2. После подписания настоящего Договора все подготовительные переговоры и переписка по нему утрачивают законную силу. </w:t>
      </w:r>
    </w:p>
    <w:p w14:paraId="0134F7E7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11.3. Изменения и дополнения к настоящему Договору действительны в случае, если они совершены в письменной форме и подписаны надлежащим образом уполномоченными на это представителями обеих Сторон. </w:t>
      </w:r>
    </w:p>
    <w:p w14:paraId="68170E7D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11.4. Переписка, связанная с исполнением настоящего Договора, будет вестись на русском языке. </w:t>
      </w:r>
    </w:p>
    <w:p w14:paraId="5793CCBE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11.5. Документы, связанные с выполнением настоящего Договора и переданные по каналам факсимильной связи и электронной почты, имеют юридическую силу при условии предоставления оригиналов указанных документов, которые должны быть направлены заказной почтой в течение 30 календарных дней со дня их подписания. </w:t>
      </w:r>
    </w:p>
    <w:p w14:paraId="5C227993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11.6. Настоящий Договор составлен в двух подлинных экземплярах на русском языке, </w:t>
      </w:r>
      <w:r w:rsidRPr="003279BE">
        <w:rPr>
          <w:sz w:val="24"/>
          <w:szCs w:val="24"/>
          <w:lang w:eastAsia="ar-SA"/>
        </w:rPr>
        <w:br/>
        <w:t xml:space="preserve">по одному экземпляру для каждой Стороны, имеющих равную юридическую силу. </w:t>
      </w:r>
    </w:p>
    <w:p w14:paraId="319EF377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12. ОСОБЫЕ УСЛОВИЯ</w:t>
      </w:r>
    </w:p>
    <w:p w14:paraId="39EEE7C2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12.1.  </w:t>
      </w:r>
      <w:r w:rsidRPr="003279BE">
        <w:rPr>
          <w:spacing w:val="-6"/>
          <w:sz w:val="24"/>
          <w:szCs w:val="24"/>
          <w:lang w:eastAsia="ar-SA"/>
        </w:rPr>
        <w:t>При наличии отклонений от условий Договора, повлекших за собой мотивированный отказ</w:t>
      </w:r>
      <w:r w:rsidRPr="003279BE">
        <w:rPr>
          <w:sz w:val="24"/>
          <w:szCs w:val="24"/>
          <w:lang w:eastAsia="ar-SA"/>
        </w:rPr>
        <w:t xml:space="preserve"> ПОКУПАТЕЛЯ от приемки работ, ПОСТАВЩИК устраняет отклонения за свой счет. Превышение затрат по сравнению с договорной ценой, допущенное ПОСТАВЩИКОМ без </w:t>
      </w:r>
      <w:r w:rsidRPr="003279BE">
        <w:rPr>
          <w:sz w:val="24"/>
          <w:szCs w:val="24"/>
          <w:lang w:eastAsia="ar-SA"/>
        </w:rPr>
        <w:lastRenderedPageBreak/>
        <w:t>оформления дополнительного соглашения с ПОКУПАТЕЛЕМ, компенсируется им за счет собственных средств.</w:t>
      </w:r>
    </w:p>
    <w:p w14:paraId="1D3DDAEA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  <w:lang w:eastAsia="ar-SA"/>
        </w:rPr>
      </w:pPr>
      <w:r w:rsidRPr="003279BE">
        <w:rPr>
          <w:sz w:val="24"/>
          <w:szCs w:val="24"/>
          <w:lang w:eastAsia="ar-SA"/>
        </w:rPr>
        <w:t xml:space="preserve">12.2. Дополнительные работы, связанные с пересмотром условий Договора </w:t>
      </w:r>
      <w:r w:rsidRPr="003279BE">
        <w:rPr>
          <w:spacing w:val="-6"/>
          <w:sz w:val="24"/>
          <w:szCs w:val="24"/>
          <w:lang w:eastAsia="ar-SA"/>
        </w:rPr>
        <w:t>ПОКУПАТЕЛЕМ, выполняются за отдельную плату и в сроки, согласованные ПОКУПАТЕЛЕМ</w:t>
      </w:r>
      <w:r w:rsidRPr="003279BE">
        <w:rPr>
          <w:sz w:val="24"/>
          <w:szCs w:val="24"/>
          <w:lang w:eastAsia="ar-SA"/>
        </w:rPr>
        <w:t xml:space="preserve"> дополнительным соглашением.</w:t>
      </w:r>
    </w:p>
    <w:p w14:paraId="690409E3" w14:textId="77777777" w:rsidR="003279BE" w:rsidRPr="003279BE" w:rsidRDefault="003279BE" w:rsidP="00225DB4">
      <w:pPr>
        <w:suppressAutoHyphens/>
        <w:spacing w:line="276" w:lineRule="auto"/>
        <w:ind w:firstLine="720"/>
        <w:jc w:val="both"/>
        <w:rPr>
          <w:sz w:val="24"/>
          <w:szCs w:val="24"/>
          <w:lang w:eastAsia="ar-SA"/>
        </w:rPr>
      </w:pPr>
      <w:r w:rsidRPr="003279BE">
        <w:rPr>
          <w:sz w:val="24"/>
          <w:lang w:eastAsia="ar-SA"/>
        </w:rPr>
        <w:t>12.3. Стороны извещают друг друга об изменении реквизитов в течение 30 календарных дней.</w:t>
      </w:r>
    </w:p>
    <w:p w14:paraId="5AFC4339" w14:textId="77777777" w:rsidR="003279BE" w:rsidRPr="003279BE" w:rsidRDefault="003279BE" w:rsidP="00225DB4">
      <w:pPr>
        <w:suppressAutoHyphens/>
        <w:spacing w:line="276" w:lineRule="auto"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13. ПРИЛОЖЕНИЯ</w:t>
      </w:r>
    </w:p>
    <w:p w14:paraId="1AABC1EB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13.1 К настоящему Договору прилагаются:</w:t>
      </w:r>
    </w:p>
    <w:p w14:paraId="4A3B108A" w14:textId="77777777" w:rsidR="003279BE" w:rsidRPr="003279BE" w:rsidRDefault="003279BE" w:rsidP="00225DB4">
      <w:pPr>
        <w:suppressAutoHyphens/>
        <w:spacing w:line="276" w:lineRule="auto"/>
        <w:ind w:left="707"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- Спецификация (Приложение – 1).</w:t>
      </w:r>
    </w:p>
    <w:p w14:paraId="56F65280" w14:textId="77777777" w:rsidR="003279BE" w:rsidRPr="003279BE" w:rsidRDefault="003279BE" w:rsidP="00225DB4">
      <w:pPr>
        <w:suppressAutoHyphens/>
        <w:spacing w:line="276" w:lineRule="auto"/>
        <w:ind w:firstLine="709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13.2 Приложения являются неотъемлемой частью настоящего Договора.</w:t>
      </w:r>
    </w:p>
    <w:p w14:paraId="42C7E692" w14:textId="77777777" w:rsidR="003279BE" w:rsidRPr="003279BE" w:rsidRDefault="003279BE" w:rsidP="00225DB4">
      <w:pPr>
        <w:suppressAutoHyphens/>
        <w:jc w:val="center"/>
        <w:rPr>
          <w:rFonts w:eastAsia="Batang"/>
          <w:b/>
          <w:sz w:val="24"/>
          <w:szCs w:val="24"/>
        </w:rPr>
      </w:pPr>
      <w:r w:rsidRPr="003279BE">
        <w:rPr>
          <w:rFonts w:eastAsia="Batang"/>
          <w:b/>
          <w:sz w:val="24"/>
          <w:szCs w:val="24"/>
        </w:rPr>
        <w:t>14. АДРЕСА И РЕКВИЗИТЫ СТОРОН</w:t>
      </w:r>
    </w:p>
    <w:p w14:paraId="09E5425D" w14:textId="77777777" w:rsidR="003279BE" w:rsidRPr="003279BE" w:rsidRDefault="003279BE" w:rsidP="00225DB4">
      <w:pPr>
        <w:suppressAutoHyphens/>
        <w:jc w:val="center"/>
        <w:rPr>
          <w:rFonts w:eastAsia="Batang"/>
          <w:b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536"/>
        <w:gridCol w:w="5387"/>
      </w:tblGrid>
      <w:tr w:rsidR="003279BE" w:rsidRPr="003279BE" w14:paraId="271B2E5B" w14:textId="77777777" w:rsidTr="003279BE">
        <w:trPr>
          <w:trHeight w:val="307"/>
        </w:trPr>
        <w:tc>
          <w:tcPr>
            <w:tcW w:w="4536" w:type="dxa"/>
          </w:tcPr>
          <w:p w14:paraId="3B2F9CA9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b/>
                <w:sz w:val="24"/>
                <w:szCs w:val="30"/>
              </w:rPr>
              <w:t>ПОСТАВЩИК</w:t>
            </w:r>
            <w:r w:rsidRPr="003279BE">
              <w:rPr>
                <w:sz w:val="24"/>
                <w:szCs w:val="30"/>
                <w:u w:val="single"/>
              </w:rPr>
              <w:t>:</w:t>
            </w:r>
          </w:p>
        </w:tc>
        <w:tc>
          <w:tcPr>
            <w:tcW w:w="5387" w:type="dxa"/>
          </w:tcPr>
          <w:p w14:paraId="2C99E60C" w14:textId="77777777" w:rsidR="003279BE" w:rsidRPr="003279BE" w:rsidRDefault="003279BE" w:rsidP="00225DB4">
            <w:pPr>
              <w:suppressAutoHyphens/>
              <w:jc w:val="both"/>
              <w:rPr>
                <w:b/>
                <w:sz w:val="24"/>
                <w:szCs w:val="30"/>
              </w:rPr>
            </w:pPr>
            <w:r w:rsidRPr="003279BE">
              <w:rPr>
                <w:b/>
                <w:bCs/>
                <w:sz w:val="24"/>
                <w:szCs w:val="30"/>
                <w:lang w:val="sl-SI"/>
              </w:rPr>
              <w:t>ПОКУПАТЕЛЬ</w:t>
            </w:r>
            <w:r w:rsidRPr="003279BE">
              <w:rPr>
                <w:b/>
                <w:bCs/>
                <w:sz w:val="24"/>
                <w:szCs w:val="30"/>
              </w:rPr>
              <w:t>:</w:t>
            </w:r>
          </w:p>
        </w:tc>
      </w:tr>
      <w:tr w:rsidR="003279BE" w:rsidRPr="003279BE" w14:paraId="53CD822C" w14:textId="77777777" w:rsidTr="003279BE">
        <w:trPr>
          <w:trHeight w:val="567"/>
        </w:trPr>
        <w:tc>
          <w:tcPr>
            <w:tcW w:w="4536" w:type="dxa"/>
          </w:tcPr>
          <w:p w14:paraId="58CE2449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>Наименование: _________________</w:t>
            </w:r>
          </w:p>
          <w:p w14:paraId="7752EC71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</w:p>
          <w:p w14:paraId="4345A8C8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 xml:space="preserve"> Адрес: ________________________</w:t>
            </w:r>
          </w:p>
          <w:p w14:paraId="6268D2B3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 xml:space="preserve"> _______________________________</w:t>
            </w:r>
          </w:p>
          <w:p w14:paraId="6A681942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 xml:space="preserve"> Тел. (факс): ____________________</w:t>
            </w:r>
            <w:r w:rsidRPr="003279BE">
              <w:rPr>
                <w:sz w:val="24"/>
                <w:szCs w:val="30"/>
              </w:rPr>
              <w:tab/>
            </w:r>
          </w:p>
          <w:p w14:paraId="369DD8F6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</w:p>
          <w:p w14:paraId="609922FE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</w:p>
          <w:p w14:paraId="6DE04B01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>БАНКОВСКИЕ РЕКВИЗИТЫ:</w:t>
            </w:r>
          </w:p>
          <w:p w14:paraId="50AA524F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>_________________________________</w:t>
            </w:r>
          </w:p>
          <w:p w14:paraId="31247EBC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>_________________________________</w:t>
            </w:r>
          </w:p>
          <w:p w14:paraId="601ECA90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>_________________________________</w:t>
            </w:r>
          </w:p>
          <w:p w14:paraId="184DCF1B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 xml:space="preserve"> УНП _________ ОКПО ____________</w:t>
            </w:r>
          </w:p>
          <w:p w14:paraId="7C0EFBA6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</w:p>
          <w:p w14:paraId="65D8FC06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 xml:space="preserve"> </w:t>
            </w:r>
          </w:p>
          <w:p w14:paraId="50496199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>___________________________</w:t>
            </w:r>
          </w:p>
          <w:p w14:paraId="2A32083E" w14:textId="75057E2A" w:rsidR="003279BE" w:rsidRPr="003279BE" w:rsidRDefault="003279BE" w:rsidP="00225DB4">
            <w:pPr>
              <w:suppressAutoHyphens/>
              <w:snapToGrid w:val="0"/>
              <w:jc w:val="both"/>
              <w:rPr>
                <w:bCs/>
                <w:sz w:val="24"/>
                <w:szCs w:val="30"/>
              </w:rPr>
            </w:pPr>
            <w:r w:rsidRPr="003279BE">
              <w:rPr>
                <w:bCs/>
                <w:sz w:val="24"/>
                <w:szCs w:val="30"/>
              </w:rPr>
              <w:t>«______» ________ 20</w:t>
            </w:r>
            <w:r w:rsidR="00D77DA1">
              <w:rPr>
                <w:bCs/>
                <w:sz w:val="24"/>
                <w:szCs w:val="30"/>
              </w:rPr>
              <w:t>20</w:t>
            </w:r>
            <w:r w:rsidRPr="003279BE">
              <w:rPr>
                <w:bCs/>
                <w:sz w:val="24"/>
                <w:szCs w:val="30"/>
              </w:rPr>
              <w:t xml:space="preserve"> г.</w:t>
            </w:r>
          </w:p>
          <w:p w14:paraId="5C730E4F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 xml:space="preserve"> М.П.</w:t>
            </w:r>
          </w:p>
        </w:tc>
        <w:tc>
          <w:tcPr>
            <w:tcW w:w="5387" w:type="dxa"/>
          </w:tcPr>
          <w:p w14:paraId="44F8DA18" w14:textId="77777777" w:rsidR="000369D1" w:rsidRDefault="00257E13" w:rsidP="00225DB4">
            <w:pPr>
              <w:suppressAutoHyphens/>
              <w:rPr>
                <w:sz w:val="24"/>
                <w:szCs w:val="30"/>
              </w:rPr>
            </w:pPr>
            <w:r w:rsidRPr="00257E13">
              <w:rPr>
                <w:sz w:val="24"/>
                <w:szCs w:val="30"/>
              </w:rPr>
              <w:t>Государственное научное учреждение «Институт порошковой металлургии имени академика О.В.Романа»</w:t>
            </w:r>
          </w:p>
          <w:p w14:paraId="19D3AC0E" w14:textId="77777777" w:rsidR="002C5209" w:rsidRDefault="002C5209" w:rsidP="00225DB4">
            <w:pPr>
              <w:suppressAutoHyphens/>
              <w:rPr>
                <w:sz w:val="24"/>
                <w:szCs w:val="30"/>
              </w:rPr>
            </w:pPr>
          </w:p>
          <w:p w14:paraId="687C46B0" w14:textId="77777777" w:rsidR="000369D1" w:rsidRPr="000369D1" w:rsidRDefault="000369D1" w:rsidP="00225DB4">
            <w:pPr>
              <w:suppressAutoHyphens/>
              <w:rPr>
                <w:sz w:val="24"/>
                <w:szCs w:val="30"/>
              </w:rPr>
            </w:pPr>
            <w:r w:rsidRPr="000369D1">
              <w:rPr>
                <w:sz w:val="24"/>
                <w:szCs w:val="30"/>
              </w:rPr>
              <w:t xml:space="preserve">ОХП «Научное приборостроение» </w:t>
            </w:r>
          </w:p>
          <w:p w14:paraId="02B0B139" w14:textId="77777777" w:rsidR="00257E13" w:rsidRPr="00257E13" w:rsidRDefault="00257E13" w:rsidP="00225DB4">
            <w:pPr>
              <w:suppressAutoHyphens/>
              <w:rPr>
                <w:sz w:val="24"/>
                <w:szCs w:val="30"/>
              </w:rPr>
            </w:pPr>
            <w:r w:rsidRPr="00257E13">
              <w:rPr>
                <w:sz w:val="24"/>
                <w:szCs w:val="30"/>
              </w:rPr>
              <w:t>Государственное научное учреждение «Институт порошковой металлургии имени академика О.В.Романа»</w:t>
            </w:r>
          </w:p>
          <w:p w14:paraId="4F8B7EAB" w14:textId="77777777" w:rsidR="000369D1" w:rsidRPr="000369D1" w:rsidRDefault="000369D1" w:rsidP="00225DB4">
            <w:pPr>
              <w:suppressAutoHyphens/>
              <w:rPr>
                <w:sz w:val="24"/>
                <w:szCs w:val="30"/>
              </w:rPr>
            </w:pPr>
            <w:r w:rsidRPr="000369D1">
              <w:rPr>
                <w:sz w:val="24"/>
                <w:szCs w:val="30"/>
              </w:rPr>
              <w:t>Юридический адрес и реквизиты:</w:t>
            </w:r>
          </w:p>
          <w:p w14:paraId="35875159" w14:textId="31436AD9" w:rsidR="000369D1" w:rsidRPr="000369D1" w:rsidRDefault="000369D1" w:rsidP="00225DB4">
            <w:pPr>
              <w:suppressAutoHyphens/>
              <w:rPr>
                <w:sz w:val="24"/>
                <w:szCs w:val="30"/>
              </w:rPr>
            </w:pPr>
            <w:r w:rsidRPr="000369D1">
              <w:rPr>
                <w:sz w:val="24"/>
                <w:szCs w:val="30"/>
              </w:rPr>
              <w:t>220034 г. Минск, ул. Платонова, 10</w:t>
            </w:r>
          </w:p>
          <w:p w14:paraId="23488B0A" w14:textId="77777777" w:rsidR="000369D1" w:rsidRPr="000369D1" w:rsidRDefault="000369D1" w:rsidP="00225DB4">
            <w:pPr>
              <w:suppressAutoHyphens/>
              <w:rPr>
                <w:sz w:val="24"/>
                <w:szCs w:val="30"/>
              </w:rPr>
            </w:pPr>
            <w:r w:rsidRPr="000369D1">
              <w:rPr>
                <w:sz w:val="24"/>
                <w:szCs w:val="30"/>
              </w:rPr>
              <w:t>УНП 102377735</w:t>
            </w:r>
          </w:p>
          <w:p w14:paraId="310AD1F4" w14:textId="77777777" w:rsidR="000369D1" w:rsidRPr="000369D1" w:rsidRDefault="000369D1" w:rsidP="00225DB4">
            <w:pPr>
              <w:suppressAutoHyphens/>
              <w:rPr>
                <w:sz w:val="24"/>
                <w:szCs w:val="30"/>
              </w:rPr>
            </w:pPr>
            <w:r w:rsidRPr="000369D1">
              <w:rPr>
                <w:sz w:val="24"/>
                <w:szCs w:val="30"/>
              </w:rPr>
              <w:t>ОКПО 058938185002</w:t>
            </w:r>
          </w:p>
          <w:p w14:paraId="072556E2" w14:textId="77777777" w:rsidR="000369D1" w:rsidRPr="000369D1" w:rsidRDefault="000369D1" w:rsidP="00225DB4">
            <w:pPr>
              <w:suppressAutoHyphens/>
              <w:rPr>
                <w:sz w:val="24"/>
                <w:szCs w:val="30"/>
              </w:rPr>
            </w:pPr>
            <w:r w:rsidRPr="000369D1">
              <w:rPr>
                <w:sz w:val="24"/>
                <w:szCs w:val="30"/>
              </w:rPr>
              <w:t>BY24BPSB30151622990179330000 в ОАО «БПС-Сбербанк» г.Минска</w:t>
            </w:r>
          </w:p>
          <w:p w14:paraId="3E82DC64" w14:textId="77777777" w:rsidR="000369D1" w:rsidRPr="000369D1" w:rsidRDefault="000369D1" w:rsidP="00225DB4">
            <w:pPr>
              <w:suppressAutoHyphens/>
              <w:rPr>
                <w:sz w:val="24"/>
                <w:szCs w:val="30"/>
              </w:rPr>
            </w:pPr>
            <w:r w:rsidRPr="000369D1">
              <w:rPr>
                <w:sz w:val="24"/>
                <w:szCs w:val="30"/>
              </w:rPr>
              <w:t>БИК BPSBBY2Х</w:t>
            </w:r>
          </w:p>
          <w:p w14:paraId="3D4DBC53" w14:textId="77777777" w:rsidR="003279BE" w:rsidRPr="003279BE" w:rsidRDefault="000369D1" w:rsidP="00225DB4">
            <w:pPr>
              <w:suppressAutoHyphens/>
              <w:snapToGrid w:val="0"/>
              <w:jc w:val="both"/>
              <w:rPr>
                <w:sz w:val="24"/>
                <w:szCs w:val="30"/>
              </w:rPr>
            </w:pPr>
            <w:r w:rsidRPr="000369D1">
              <w:rPr>
                <w:sz w:val="24"/>
                <w:szCs w:val="30"/>
              </w:rPr>
              <w:t>Адрес банка: 220005 г. Минск, бульвар Мулявина, 6.</w:t>
            </w:r>
          </w:p>
          <w:p w14:paraId="6A3E8761" w14:textId="77777777" w:rsidR="003279BE" w:rsidRPr="003279BE" w:rsidRDefault="003279BE" w:rsidP="00225DB4">
            <w:pPr>
              <w:suppressAutoHyphens/>
              <w:snapToGrid w:val="0"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 xml:space="preserve">____________________ </w:t>
            </w:r>
            <w:r w:rsidR="00112545">
              <w:rPr>
                <w:sz w:val="24"/>
                <w:szCs w:val="30"/>
              </w:rPr>
              <w:t>С.В.Побережный</w:t>
            </w:r>
          </w:p>
          <w:p w14:paraId="7BDC7C29" w14:textId="21843017" w:rsidR="003279BE" w:rsidRPr="003279BE" w:rsidRDefault="003279BE" w:rsidP="00225DB4">
            <w:pPr>
              <w:suppressAutoHyphens/>
              <w:snapToGrid w:val="0"/>
              <w:jc w:val="both"/>
              <w:rPr>
                <w:bCs/>
                <w:sz w:val="24"/>
                <w:szCs w:val="30"/>
              </w:rPr>
            </w:pPr>
            <w:r w:rsidRPr="003279BE">
              <w:rPr>
                <w:bCs/>
                <w:sz w:val="24"/>
                <w:szCs w:val="30"/>
              </w:rPr>
              <w:t>«______» ________ 20</w:t>
            </w:r>
            <w:r w:rsidR="00D77DA1">
              <w:rPr>
                <w:bCs/>
                <w:sz w:val="24"/>
                <w:szCs w:val="30"/>
              </w:rPr>
              <w:t>20</w:t>
            </w:r>
            <w:r w:rsidRPr="003279BE">
              <w:rPr>
                <w:bCs/>
                <w:sz w:val="24"/>
                <w:szCs w:val="30"/>
              </w:rPr>
              <w:t xml:space="preserve"> г.</w:t>
            </w:r>
          </w:p>
          <w:p w14:paraId="54942EA0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4"/>
                <w:szCs w:val="30"/>
              </w:rPr>
              <w:t xml:space="preserve"> М.П.</w:t>
            </w:r>
          </w:p>
        </w:tc>
      </w:tr>
    </w:tbl>
    <w:p w14:paraId="0E07A7DB" w14:textId="77777777" w:rsidR="003279BE" w:rsidRPr="003279BE" w:rsidRDefault="003279BE" w:rsidP="00225DB4">
      <w:pPr>
        <w:suppressAutoHyphens/>
        <w:jc w:val="right"/>
        <w:rPr>
          <w:sz w:val="24"/>
          <w:szCs w:val="30"/>
        </w:rPr>
      </w:pPr>
    </w:p>
    <w:p w14:paraId="56BF362D" w14:textId="77777777" w:rsidR="003279BE" w:rsidRPr="003279BE" w:rsidRDefault="003279BE" w:rsidP="00225DB4">
      <w:pPr>
        <w:suppressAutoHyphens/>
        <w:jc w:val="right"/>
        <w:rPr>
          <w:sz w:val="24"/>
          <w:szCs w:val="30"/>
        </w:rPr>
      </w:pPr>
      <w:r w:rsidRPr="003279BE">
        <w:rPr>
          <w:sz w:val="24"/>
          <w:szCs w:val="30"/>
        </w:rPr>
        <w:br w:type="page"/>
      </w:r>
      <w:r w:rsidRPr="003279BE">
        <w:rPr>
          <w:sz w:val="24"/>
          <w:szCs w:val="30"/>
        </w:rPr>
        <w:lastRenderedPageBreak/>
        <w:t xml:space="preserve"> Приложение № 1</w:t>
      </w:r>
    </w:p>
    <w:p w14:paraId="008E5057" w14:textId="370388B0" w:rsidR="003279BE" w:rsidRPr="003279BE" w:rsidRDefault="003279BE" w:rsidP="00225DB4">
      <w:pPr>
        <w:suppressAutoHyphens/>
        <w:jc w:val="right"/>
        <w:rPr>
          <w:sz w:val="24"/>
          <w:szCs w:val="30"/>
        </w:rPr>
      </w:pPr>
      <w:r w:rsidRPr="003279BE">
        <w:rPr>
          <w:sz w:val="24"/>
          <w:szCs w:val="30"/>
        </w:rPr>
        <w:t>к договору № _____ от _______ 20</w:t>
      </w:r>
      <w:r w:rsidR="00D77DA1">
        <w:rPr>
          <w:sz w:val="24"/>
          <w:szCs w:val="30"/>
        </w:rPr>
        <w:t>20</w:t>
      </w:r>
      <w:r w:rsidRPr="003279BE">
        <w:rPr>
          <w:sz w:val="24"/>
          <w:szCs w:val="30"/>
        </w:rPr>
        <w:t xml:space="preserve"> г.</w:t>
      </w:r>
    </w:p>
    <w:p w14:paraId="6EACD3F9" w14:textId="77777777" w:rsidR="003279BE" w:rsidRPr="003279BE" w:rsidRDefault="003279BE" w:rsidP="00225DB4">
      <w:pPr>
        <w:suppressAutoHyphens/>
        <w:jc w:val="center"/>
        <w:rPr>
          <w:sz w:val="24"/>
          <w:szCs w:val="30"/>
        </w:rPr>
      </w:pPr>
    </w:p>
    <w:p w14:paraId="774CE467" w14:textId="7B4BE7CD" w:rsidR="003279BE" w:rsidRPr="003279BE" w:rsidRDefault="003279BE" w:rsidP="00225DB4">
      <w:pPr>
        <w:suppressAutoHyphens/>
        <w:jc w:val="center"/>
        <w:rPr>
          <w:sz w:val="24"/>
          <w:szCs w:val="30"/>
        </w:rPr>
      </w:pPr>
      <w:r w:rsidRPr="003279BE">
        <w:rPr>
          <w:sz w:val="24"/>
          <w:szCs w:val="30"/>
        </w:rPr>
        <w:t>Спецификация № 1 от «__»_______ 20</w:t>
      </w:r>
      <w:r w:rsidR="00D77DA1">
        <w:rPr>
          <w:sz w:val="24"/>
          <w:szCs w:val="30"/>
        </w:rPr>
        <w:t>20</w:t>
      </w:r>
      <w:r w:rsidRPr="003279BE">
        <w:rPr>
          <w:sz w:val="24"/>
          <w:szCs w:val="30"/>
        </w:rPr>
        <w:t xml:space="preserve"> г.</w:t>
      </w:r>
    </w:p>
    <w:p w14:paraId="5BE32CD7" w14:textId="77777777" w:rsidR="003279BE" w:rsidRPr="003279BE" w:rsidRDefault="003279BE" w:rsidP="00225DB4">
      <w:pPr>
        <w:suppressAutoHyphens/>
        <w:jc w:val="center"/>
        <w:rPr>
          <w:sz w:val="24"/>
          <w:szCs w:val="30"/>
        </w:rPr>
      </w:pPr>
    </w:p>
    <w:tbl>
      <w:tblPr>
        <w:tblW w:w="996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"/>
        <w:gridCol w:w="2520"/>
        <w:gridCol w:w="986"/>
        <w:gridCol w:w="709"/>
        <w:gridCol w:w="850"/>
        <w:gridCol w:w="1235"/>
        <w:gridCol w:w="900"/>
        <w:gridCol w:w="1081"/>
        <w:gridCol w:w="1323"/>
      </w:tblGrid>
      <w:tr w:rsidR="003279BE" w:rsidRPr="003279BE" w14:paraId="2C540EA9" w14:textId="77777777" w:rsidTr="003279BE">
        <w:trPr>
          <w:trHeight w:val="435"/>
        </w:trPr>
        <w:tc>
          <w:tcPr>
            <w:tcW w:w="360" w:type="dxa"/>
          </w:tcPr>
          <w:p w14:paraId="353C23D3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№</w:t>
            </w:r>
          </w:p>
        </w:tc>
        <w:tc>
          <w:tcPr>
            <w:tcW w:w="2520" w:type="dxa"/>
          </w:tcPr>
          <w:p w14:paraId="5F3728D2" w14:textId="77777777" w:rsidR="003279BE" w:rsidRPr="003279BE" w:rsidRDefault="003279BE" w:rsidP="00225DB4">
            <w:pPr>
              <w:suppressAutoHyphens/>
              <w:jc w:val="both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Наименование /тип</w:t>
            </w:r>
          </w:p>
        </w:tc>
        <w:tc>
          <w:tcPr>
            <w:tcW w:w="986" w:type="dxa"/>
          </w:tcPr>
          <w:p w14:paraId="6225F1F4" w14:textId="77777777" w:rsidR="003279BE" w:rsidRPr="003279BE" w:rsidRDefault="003279BE" w:rsidP="00225DB4">
            <w:pPr>
              <w:suppressAutoHyphens/>
              <w:jc w:val="both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Цена</w:t>
            </w:r>
          </w:p>
        </w:tc>
        <w:tc>
          <w:tcPr>
            <w:tcW w:w="709" w:type="dxa"/>
          </w:tcPr>
          <w:p w14:paraId="64C00C88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Кол-во</w:t>
            </w:r>
          </w:p>
        </w:tc>
        <w:tc>
          <w:tcPr>
            <w:tcW w:w="850" w:type="dxa"/>
          </w:tcPr>
          <w:p w14:paraId="36ADB704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Ед. изм.</w:t>
            </w:r>
          </w:p>
        </w:tc>
        <w:tc>
          <w:tcPr>
            <w:tcW w:w="1235" w:type="dxa"/>
          </w:tcPr>
          <w:p w14:paraId="4152E6BA" w14:textId="77777777" w:rsidR="003279BE" w:rsidRPr="003279BE" w:rsidRDefault="003279BE" w:rsidP="00225DB4">
            <w:pPr>
              <w:suppressAutoHyphens/>
              <w:jc w:val="both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Стоимость</w:t>
            </w:r>
          </w:p>
        </w:tc>
        <w:tc>
          <w:tcPr>
            <w:tcW w:w="900" w:type="dxa"/>
          </w:tcPr>
          <w:p w14:paraId="246A31FB" w14:textId="77777777" w:rsidR="003279BE" w:rsidRPr="003279BE" w:rsidRDefault="003279BE" w:rsidP="00225DB4">
            <w:pPr>
              <w:suppressAutoHyphens/>
              <w:jc w:val="both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Ставка НДС, %</w:t>
            </w:r>
          </w:p>
        </w:tc>
        <w:tc>
          <w:tcPr>
            <w:tcW w:w="1081" w:type="dxa"/>
          </w:tcPr>
          <w:p w14:paraId="190C3DCE" w14:textId="77777777" w:rsidR="003279BE" w:rsidRPr="003279BE" w:rsidRDefault="003279BE" w:rsidP="00225DB4">
            <w:pPr>
              <w:suppressAutoHyphens/>
              <w:jc w:val="both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Сумма НДС</w:t>
            </w:r>
          </w:p>
        </w:tc>
        <w:tc>
          <w:tcPr>
            <w:tcW w:w="1323" w:type="dxa"/>
          </w:tcPr>
          <w:p w14:paraId="05ABD697" w14:textId="77777777" w:rsidR="003279BE" w:rsidRPr="003279BE" w:rsidRDefault="003279BE" w:rsidP="00225DB4">
            <w:pPr>
              <w:suppressAutoHyphens/>
              <w:jc w:val="both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Стоимость с НДС</w:t>
            </w:r>
          </w:p>
        </w:tc>
      </w:tr>
      <w:tr w:rsidR="003279BE" w:rsidRPr="003279BE" w14:paraId="606CDB3D" w14:textId="77777777" w:rsidTr="003279BE">
        <w:trPr>
          <w:trHeight w:val="1065"/>
        </w:trPr>
        <w:tc>
          <w:tcPr>
            <w:tcW w:w="360" w:type="dxa"/>
          </w:tcPr>
          <w:p w14:paraId="2FC33EE4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70506DF8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1</w:t>
            </w:r>
          </w:p>
          <w:p w14:paraId="5897A553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4CAE4016" w14:textId="77777777" w:rsidR="003279BE" w:rsidRPr="003279BE" w:rsidRDefault="00347F55" w:rsidP="00225DB4">
            <w:pPr>
              <w:suppressAutoHyphens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en-US"/>
              </w:rPr>
            </w:pPr>
            <w:bookmarkStart w:id="1" w:name="_Hlk522170084"/>
            <w:r>
              <w:rPr>
                <w:sz w:val="22"/>
                <w:szCs w:val="22"/>
                <w:lang w:eastAsia="en-US"/>
              </w:rPr>
              <w:t>Наименование станка</w:t>
            </w:r>
            <w:r w:rsidR="003279BE" w:rsidRPr="003279BE">
              <w:rPr>
                <w:sz w:val="22"/>
                <w:szCs w:val="22"/>
                <w:lang w:eastAsia="en-US"/>
              </w:rPr>
              <w:t xml:space="preserve"> </w:t>
            </w:r>
            <w:r w:rsidR="003279BE" w:rsidRPr="003279BE">
              <w:rPr>
                <w:sz w:val="22"/>
                <w:szCs w:val="22"/>
                <w:lang w:eastAsia="en-US"/>
              </w:rPr>
              <w:br/>
              <w:t xml:space="preserve">(в комплекте) </w:t>
            </w:r>
            <w:bookmarkEnd w:id="1"/>
          </w:p>
        </w:tc>
        <w:tc>
          <w:tcPr>
            <w:tcW w:w="986" w:type="dxa"/>
          </w:tcPr>
          <w:p w14:paraId="53DD6B26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706484DE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5B4A2059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45C7DF28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14:paraId="1FC8DFCB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783E358D" w14:textId="77777777" w:rsidR="003279BE" w:rsidRPr="003279BE" w:rsidRDefault="003279BE" w:rsidP="00225DB4">
            <w:pPr>
              <w:suppressAutoHyphens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Шт.</w:t>
            </w:r>
          </w:p>
        </w:tc>
        <w:tc>
          <w:tcPr>
            <w:tcW w:w="1235" w:type="dxa"/>
          </w:tcPr>
          <w:p w14:paraId="05995504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665F386B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6E044306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48C3B6F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02D0EDB7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243C3789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</w:tcPr>
          <w:p w14:paraId="352B4323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57BB6151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  <w:p w14:paraId="4A9144D4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420A6224" w14:textId="77777777" w:rsidR="003279BE" w:rsidRPr="003279BE" w:rsidRDefault="003279BE" w:rsidP="00225DB4">
            <w:pPr>
              <w:suppressAutoHyphens/>
              <w:rPr>
                <w:sz w:val="22"/>
                <w:szCs w:val="22"/>
              </w:rPr>
            </w:pPr>
          </w:p>
          <w:p w14:paraId="2363D2DA" w14:textId="77777777" w:rsidR="003279BE" w:rsidRPr="003279BE" w:rsidRDefault="003279BE" w:rsidP="00225DB4">
            <w:pPr>
              <w:suppressAutoHyphens/>
              <w:rPr>
                <w:sz w:val="22"/>
                <w:szCs w:val="22"/>
              </w:rPr>
            </w:pPr>
          </w:p>
          <w:p w14:paraId="479CAB85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3279BE" w:rsidRPr="003279BE" w14:paraId="4794CA44" w14:textId="77777777" w:rsidTr="003279BE">
        <w:trPr>
          <w:trHeight w:val="450"/>
        </w:trPr>
        <w:tc>
          <w:tcPr>
            <w:tcW w:w="360" w:type="dxa"/>
          </w:tcPr>
          <w:p w14:paraId="4B23AFC4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14:paraId="331ACEAA" w14:textId="77777777" w:rsidR="003279BE" w:rsidRPr="003279BE" w:rsidRDefault="003279BE" w:rsidP="00225DB4">
            <w:pPr>
              <w:suppressAutoHyphens/>
              <w:jc w:val="both"/>
              <w:rPr>
                <w:sz w:val="22"/>
                <w:szCs w:val="22"/>
              </w:rPr>
            </w:pPr>
            <w:r w:rsidRPr="003279BE">
              <w:rPr>
                <w:sz w:val="22"/>
                <w:szCs w:val="22"/>
              </w:rPr>
              <w:t>Итого:</w:t>
            </w:r>
          </w:p>
        </w:tc>
        <w:tc>
          <w:tcPr>
            <w:tcW w:w="986" w:type="dxa"/>
          </w:tcPr>
          <w:p w14:paraId="26772F25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45585AAF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99BC6E9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14:paraId="182AC299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B7814EA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</w:tcPr>
          <w:p w14:paraId="08C72ABB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5BBEF39E" w14:textId="77777777" w:rsidR="003279BE" w:rsidRPr="003279BE" w:rsidRDefault="003279BE" w:rsidP="00225DB4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</w:tbl>
    <w:p w14:paraId="322072B0" w14:textId="77777777" w:rsidR="003279BE" w:rsidRPr="003279BE" w:rsidRDefault="003279BE" w:rsidP="00225DB4">
      <w:pPr>
        <w:suppressAutoHyphens/>
        <w:jc w:val="both"/>
        <w:rPr>
          <w:sz w:val="24"/>
          <w:szCs w:val="30"/>
        </w:rPr>
      </w:pPr>
    </w:p>
    <w:p w14:paraId="21DC9791" w14:textId="77777777" w:rsidR="003279BE" w:rsidRPr="003279BE" w:rsidRDefault="003279BE" w:rsidP="00225DB4">
      <w:pPr>
        <w:widowControl w:val="0"/>
        <w:suppressAutoHyphens/>
        <w:autoSpaceDE w:val="0"/>
        <w:spacing w:line="264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1. Качество должно соответствовать требованиям технического задания на закупку.</w:t>
      </w:r>
    </w:p>
    <w:p w14:paraId="26AF500C" w14:textId="77777777" w:rsidR="003279BE" w:rsidRPr="003279BE" w:rsidRDefault="003279BE" w:rsidP="00225DB4">
      <w:pPr>
        <w:widowControl w:val="0"/>
        <w:suppressAutoHyphens/>
        <w:autoSpaceDE w:val="0"/>
        <w:spacing w:line="264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2. Общая стоимость договора – _________________________. Ставка НДС – 20%.</w:t>
      </w:r>
    </w:p>
    <w:p w14:paraId="2E9EA2F1" w14:textId="77777777" w:rsidR="003279BE" w:rsidRPr="003279BE" w:rsidRDefault="003279BE" w:rsidP="00225DB4">
      <w:pPr>
        <w:widowControl w:val="0"/>
        <w:suppressAutoHyphens/>
        <w:autoSpaceDE w:val="0"/>
        <w:spacing w:line="264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3. Транспортные расходы – на условиях поставки франко-склад Покупателя.</w:t>
      </w:r>
    </w:p>
    <w:p w14:paraId="16DDD570" w14:textId="0426CEDF" w:rsidR="003279BE" w:rsidRPr="003279BE" w:rsidRDefault="003279BE" w:rsidP="00225DB4">
      <w:pPr>
        <w:widowControl w:val="0"/>
        <w:suppressAutoHyphens/>
        <w:autoSpaceDE w:val="0"/>
        <w:spacing w:line="264" w:lineRule="auto"/>
        <w:ind w:firstLine="720"/>
        <w:jc w:val="both"/>
        <w:rPr>
          <w:color w:val="000000"/>
          <w:spacing w:val="-4"/>
          <w:sz w:val="24"/>
          <w:szCs w:val="30"/>
        </w:rPr>
      </w:pPr>
      <w:r w:rsidRPr="003279BE">
        <w:rPr>
          <w:spacing w:val="-8"/>
          <w:sz w:val="24"/>
          <w:szCs w:val="30"/>
        </w:rPr>
        <w:t>4. О</w:t>
      </w:r>
      <w:r w:rsidRPr="003279BE">
        <w:rPr>
          <w:color w:val="000000"/>
          <w:spacing w:val="-8"/>
          <w:sz w:val="24"/>
          <w:szCs w:val="30"/>
        </w:rPr>
        <w:t xml:space="preserve">плата производится </w:t>
      </w:r>
      <w:r w:rsidRPr="003279BE">
        <w:rPr>
          <w:color w:val="000000"/>
          <w:spacing w:val="-4"/>
          <w:sz w:val="24"/>
          <w:szCs w:val="30"/>
        </w:rPr>
        <w:t>в</w:t>
      </w:r>
      <w:r w:rsidR="00D77DA1">
        <w:rPr>
          <w:color w:val="000000"/>
          <w:spacing w:val="-4"/>
          <w:sz w:val="24"/>
          <w:szCs w:val="30"/>
        </w:rPr>
        <w:t xml:space="preserve"> виде авансового платежа, остальная сумма в</w:t>
      </w:r>
      <w:r w:rsidRPr="003279BE">
        <w:rPr>
          <w:color w:val="000000"/>
          <w:spacing w:val="-4"/>
          <w:sz w:val="24"/>
          <w:szCs w:val="30"/>
        </w:rPr>
        <w:t xml:space="preserve"> течение 5 (пяти) рабочих дней </w:t>
      </w:r>
      <w:r w:rsidRPr="003279BE">
        <w:rPr>
          <w:sz w:val="24"/>
          <w:szCs w:val="30"/>
        </w:rPr>
        <w:t>со дня поставки Оборудования на склад ПОКУПАТЕЛЯ</w:t>
      </w:r>
      <w:r w:rsidRPr="003279BE">
        <w:rPr>
          <w:color w:val="000000"/>
          <w:spacing w:val="-4"/>
          <w:sz w:val="24"/>
          <w:szCs w:val="30"/>
        </w:rPr>
        <w:t xml:space="preserve"> </w:t>
      </w:r>
      <w:r w:rsidRPr="003279BE">
        <w:rPr>
          <w:color w:val="000000"/>
          <w:spacing w:val="-8"/>
          <w:sz w:val="24"/>
          <w:szCs w:val="30"/>
        </w:rPr>
        <w:t xml:space="preserve">посредством </w:t>
      </w:r>
      <w:r w:rsidRPr="003279BE">
        <w:rPr>
          <w:color w:val="000000"/>
          <w:spacing w:val="-4"/>
          <w:sz w:val="24"/>
          <w:szCs w:val="30"/>
        </w:rPr>
        <w:t>перечисления денежных средств</w:t>
      </w:r>
      <w:r w:rsidRPr="003279BE">
        <w:rPr>
          <w:color w:val="000000"/>
          <w:spacing w:val="-8"/>
          <w:sz w:val="24"/>
          <w:szCs w:val="30"/>
        </w:rPr>
        <w:t xml:space="preserve"> </w:t>
      </w:r>
      <w:r w:rsidRPr="003279BE">
        <w:rPr>
          <w:color w:val="000000"/>
          <w:spacing w:val="-4"/>
          <w:sz w:val="24"/>
          <w:szCs w:val="30"/>
        </w:rPr>
        <w:t xml:space="preserve">в безналичном порядке на расчетный счет ПОСТАВЩИКА на основании платежного поручения ПОКУПАТЕЛЯ. Ставка НДС – 20%.; </w:t>
      </w:r>
    </w:p>
    <w:p w14:paraId="5751F404" w14:textId="437B6333" w:rsidR="003279BE" w:rsidRPr="003279BE" w:rsidRDefault="003279BE" w:rsidP="00225DB4">
      <w:pPr>
        <w:widowControl w:val="0"/>
        <w:suppressAutoHyphens/>
        <w:autoSpaceDE w:val="0"/>
        <w:spacing w:line="264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5. Срок </w:t>
      </w:r>
      <w:r w:rsidRPr="002C5209">
        <w:rPr>
          <w:sz w:val="24"/>
          <w:szCs w:val="30"/>
        </w:rPr>
        <w:t xml:space="preserve">поставки: не </w:t>
      </w:r>
      <w:r w:rsidR="00D77DA1">
        <w:rPr>
          <w:sz w:val="24"/>
          <w:szCs w:val="30"/>
        </w:rPr>
        <w:t>более 120 дней</w:t>
      </w:r>
      <w:r w:rsidRPr="002C5209">
        <w:rPr>
          <w:sz w:val="24"/>
          <w:szCs w:val="30"/>
        </w:rPr>
        <w:t xml:space="preserve"> с даты</w:t>
      </w:r>
      <w:r w:rsidRPr="003279BE">
        <w:rPr>
          <w:sz w:val="24"/>
          <w:szCs w:val="30"/>
        </w:rPr>
        <w:t xml:space="preserve"> </w:t>
      </w:r>
      <w:r w:rsidR="00D77DA1">
        <w:rPr>
          <w:sz w:val="24"/>
          <w:szCs w:val="30"/>
        </w:rPr>
        <w:t>авансового платежа</w:t>
      </w:r>
      <w:r w:rsidRPr="003279BE">
        <w:rPr>
          <w:sz w:val="24"/>
          <w:szCs w:val="30"/>
        </w:rPr>
        <w:t>.</w:t>
      </w:r>
    </w:p>
    <w:p w14:paraId="7E0B1E7B" w14:textId="5E871D9E" w:rsidR="003279BE" w:rsidRPr="003279BE" w:rsidRDefault="003279BE" w:rsidP="00225DB4">
      <w:pPr>
        <w:widowControl w:val="0"/>
        <w:suppressAutoHyphens/>
        <w:autoSpaceDE w:val="0"/>
        <w:spacing w:line="264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 xml:space="preserve">6. Адрес доставки: Республика Беларусь, </w:t>
      </w:r>
      <w:r w:rsidR="002C5209">
        <w:rPr>
          <w:sz w:val="24"/>
          <w:szCs w:val="30"/>
        </w:rPr>
        <w:t>г. Минск, ул. Платонова, 10</w:t>
      </w:r>
      <w:r w:rsidR="00D77DA1">
        <w:rPr>
          <w:sz w:val="24"/>
          <w:szCs w:val="30"/>
        </w:rPr>
        <w:t xml:space="preserve"> (склад)</w:t>
      </w:r>
      <w:r w:rsidRPr="003279BE">
        <w:rPr>
          <w:sz w:val="24"/>
          <w:szCs w:val="30"/>
        </w:rPr>
        <w:t>.</w:t>
      </w:r>
    </w:p>
    <w:p w14:paraId="0B9D5D82" w14:textId="77777777" w:rsidR="003279BE" w:rsidRPr="003279BE" w:rsidRDefault="003279BE" w:rsidP="00225DB4">
      <w:pPr>
        <w:widowControl w:val="0"/>
        <w:suppressAutoHyphens/>
        <w:autoSpaceDE w:val="0"/>
        <w:spacing w:line="264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7. Способ доставки: автомобильным транспортом.</w:t>
      </w:r>
    </w:p>
    <w:p w14:paraId="2F18EB6A" w14:textId="77777777" w:rsidR="003279BE" w:rsidRPr="003279BE" w:rsidRDefault="003279BE" w:rsidP="00225DB4">
      <w:pPr>
        <w:widowControl w:val="0"/>
        <w:suppressAutoHyphens/>
        <w:autoSpaceDE w:val="0"/>
        <w:spacing w:line="264" w:lineRule="auto"/>
        <w:ind w:firstLine="720"/>
        <w:jc w:val="both"/>
        <w:rPr>
          <w:sz w:val="24"/>
          <w:szCs w:val="30"/>
        </w:rPr>
      </w:pPr>
      <w:r w:rsidRPr="003279BE">
        <w:rPr>
          <w:sz w:val="24"/>
          <w:szCs w:val="30"/>
        </w:rPr>
        <w:t>8. Допускается досрочная поставка по согласованию сторон.</w:t>
      </w:r>
    </w:p>
    <w:p w14:paraId="6A0C1B45" w14:textId="77777777" w:rsidR="003279BE" w:rsidRPr="003279BE" w:rsidRDefault="003279BE" w:rsidP="00225DB4">
      <w:pPr>
        <w:widowControl w:val="0"/>
        <w:suppressAutoHyphens/>
        <w:autoSpaceDE w:val="0"/>
        <w:spacing w:line="264" w:lineRule="auto"/>
        <w:ind w:firstLine="720"/>
        <w:jc w:val="both"/>
        <w:rPr>
          <w:bCs/>
          <w:sz w:val="24"/>
          <w:szCs w:val="30"/>
        </w:rPr>
      </w:pPr>
    </w:p>
    <w:tbl>
      <w:tblPr>
        <w:tblW w:w="5534" w:type="pct"/>
        <w:tblInd w:w="108" w:type="dxa"/>
        <w:tblLook w:val="00A0" w:firstRow="1" w:lastRow="0" w:firstColumn="1" w:lastColumn="0" w:noHBand="0" w:noVBand="0"/>
      </w:tblPr>
      <w:tblGrid>
        <w:gridCol w:w="4408"/>
        <w:gridCol w:w="1655"/>
        <w:gridCol w:w="5157"/>
      </w:tblGrid>
      <w:tr w:rsidR="003279BE" w:rsidRPr="003279BE" w14:paraId="7C3699FC" w14:textId="77777777" w:rsidTr="003279BE">
        <w:tc>
          <w:tcPr>
            <w:tcW w:w="4408" w:type="dxa"/>
          </w:tcPr>
          <w:p w14:paraId="6D7F1721" w14:textId="77777777" w:rsidR="003279BE" w:rsidRPr="003279BE" w:rsidRDefault="003279BE" w:rsidP="00225DB4">
            <w:pPr>
              <w:suppressAutoHyphens/>
              <w:jc w:val="both"/>
              <w:rPr>
                <w:sz w:val="22"/>
              </w:rPr>
            </w:pPr>
            <w:r w:rsidRPr="003279BE">
              <w:rPr>
                <w:b/>
                <w:sz w:val="22"/>
              </w:rPr>
              <w:t>ПОСТАВЩИК</w:t>
            </w:r>
          </w:p>
        </w:tc>
        <w:tc>
          <w:tcPr>
            <w:tcW w:w="1655" w:type="dxa"/>
          </w:tcPr>
          <w:p w14:paraId="3FA750DD" w14:textId="77777777" w:rsidR="003279BE" w:rsidRPr="003279BE" w:rsidRDefault="003279BE" w:rsidP="00225DB4">
            <w:pPr>
              <w:suppressAutoHyphens/>
              <w:ind w:right="-1" w:firstLine="720"/>
              <w:jc w:val="both"/>
              <w:rPr>
                <w:sz w:val="22"/>
              </w:rPr>
            </w:pPr>
          </w:p>
        </w:tc>
        <w:tc>
          <w:tcPr>
            <w:tcW w:w="5157" w:type="dxa"/>
          </w:tcPr>
          <w:p w14:paraId="10D5FC24" w14:textId="77777777" w:rsidR="003279BE" w:rsidRPr="003279BE" w:rsidRDefault="003279BE" w:rsidP="00225DB4">
            <w:pPr>
              <w:suppressAutoHyphens/>
              <w:spacing w:line="360" w:lineRule="auto"/>
              <w:ind w:right="-1" w:firstLine="34"/>
              <w:jc w:val="both"/>
              <w:rPr>
                <w:sz w:val="22"/>
              </w:rPr>
            </w:pPr>
            <w:r w:rsidRPr="003279BE">
              <w:rPr>
                <w:b/>
                <w:sz w:val="22"/>
              </w:rPr>
              <w:t>ПОКУПАТЕЛЬ</w:t>
            </w:r>
          </w:p>
        </w:tc>
      </w:tr>
      <w:tr w:rsidR="003279BE" w:rsidRPr="003279BE" w14:paraId="7595937D" w14:textId="77777777" w:rsidTr="003279BE">
        <w:tc>
          <w:tcPr>
            <w:tcW w:w="4408" w:type="dxa"/>
          </w:tcPr>
          <w:p w14:paraId="55BE5F7E" w14:textId="77777777" w:rsidR="003279BE" w:rsidRPr="003279BE" w:rsidRDefault="003279BE" w:rsidP="00225DB4">
            <w:pPr>
              <w:suppressAutoHyphens/>
              <w:jc w:val="both"/>
              <w:rPr>
                <w:sz w:val="22"/>
              </w:rPr>
            </w:pPr>
          </w:p>
        </w:tc>
        <w:tc>
          <w:tcPr>
            <w:tcW w:w="1655" w:type="dxa"/>
          </w:tcPr>
          <w:p w14:paraId="036243DD" w14:textId="77777777" w:rsidR="003279BE" w:rsidRPr="003279BE" w:rsidRDefault="003279BE" w:rsidP="00225DB4">
            <w:pPr>
              <w:suppressAutoHyphens/>
              <w:ind w:right="-1" w:firstLine="720"/>
              <w:jc w:val="both"/>
              <w:rPr>
                <w:sz w:val="22"/>
              </w:rPr>
            </w:pPr>
          </w:p>
        </w:tc>
        <w:tc>
          <w:tcPr>
            <w:tcW w:w="5157" w:type="dxa"/>
          </w:tcPr>
          <w:p w14:paraId="6BD215A7" w14:textId="77777777" w:rsidR="003279BE" w:rsidRPr="003279BE" w:rsidRDefault="003279BE" w:rsidP="00225DB4">
            <w:pPr>
              <w:suppressAutoHyphens/>
              <w:jc w:val="both"/>
              <w:rPr>
                <w:sz w:val="22"/>
                <w:szCs w:val="30"/>
              </w:rPr>
            </w:pPr>
          </w:p>
        </w:tc>
      </w:tr>
      <w:tr w:rsidR="003279BE" w:rsidRPr="003279BE" w14:paraId="101AFA7C" w14:textId="77777777" w:rsidTr="003279BE">
        <w:tc>
          <w:tcPr>
            <w:tcW w:w="4408" w:type="dxa"/>
          </w:tcPr>
          <w:p w14:paraId="06480AF0" w14:textId="77777777" w:rsidR="003279BE" w:rsidRPr="003279BE" w:rsidRDefault="003279BE" w:rsidP="00225DB4">
            <w:pPr>
              <w:suppressAutoHyphens/>
              <w:jc w:val="both"/>
              <w:rPr>
                <w:sz w:val="22"/>
              </w:rPr>
            </w:pPr>
            <w:r w:rsidRPr="003279BE">
              <w:rPr>
                <w:sz w:val="22"/>
              </w:rPr>
              <w:t>____________________</w:t>
            </w:r>
          </w:p>
        </w:tc>
        <w:tc>
          <w:tcPr>
            <w:tcW w:w="1655" w:type="dxa"/>
          </w:tcPr>
          <w:p w14:paraId="14D85BA7" w14:textId="77777777" w:rsidR="003279BE" w:rsidRPr="003279BE" w:rsidRDefault="003279BE" w:rsidP="00225DB4">
            <w:pPr>
              <w:suppressAutoHyphens/>
              <w:ind w:right="-1" w:firstLine="720"/>
              <w:jc w:val="both"/>
              <w:rPr>
                <w:sz w:val="22"/>
              </w:rPr>
            </w:pPr>
          </w:p>
        </w:tc>
        <w:tc>
          <w:tcPr>
            <w:tcW w:w="5157" w:type="dxa"/>
          </w:tcPr>
          <w:p w14:paraId="4B40CD90" w14:textId="77777777" w:rsidR="003279BE" w:rsidRPr="003279BE" w:rsidRDefault="003279BE" w:rsidP="00225DB4">
            <w:pPr>
              <w:suppressAutoHyphens/>
              <w:rPr>
                <w:b/>
                <w:sz w:val="24"/>
                <w:szCs w:val="30"/>
              </w:rPr>
            </w:pPr>
            <w:r w:rsidRPr="003279BE">
              <w:rPr>
                <w:sz w:val="22"/>
                <w:szCs w:val="22"/>
              </w:rPr>
              <w:t xml:space="preserve">_____________ </w:t>
            </w:r>
            <w:r w:rsidR="00FA4FDF">
              <w:rPr>
                <w:sz w:val="22"/>
                <w:szCs w:val="22"/>
              </w:rPr>
              <w:t>С.В.</w:t>
            </w:r>
            <w:r w:rsidR="00C77ABE">
              <w:rPr>
                <w:sz w:val="22"/>
                <w:szCs w:val="22"/>
              </w:rPr>
              <w:t xml:space="preserve"> </w:t>
            </w:r>
            <w:r w:rsidR="00FA4FDF">
              <w:rPr>
                <w:sz w:val="22"/>
                <w:szCs w:val="22"/>
              </w:rPr>
              <w:t>Побережный</w:t>
            </w:r>
          </w:p>
        </w:tc>
      </w:tr>
      <w:tr w:rsidR="003279BE" w:rsidRPr="003279BE" w14:paraId="67C7A39B" w14:textId="77777777" w:rsidTr="003279BE">
        <w:tc>
          <w:tcPr>
            <w:tcW w:w="4408" w:type="dxa"/>
          </w:tcPr>
          <w:p w14:paraId="76083379" w14:textId="0C003AAD" w:rsidR="003279BE" w:rsidRPr="003279BE" w:rsidRDefault="003279BE" w:rsidP="00347F55">
            <w:pPr>
              <w:suppressAutoHyphens/>
              <w:jc w:val="both"/>
              <w:rPr>
                <w:sz w:val="22"/>
                <w:lang w:val="en-US"/>
              </w:rPr>
            </w:pPr>
            <w:r w:rsidRPr="003279BE">
              <w:rPr>
                <w:sz w:val="22"/>
              </w:rPr>
              <w:t>«___»____________</w:t>
            </w:r>
            <w:r w:rsidRPr="003279BE">
              <w:rPr>
                <w:bCs/>
                <w:sz w:val="22"/>
                <w:szCs w:val="22"/>
              </w:rPr>
              <w:t>20</w:t>
            </w:r>
            <w:r w:rsidR="00D77DA1">
              <w:rPr>
                <w:bCs/>
                <w:sz w:val="22"/>
                <w:szCs w:val="22"/>
              </w:rPr>
              <w:t>20</w:t>
            </w:r>
            <w:r w:rsidRPr="003279BE">
              <w:rPr>
                <w:bCs/>
                <w:sz w:val="22"/>
                <w:szCs w:val="22"/>
              </w:rPr>
              <w:t xml:space="preserve"> г</w:t>
            </w:r>
            <w:r w:rsidRPr="003279BE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655" w:type="dxa"/>
          </w:tcPr>
          <w:p w14:paraId="33AB8D49" w14:textId="77777777" w:rsidR="003279BE" w:rsidRPr="003279BE" w:rsidRDefault="003279BE" w:rsidP="00225DB4">
            <w:pPr>
              <w:suppressAutoHyphens/>
              <w:ind w:right="-1" w:firstLine="720"/>
              <w:jc w:val="both"/>
              <w:rPr>
                <w:sz w:val="22"/>
              </w:rPr>
            </w:pPr>
          </w:p>
        </w:tc>
        <w:tc>
          <w:tcPr>
            <w:tcW w:w="5157" w:type="dxa"/>
          </w:tcPr>
          <w:p w14:paraId="57580BC0" w14:textId="39C9A784" w:rsidR="003279BE" w:rsidRPr="003279BE" w:rsidRDefault="003279BE" w:rsidP="00347F55">
            <w:pPr>
              <w:suppressAutoHyphens/>
              <w:snapToGrid w:val="0"/>
              <w:jc w:val="both"/>
              <w:rPr>
                <w:bCs/>
                <w:sz w:val="24"/>
                <w:szCs w:val="30"/>
              </w:rPr>
            </w:pPr>
            <w:r w:rsidRPr="003279BE">
              <w:rPr>
                <w:bCs/>
                <w:sz w:val="22"/>
                <w:szCs w:val="22"/>
              </w:rPr>
              <w:t>«______» ________ 20</w:t>
            </w:r>
            <w:r w:rsidR="00D77DA1">
              <w:rPr>
                <w:bCs/>
                <w:sz w:val="22"/>
                <w:szCs w:val="22"/>
              </w:rPr>
              <w:t>20</w:t>
            </w:r>
            <w:r w:rsidRPr="003279BE">
              <w:rPr>
                <w:bCs/>
                <w:sz w:val="22"/>
                <w:szCs w:val="22"/>
              </w:rPr>
              <w:t xml:space="preserve"> г.</w:t>
            </w:r>
          </w:p>
        </w:tc>
      </w:tr>
      <w:tr w:rsidR="003279BE" w:rsidRPr="003279BE" w14:paraId="2D93E6B3" w14:textId="77777777" w:rsidTr="003279BE">
        <w:tc>
          <w:tcPr>
            <w:tcW w:w="4408" w:type="dxa"/>
          </w:tcPr>
          <w:p w14:paraId="70DC6FDC" w14:textId="77777777" w:rsidR="003279BE" w:rsidRPr="003279BE" w:rsidRDefault="003279BE" w:rsidP="00225DB4">
            <w:pPr>
              <w:suppressAutoHyphens/>
              <w:jc w:val="both"/>
              <w:rPr>
                <w:sz w:val="22"/>
              </w:rPr>
            </w:pPr>
            <w:r w:rsidRPr="003279BE">
              <w:rPr>
                <w:sz w:val="22"/>
              </w:rPr>
              <w:t>М.П.</w:t>
            </w:r>
          </w:p>
        </w:tc>
        <w:tc>
          <w:tcPr>
            <w:tcW w:w="1655" w:type="dxa"/>
          </w:tcPr>
          <w:p w14:paraId="53BC431B" w14:textId="77777777" w:rsidR="003279BE" w:rsidRPr="003279BE" w:rsidRDefault="003279BE" w:rsidP="00225DB4">
            <w:pPr>
              <w:suppressAutoHyphens/>
              <w:ind w:right="-1" w:firstLine="720"/>
              <w:jc w:val="both"/>
              <w:rPr>
                <w:sz w:val="22"/>
              </w:rPr>
            </w:pPr>
          </w:p>
        </w:tc>
        <w:tc>
          <w:tcPr>
            <w:tcW w:w="5157" w:type="dxa"/>
          </w:tcPr>
          <w:p w14:paraId="78674A22" w14:textId="77777777" w:rsidR="003279BE" w:rsidRPr="003279BE" w:rsidRDefault="003279BE" w:rsidP="00225DB4">
            <w:pPr>
              <w:suppressAutoHyphens/>
              <w:jc w:val="both"/>
              <w:rPr>
                <w:sz w:val="24"/>
                <w:szCs w:val="30"/>
              </w:rPr>
            </w:pPr>
            <w:r w:rsidRPr="003279BE">
              <w:rPr>
                <w:sz w:val="22"/>
                <w:szCs w:val="22"/>
              </w:rPr>
              <w:t xml:space="preserve"> М.П.</w:t>
            </w:r>
          </w:p>
        </w:tc>
      </w:tr>
    </w:tbl>
    <w:p w14:paraId="1E062DAE" w14:textId="77777777" w:rsidR="003279BE" w:rsidRPr="003279BE" w:rsidRDefault="003279BE" w:rsidP="00225DB4">
      <w:pPr>
        <w:suppressAutoHyphens/>
        <w:jc w:val="both"/>
        <w:rPr>
          <w:sz w:val="24"/>
          <w:szCs w:val="30"/>
        </w:rPr>
      </w:pPr>
    </w:p>
    <w:sectPr w:rsidR="003279BE" w:rsidRPr="003279BE" w:rsidSect="007D1A51">
      <w:footerReference w:type="default" r:id="rId8"/>
      <w:footerReference w:type="first" r:id="rId9"/>
      <w:pgSz w:w="11906" w:h="16838"/>
      <w:pgMar w:top="851" w:right="567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E4CEA" w14:textId="77777777" w:rsidR="006A555B" w:rsidRDefault="006A555B" w:rsidP="00A12E77">
      <w:r>
        <w:separator/>
      </w:r>
    </w:p>
  </w:endnote>
  <w:endnote w:type="continuationSeparator" w:id="0">
    <w:p w14:paraId="47B37EA5" w14:textId="77777777" w:rsidR="006A555B" w:rsidRDefault="006A555B" w:rsidP="00A12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0890853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492909B4" w14:textId="77777777" w:rsidR="00E04B29" w:rsidRPr="00CA4ED9" w:rsidRDefault="00E04B29" w:rsidP="00790821">
        <w:pPr>
          <w:pStyle w:val="a6"/>
          <w:jc w:val="center"/>
          <w:rPr>
            <w:noProof/>
            <w:sz w:val="16"/>
            <w:szCs w:val="16"/>
          </w:rPr>
        </w:pPr>
        <w:r w:rsidRPr="00CA4ED9">
          <w:rPr>
            <w:sz w:val="16"/>
            <w:szCs w:val="16"/>
          </w:rPr>
          <w:fldChar w:fldCharType="begin"/>
        </w:r>
        <w:r w:rsidRPr="00CA4ED9">
          <w:rPr>
            <w:sz w:val="16"/>
            <w:szCs w:val="16"/>
          </w:rPr>
          <w:instrText xml:space="preserve"> PAGE   \* MERGEFORMAT </w:instrText>
        </w:r>
        <w:r w:rsidRPr="00CA4ED9">
          <w:rPr>
            <w:sz w:val="16"/>
            <w:szCs w:val="16"/>
          </w:rPr>
          <w:fldChar w:fldCharType="separate"/>
        </w:r>
        <w:r w:rsidR="004253A1">
          <w:rPr>
            <w:noProof/>
            <w:sz w:val="16"/>
            <w:szCs w:val="16"/>
          </w:rPr>
          <w:t>8</w:t>
        </w:r>
        <w:r w:rsidRPr="00CA4ED9">
          <w:rPr>
            <w:noProof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904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4ED6A6A" w14:textId="77777777" w:rsidR="00E04B29" w:rsidRDefault="00E04B29" w:rsidP="005C69B9">
        <w:pPr>
          <w:pStyle w:val="a6"/>
        </w:pPr>
        <w:r>
          <w:t>____________ Покупатель</w:t>
        </w:r>
        <w:r>
          <w:tab/>
        </w:r>
        <w:r>
          <w:tab/>
          <w:t>______________ Продавец</w:t>
        </w:r>
      </w:p>
      <w:p w14:paraId="33185A12" w14:textId="77777777" w:rsidR="00E04B29" w:rsidRPr="00BA2D20" w:rsidRDefault="00E04B29">
        <w:pPr>
          <w:pStyle w:val="a6"/>
          <w:jc w:val="center"/>
          <w:rPr>
            <w:sz w:val="22"/>
            <w:szCs w:val="22"/>
          </w:rPr>
        </w:pPr>
        <w:r w:rsidRPr="00BA2D20">
          <w:rPr>
            <w:sz w:val="22"/>
            <w:szCs w:val="22"/>
          </w:rPr>
          <w:fldChar w:fldCharType="begin"/>
        </w:r>
        <w:r w:rsidRPr="00BA2D20">
          <w:rPr>
            <w:sz w:val="22"/>
            <w:szCs w:val="22"/>
          </w:rPr>
          <w:instrText xml:space="preserve"> PAGE   \* MERGEFORMAT </w:instrText>
        </w:r>
        <w:r w:rsidRPr="00BA2D20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5</w:t>
        </w:r>
        <w:r w:rsidRPr="00BA2D20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8ABE56" w14:textId="77777777" w:rsidR="006A555B" w:rsidRDefault="006A555B" w:rsidP="00A12E77">
      <w:r>
        <w:separator/>
      </w:r>
    </w:p>
  </w:footnote>
  <w:footnote w:type="continuationSeparator" w:id="0">
    <w:p w14:paraId="7A737C65" w14:textId="77777777" w:rsidR="006A555B" w:rsidRDefault="006A555B" w:rsidP="00A12E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4"/>
        </w:tabs>
        <w:ind w:left="11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position w:val="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33F2D1B"/>
    <w:multiLevelType w:val="multilevel"/>
    <w:tmpl w:val="556216D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2" w15:restartNumberingAfterBreak="0">
    <w:nsid w:val="049169F7"/>
    <w:multiLevelType w:val="multilevel"/>
    <w:tmpl w:val="FE0839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0BA97C72"/>
    <w:multiLevelType w:val="singleLevel"/>
    <w:tmpl w:val="E11A5AC2"/>
    <w:lvl w:ilvl="0">
      <w:start w:val="3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D5060F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4EE1D60"/>
    <w:multiLevelType w:val="multilevel"/>
    <w:tmpl w:val="3F96C7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89C4B27"/>
    <w:multiLevelType w:val="hybridMultilevel"/>
    <w:tmpl w:val="51520C3E"/>
    <w:lvl w:ilvl="0" w:tplc="F0BE3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362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1EF183A"/>
    <w:multiLevelType w:val="singleLevel"/>
    <w:tmpl w:val="2BC68E52"/>
    <w:lvl w:ilvl="0">
      <w:start w:val="1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3371EF1"/>
    <w:multiLevelType w:val="multilevel"/>
    <w:tmpl w:val="31B419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12"/>
        </w:tabs>
        <w:ind w:left="1512" w:hanging="1440"/>
      </w:pPr>
      <w:rPr>
        <w:rFonts w:hint="default"/>
      </w:rPr>
    </w:lvl>
  </w:abstractNum>
  <w:abstractNum w:abstractNumId="10" w15:restartNumberingAfterBreak="0">
    <w:nsid w:val="2A23323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2C9F1464"/>
    <w:multiLevelType w:val="hybridMultilevel"/>
    <w:tmpl w:val="A15CE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C069B0"/>
    <w:multiLevelType w:val="hybridMultilevel"/>
    <w:tmpl w:val="3DBCE76E"/>
    <w:lvl w:ilvl="0" w:tplc="7D1C30EC">
      <w:start w:val="1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031E1B"/>
    <w:multiLevelType w:val="hybridMultilevel"/>
    <w:tmpl w:val="A4D63DF8"/>
    <w:lvl w:ilvl="0" w:tplc="095C92BC">
      <w:start w:val="1"/>
      <w:numFmt w:val="decimal"/>
      <w:lvlText w:val="%1)"/>
      <w:lvlJc w:val="left"/>
      <w:pPr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14" w15:restartNumberingAfterBreak="0">
    <w:nsid w:val="39BD3A2C"/>
    <w:multiLevelType w:val="hybridMultilevel"/>
    <w:tmpl w:val="454E5064"/>
    <w:lvl w:ilvl="0" w:tplc="78BC6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A5A53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AF043CA"/>
    <w:multiLevelType w:val="hybridMultilevel"/>
    <w:tmpl w:val="2A2429F8"/>
    <w:lvl w:ilvl="0" w:tplc="362A7698">
      <w:start w:val="1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430A1B"/>
    <w:multiLevelType w:val="hybridMultilevel"/>
    <w:tmpl w:val="D23A9EB4"/>
    <w:lvl w:ilvl="0" w:tplc="FFFFFFFF">
      <w:start w:val="2"/>
      <w:numFmt w:val="decimal"/>
      <w:lvlText w:val="%1.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23"/>
        </w:tabs>
        <w:ind w:left="102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43"/>
        </w:tabs>
        <w:ind w:left="1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63"/>
        </w:tabs>
        <w:ind w:left="2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183"/>
        </w:tabs>
        <w:ind w:left="3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03"/>
        </w:tabs>
        <w:ind w:left="3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23"/>
        </w:tabs>
        <w:ind w:left="4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343"/>
        </w:tabs>
        <w:ind w:left="5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063"/>
        </w:tabs>
        <w:ind w:left="6063" w:hanging="180"/>
      </w:pPr>
    </w:lvl>
  </w:abstractNum>
  <w:abstractNum w:abstractNumId="18" w15:restartNumberingAfterBreak="0">
    <w:nsid w:val="41C26FB4"/>
    <w:multiLevelType w:val="multilevel"/>
    <w:tmpl w:val="19703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41FF23D9"/>
    <w:multiLevelType w:val="hybridMultilevel"/>
    <w:tmpl w:val="EA32228C"/>
    <w:lvl w:ilvl="0" w:tplc="37E80A0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3FD78DB"/>
    <w:multiLevelType w:val="singleLevel"/>
    <w:tmpl w:val="710899B0"/>
    <w:lvl w:ilvl="0">
      <w:start w:val="1"/>
      <w:numFmt w:val="decimal"/>
      <w:lvlText w:val="3.2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46CC38E5"/>
    <w:multiLevelType w:val="singleLevel"/>
    <w:tmpl w:val="AC780FA8"/>
    <w:lvl w:ilvl="0">
      <w:start w:val="2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49E3422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3" w15:restartNumberingAfterBreak="0">
    <w:nsid w:val="4D3660D6"/>
    <w:multiLevelType w:val="multilevel"/>
    <w:tmpl w:val="6368E3DC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59"/>
        </w:tabs>
        <w:ind w:left="759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48"/>
        </w:tabs>
        <w:ind w:left="9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62"/>
        </w:tabs>
        <w:ind w:left="10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36"/>
        </w:tabs>
        <w:ind w:left="1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24"/>
        </w:tabs>
        <w:ind w:left="21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38"/>
        </w:tabs>
        <w:ind w:left="22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12"/>
        </w:tabs>
        <w:ind w:left="2712" w:hanging="1800"/>
      </w:pPr>
      <w:rPr>
        <w:rFonts w:hint="default"/>
      </w:rPr>
    </w:lvl>
  </w:abstractNum>
  <w:abstractNum w:abstractNumId="24" w15:restartNumberingAfterBreak="0">
    <w:nsid w:val="4DDF1E4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146208A"/>
    <w:multiLevelType w:val="hybridMultilevel"/>
    <w:tmpl w:val="DBA60A12"/>
    <w:lvl w:ilvl="0" w:tplc="FFFFFFF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6" w15:restartNumberingAfterBreak="0">
    <w:nsid w:val="5B563E5A"/>
    <w:multiLevelType w:val="hybridMultilevel"/>
    <w:tmpl w:val="395E4F68"/>
    <w:lvl w:ilvl="0" w:tplc="81E0D92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6978C3"/>
    <w:multiLevelType w:val="multilevel"/>
    <w:tmpl w:val="469666D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67A7445B"/>
    <w:multiLevelType w:val="hybridMultilevel"/>
    <w:tmpl w:val="449803B6"/>
    <w:lvl w:ilvl="0" w:tplc="FFFFFFFF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23"/>
        </w:tabs>
        <w:ind w:left="102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43"/>
        </w:tabs>
        <w:ind w:left="1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63"/>
        </w:tabs>
        <w:ind w:left="2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183"/>
        </w:tabs>
        <w:ind w:left="3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03"/>
        </w:tabs>
        <w:ind w:left="3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23"/>
        </w:tabs>
        <w:ind w:left="4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343"/>
        </w:tabs>
        <w:ind w:left="5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063"/>
        </w:tabs>
        <w:ind w:left="6063" w:hanging="180"/>
      </w:pPr>
    </w:lvl>
  </w:abstractNum>
  <w:abstractNum w:abstractNumId="29" w15:restartNumberingAfterBreak="0">
    <w:nsid w:val="71410964"/>
    <w:multiLevelType w:val="multilevel"/>
    <w:tmpl w:val="E0E6612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</w:abstractNum>
  <w:abstractNum w:abstractNumId="30" w15:restartNumberingAfterBreak="0">
    <w:nsid w:val="732A642C"/>
    <w:multiLevelType w:val="multilevel"/>
    <w:tmpl w:val="556216D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780D5D14"/>
    <w:multiLevelType w:val="hybridMultilevel"/>
    <w:tmpl w:val="81783F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8576F4A"/>
    <w:multiLevelType w:val="multilevel"/>
    <w:tmpl w:val="D786BC90"/>
    <w:lvl w:ilvl="0">
      <w:start w:val="1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 w:val="0"/>
        <w:bCs/>
      </w:rPr>
    </w:lvl>
    <w:lvl w:ilvl="1">
      <w:start w:val="1"/>
      <w:numFmt w:val="decimal"/>
      <w:lvlText w:val="14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  <w:sz w:val="19"/>
        <w:szCs w:val="19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7933739C"/>
    <w:multiLevelType w:val="hybridMultilevel"/>
    <w:tmpl w:val="9ECA53D0"/>
    <w:lvl w:ilvl="0" w:tplc="50A2AF2C">
      <w:start w:val="5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620" w:hanging="360"/>
      </w:pPr>
    </w:lvl>
    <w:lvl w:ilvl="2" w:tplc="0419001B" w:tentative="1">
      <w:start w:val="1"/>
      <w:numFmt w:val="lowerRoman"/>
      <w:lvlText w:val="%3."/>
      <w:lvlJc w:val="right"/>
      <w:pPr>
        <w:ind w:left="100" w:hanging="180"/>
      </w:pPr>
    </w:lvl>
    <w:lvl w:ilvl="3" w:tplc="0419000F" w:tentative="1">
      <w:start w:val="1"/>
      <w:numFmt w:val="decimal"/>
      <w:lvlText w:val="%4."/>
      <w:lvlJc w:val="left"/>
      <w:pPr>
        <w:ind w:left="820" w:hanging="360"/>
      </w:pPr>
    </w:lvl>
    <w:lvl w:ilvl="4" w:tplc="04190019" w:tentative="1">
      <w:start w:val="1"/>
      <w:numFmt w:val="lowerLetter"/>
      <w:lvlText w:val="%5."/>
      <w:lvlJc w:val="left"/>
      <w:pPr>
        <w:ind w:left="1540" w:hanging="360"/>
      </w:pPr>
    </w:lvl>
    <w:lvl w:ilvl="5" w:tplc="0419001B" w:tentative="1">
      <w:start w:val="1"/>
      <w:numFmt w:val="lowerRoman"/>
      <w:lvlText w:val="%6."/>
      <w:lvlJc w:val="right"/>
      <w:pPr>
        <w:ind w:left="2260" w:hanging="180"/>
      </w:pPr>
    </w:lvl>
    <w:lvl w:ilvl="6" w:tplc="0419000F" w:tentative="1">
      <w:start w:val="1"/>
      <w:numFmt w:val="decimal"/>
      <w:lvlText w:val="%7."/>
      <w:lvlJc w:val="left"/>
      <w:pPr>
        <w:ind w:left="2980" w:hanging="360"/>
      </w:pPr>
    </w:lvl>
    <w:lvl w:ilvl="7" w:tplc="04190019" w:tentative="1">
      <w:start w:val="1"/>
      <w:numFmt w:val="lowerLetter"/>
      <w:lvlText w:val="%8."/>
      <w:lvlJc w:val="left"/>
      <w:pPr>
        <w:ind w:left="3700" w:hanging="360"/>
      </w:pPr>
    </w:lvl>
    <w:lvl w:ilvl="8" w:tplc="0419001B" w:tentative="1">
      <w:start w:val="1"/>
      <w:numFmt w:val="lowerRoman"/>
      <w:lvlText w:val="%9."/>
      <w:lvlJc w:val="right"/>
      <w:pPr>
        <w:ind w:left="4420" w:hanging="180"/>
      </w:pPr>
    </w:lvl>
  </w:abstractNum>
  <w:abstractNum w:abstractNumId="34" w15:restartNumberingAfterBreak="0">
    <w:nsid w:val="7EE26AA9"/>
    <w:multiLevelType w:val="hybridMultilevel"/>
    <w:tmpl w:val="63923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0"/>
  </w:num>
  <w:num w:numId="3">
    <w:abstractNumId w:val="2"/>
  </w:num>
  <w:num w:numId="4">
    <w:abstractNumId w:val="29"/>
  </w:num>
  <w:num w:numId="5">
    <w:abstractNumId w:val="5"/>
  </w:num>
  <w:num w:numId="6">
    <w:abstractNumId w:val="33"/>
  </w:num>
  <w:num w:numId="7">
    <w:abstractNumId w:val="14"/>
  </w:num>
  <w:num w:numId="8">
    <w:abstractNumId w:val="13"/>
  </w:num>
  <w:num w:numId="9">
    <w:abstractNumId w:val="19"/>
  </w:num>
  <w:num w:numId="10">
    <w:abstractNumId w:val="27"/>
  </w:num>
  <w:num w:numId="11">
    <w:abstractNumId w:val="0"/>
  </w:num>
  <w:num w:numId="12">
    <w:abstractNumId w:val="8"/>
  </w:num>
  <w:num w:numId="13">
    <w:abstractNumId w:val="20"/>
  </w:num>
  <w:num w:numId="14">
    <w:abstractNumId w:val="21"/>
  </w:num>
  <w:num w:numId="15">
    <w:abstractNumId w:val="3"/>
  </w:num>
  <w:num w:numId="16">
    <w:abstractNumId w:val="26"/>
  </w:num>
  <w:num w:numId="17">
    <w:abstractNumId w:val="23"/>
  </w:num>
  <w:num w:numId="18">
    <w:abstractNumId w:val="32"/>
  </w:num>
  <w:num w:numId="19">
    <w:abstractNumId w:val="16"/>
  </w:num>
  <w:num w:numId="20">
    <w:abstractNumId w:val="12"/>
  </w:num>
  <w:num w:numId="21">
    <w:abstractNumId w:val="11"/>
  </w:num>
  <w:num w:numId="22">
    <w:abstractNumId w:val="18"/>
  </w:num>
  <w:num w:numId="23">
    <w:abstractNumId w:val="9"/>
  </w:num>
  <w:num w:numId="24">
    <w:abstractNumId w:val="17"/>
  </w:num>
  <w:num w:numId="25">
    <w:abstractNumId w:val="28"/>
  </w:num>
  <w:num w:numId="26">
    <w:abstractNumId w:val="31"/>
  </w:num>
  <w:num w:numId="27">
    <w:abstractNumId w:val="25"/>
  </w:num>
  <w:num w:numId="28">
    <w:abstractNumId w:val="24"/>
  </w:num>
  <w:num w:numId="29">
    <w:abstractNumId w:val="15"/>
  </w:num>
  <w:num w:numId="30">
    <w:abstractNumId w:val="7"/>
  </w:num>
  <w:num w:numId="31">
    <w:abstractNumId w:val="10"/>
  </w:num>
  <w:num w:numId="32">
    <w:abstractNumId w:val="22"/>
  </w:num>
  <w:num w:numId="33">
    <w:abstractNumId w:val="6"/>
  </w:num>
  <w:num w:numId="34">
    <w:abstractNumId w:val="34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386C"/>
    <w:rsid w:val="00005066"/>
    <w:rsid w:val="00006FE8"/>
    <w:rsid w:val="00007D77"/>
    <w:rsid w:val="00010037"/>
    <w:rsid w:val="000209E0"/>
    <w:rsid w:val="000249CC"/>
    <w:rsid w:val="000331EC"/>
    <w:rsid w:val="00033DAE"/>
    <w:rsid w:val="000369D1"/>
    <w:rsid w:val="000401E3"/>
    <w:rsid w:val="00041633"/>
    <w:rsid w:val="00041750"/>
    <w:rsid w:val="00041E49"/>
    <w:rsid w:val="000500DD"/>
    <w:rsid w:val="00050923"/>
    <w:rsid w:val="00052CBE"/>
    <w:rsid w:val="00056F88"/>
    <w:rsid w:val="000570FD"/>
    <w:rsid w:val="00062B69"/>
    <w:rsid w:val="000667DA"/>
    <w:rsid w:val="00066DA7"/>
    <w:rsid w:val="00071B11"/>
    <w:rsid w:val="0008713F"/>
    <w:rsid w:val="0009312C"/>
    <w:rsid w:val="00093C93"/>
    <w:rsid w:val="000969E6"/>
    <w:rsid w:val="000A5177"/>
    <w:rsid w:val="000B4A80"/>
    <w:rsid w:val="000D195E"/>
    <w:rsid w:val="000D245F"/>
    <w:rsid w:val="000D24A8"/>
    <w:rsid w:val="000D2B67"/>
    <w:rsid w:val="000D7C42"/>
    <w:rsid w:val="000D7CF7"/>
    <w:rsid w:val="000F12E3"/>
    <w:rsid w:val="000F2978"/>
    <w:rsid w:val="000F3050"/>
    <w:rsid w:val="001020CC"/>
    <w:rsid w:val="0011076E"/>
    <w:rsid w:val="00112545"/>
    <w:rsid w:val="00117509"/>
    <w:rsid w:val="0011765A"/>
    <w:rsid w:val="00121B22"/>
    <w:rsid w:val="00125E12"/>
    <w:rsid w:val="0013419C"/>
    <w:rsid w:val="00136E5C"/>
    <w:rsid w:val="0014002E"/>
    <w:rsid w:val="00160542"/>
    <w:rsid w:val="00160D65"/>
    <w:rsid w:val="00163A55"/>
    <w:rsid w:val="00176F85"/>
    <w:rsid w:val="00181C4D"/>
    <w:rsid w:val="00182488"/>
    <w:rsid w:val="00186B3F"/>
    <w:rsid w:val="00194422"/>
    <w:rsid w:val="00195663"/>
    <w:rsid w:val="00196CFE"/>
    <w:rsid w:val="001974E7"/>
    <w:rsid w:val="001B7CA0"/>
    <w:rsid w:val="001D0A55"/>
    <w:rsid w:val="001D3441"/>
    <w:rsid w:val="001E1BD6"/>
    <w:rsid w:val="001E4F5D"/>
    <w:rsid w:val="001F49DB"/>
    <w:rsid w:val="001F5111"/>
    <w:rsid w:val="0020049C"/>
    <w:rsid w:val="00204AAF"/>
    <w:rsid w:val="00204CCF"/>
    <w:rsid w:val="00215E2B"/>
    <w:rsid w:val="00220855"/>
    <w:rsid w:val="00222B12"/>
    <w:rsid w:val="00225DB4"/>
    <w:rsid w:val="00231752"/>
    <w:rsid w:val="00231CC7"/>
    <w:rsid w:val="0025260D"/>
    <w:rsid w:val="00252E0E"/>
    <w:rsid w:val="002571B2"/>
    <w:rsid w:val="00257E13"/>
    <w:rsid w:val="00257EB6"/>
    <w:rsid w:val="00261914"/>
    <w:rsid w:val="00261DA5"/>
    <w:rsid w:val="00263134"/>
    <w:rsid w:val="00263DA5"/>
    <w:rsid w:val="00265272"/>
    <w:rsid w:val="00275826"/>
    <w:rsid w:val="00277E73"/>
    <w:rsid w:val="00282489"/>
    <w:rsid w:val="002827D9"/>
    <w:rsid w:val="002848DF"/>
    <w:rsid w:val="00285281"/>
    <w:rsid w:val="00292D76"/>
    <w:rsid w:val="002A2CBE"/>
    <w:rsid w:val="002B41C1"/>
    <w:rsid w:val="002C0285"/>
    <w:rsid w:val="002C5209"/>
    <w:rsid w:val="002C70C0"/>
    <w:rsid w:val="002C7356"/>
    <w:rsid w:val="002D6959"/>
    <w:rsid w:val="002E5CA5"/>
    <w:rsid w:val="002F01AB"/>
    <w:rsid w:val="002F0892"/>
    <w:rsid w:val="00304715"/>
    <w:rsid w:val="00310ADE"/>
    <w:rsid w:val="00317DDA"/>
    <w:rsid w:val="003279BE"/>
    <w:rsid w:val="00332150"/>
    <w:rsid w:val="00332A12"/>
    <w:rsid w:val="00334805"/>
    <w:rsid w:val="00336109"/>
    <w:rsid w:val="00340BBB"/>
    <w:rsid w:val="00342960"/>
    <w:rsid w:val="00347F55"/>
    <w:rsid w:val="003531D7"/>
    <w:rsid w:val="00354CCE"/>
    <w:rsid w:val="00355537"/>
    <w:rsid w:val="00361D61"/>
    <w:rsid w:val="0036484F"/>
    <w:rsid w:val="00366A67"/>
    <w:rsid w:val="00381520"/>
    <w:rsid w:val="003835DC"/>
    <w:rsid w:val="00383C87"/>
    <w:rsid w:val="00384540"/>
    <w:rsid w:val="003858DF"/>
    <w:rsid w:val="00386CCB"/>
    <w:rsid w:val="003927B5"/>
    <w:rsid w:val="003966CF"/>
    <w:rsid w:val="003A0A77"/>
    <w:rsid w:val="003A7E67"/>
    <w:rsid w:val="003B16BE"/>
    <w:rsid w:val="003B2007"/>
    <w:rsid w:val="003B6419"/>
    <w:rsid w:val="003C23FA"/>
    <w:rsid w:val="003C3629"/>
    <w:rsid w:val="003C648B"/>
    <w:rsid w:val="003C7067"/>
    <w:rsid w:val="003D1982"/>
    <w:rsid w:val="003E06E4"/>
    <w:rsid w:val="003E1643"/>
    <w:rsid w:val="003E1FA9"/>
    <w:rsid w:val="003F2009"/>
    <w:rsid w:val="00400647"/>
    <w:rsid w:val="004044A6"/>
    <w:rsid w:val="00404575"/>
    <w:rsid w:val="00407B18"/>
    <w:rsid w:val="0041679A"/>
    <w:rsid w:val="0042127E"/>
    <w:rsid w:val="004253A1"/>
    <w:rsid w:val="004402EF"/>
    <w:rsid w:val="0044116A"/>
    <w:rsid w:val="00456818"/>
    <w:rsid w:val="004605D1"/>
    <w:rsid w:val="00460B3C"/>
    <w:rsid w:val="004639BE"/>
    <w:rsid w:val="00466A1F"/>
    <w:rsid w:val="00473FA5"/>
    <w:rsid w:val="00480906"/>
    <w:rsid w:val="0049125D"/>
    <w:rsid w:val="004A3D69"/>
    <w:rsid w:val="004A51B4"/>
    <w:rsid w:val="004B492E"/>
    <w:rsid w:val="004C21DB"/>
    <w:rsid w:val="004C68A5"/>
    <w:rsid w:val="004C7DD9"/>
    <w:rsid w:val="004E4F5A"/>
    <w:rsid w:val="004F66C5"/>
    <w:rsid w:val="00503F9E"/>
    <w:rsid w:val="00507385"/>
    <w:rsid w:val="00510E8F"/>
    <w:rsid w:val="0051142C"/>
    <w:rsid w:val="005136AA"/>
    <w:rsid w:val="005173E2"/>
    <w:rsid w:val="00527A28"/>
    <w:rsid w:val="00563B7D"/>
    <w:rsid w:val="0056412F"/>
    <w:rsid w:val="005668C9"/>
    <w:rsid w:val="00566BB5"/>
    <w:rsid w:val="0057154B"/>
    <w:rsid w:val="00573324"/>
    <w:rsid w:val="005835E5"/>
    <w:rsid w:val="00585E83"/>
    <w:rsid w:val="00586F81"/>
    <w:rsid w:val="00592EC9"/>
    <w:rsid w:val="005943A2"/>
    <w:rsid w:val="005954CD"/>
    <w:rsid w:val="005974D4"/>
    <w:rsid w:val="005A3124"/>
    <w:rsid w:val="005A580A"/>
    <w:rsid w:val="005C1649"/>
    <w:rsid w:val="005C5005"/>
    <w:rsid w:val="005C61DC"/>
    <w:rsid w:val="005C69B9"/>
    <w:rsid w:val="005D01B0"/>
    <w:rsid w:val="005D2CC0"/>
    <w:rsid w:val="005D5A27"/>
    <w:rsid w:val="005D63F9"/>
    <w:rsid w:val="005E2403"/>
    <w:rsid w:val="005E498F"/>
    <w:rsid w:val="005E5592"/>
    <w:rsid w:val="005F259B"/>
    <w:rsid w:val="005F49E3"/>
    <w:rsid w:val="005F7B68"/>
    <w:rsid w:val="006027EA"/>
    <w:rsid w:val="006043E1"/>
    <w:rsid w:val="00613A8A"/>
    <w:rsid w:val="0061492B"/>
    <w:rsid w:val="0063285D"/>
    <w:rsid w:val="00634D02"/>
    <w:rsid w:val="00634DDB"/>
    <w:rsid w:val="00647415"/>
    <w:rsid w:val="00652C6C"/>
    <w:rsid w:val="006679D0"/>
    <w:rsid w:val="006727AF"/>
    <w:rsid w:val="006736CD"/>
    <w:rsid w:val="00681E97"/>
    <w:rsid w:val="0069343E"/>
    <w:rsid w:val="006940D7"/>
    <w:rsid w:val="00695312"/>
    <w:rsid w:val="00697208"/>
    <w:rsid w:val="00697B0B"/>
    <w:rsid w:val="006A1793"/>
    <w:rsid w:val="006A555B"/>
    <w:rsid w:val="006A76F5"/>
    <w:rsid w:val="006B3D46"/>
    <w:rsid w:val="006B4098"/>
    <w:rsid w:val="006B4CE0"/>
    <w:rsid w:val="006C1EB8"/>
    <w:rsid w:val="006C3B7B"/>
    <w:rsid w:val="006C7BBA"/>
    <w:rsid w:val="006D0CE3"/>
    <w:rsid w:val="006D60DA"/>
    <w:rsid w:val="006E28FD"/>
    <w:rsid w:val="006E5831"/>
    <w:rsid w:val="006E5EFD"/>
    <w:rsid w:val="006F0E2F"/>
    <w:rsid w:val="006F1646"/>
    <w:rsid w:val="006F7961"/>
    <w:rsid w:val="00703642"/>
    <w:rsid w:val="00703E47"/>
    <w:rsid w:val="00705CAD"/>
    <w:rsid w:val="00714FF1"/>
    <w:rsid w:val="00717365"/>
    <w:rsid w:val="00726AEE"/>
    <w:rsid w:val="00727A77"/>
    <w:rsid w:val="007379F7"/>
    <w:rsid w:val="0074418A"/>
    <w:rsid w:val="00751498"/>
    <w:rsid w:val="007518AE"/>
    <w:rsid w:val="00754A77"/>
    <w:rsid w:val="00754D64"/>
    <w:rsid w:val="007562F6"/>
    <w:rsid w:val="00761FA0"/>
    <w:rsid w:val="00767C69"/>
    <w:rsid w:val="00771840"/>
    <w:rsid w:val="00771D7B"/>
    <w:rsid w:val="0077383D"/>
    <w:rsid w:val="00773F70"/>
    <w:rsid w:val="0077514E"/>
    <w:rsid w:val="007761DC"/>
    <w:rsid w:val="007819B3"/>
    <w:rsid w:val="007827B6"/>
    <w:rsid w:val="00787348"/>
    <w:rsid w:val="00790821"/>
    <w:rsid w:val="0079459B"/>
    <w:rsid w:val="00794852"/>
    <w:rsid w:val="007956BF"/>
    <w:rsid w:val="007A22B6"/>
    <w:rsid w:val="007B6A34"/>
    <w:rsid w:val="007D1A51"/>
    <w:rsid w:val="007D2A0E"/>
    <w:rsid w:val="007D2BEA"/>
    <w:rsid w:val="007D3749"/>
    <w:rsid w:val="007D6671"/>
    <w:rsid w:val="007D6FE2"/>
    <w:rsid w:val="007E18AD"/>
    <w:rsid w:val="007E1E96"/>
    <w:rsid w:val="007E3251"/>
    <w:rsid w:val="007E78B1"/>
    <w:rsid w:val="007F15B4"/>
    <w:rsid w:val="007F3D62"/>
    <w:rsid w:val="007F5895"/>
    <w:rsid w:val="00804D16"/>
    <w:rsid w:val="0080634D"/>
    <w:rsid w:val="008067E4"/>
    <w:rsid w:val="00810ED2"/>
    <w:rsid w:val="0081485E"/>
    <w:rsid w:val="00832CF3"/>
    <w:rsid w:val="008333C9"/>
    <w:rsid w:val="00834560"/>
    <w:rsid w:val="0084195D"/>
    <w:rsid w:val="008434D0"/>
    <w:rsid w:val="00860D42"/>
    <w:rsid w:val="008622F7"/>
    <w:rsid w:val="008724FB"/>
    <w:rsid w:val="00872D77"/>
    <w:rsid w:val="00872FB9"/>
    <w:rsid w:val="00873062"/>
    <w:rsid w:val="008740B7"/>
    <w:rsid w:val="00874D4A"/>
    <w:rsid w:val="0088532A"/>
    <w:rsid w:val="008929DE"/>
    <w:rsid w:val="008979EB"/>
    <w:rsid w:val="008A4C8A"/>
    <w:rsid w:val="008A50C8"/>
    <w:rsid w:val="008A6ADA"/>
    <w:rsid w:val="008B1963"/>
    <w:rsid w:val="008B4BF0"/>
    <w:rsid w:val="008B7DE7"/>
    <w:rsid w:val="008C44B9"/>
    <w:rsid w:val="008D1411"/>
    <w:rsid w:val="008D26BB"/>
    <w:rsid w:val="008D435B"/>
    <w:rsid w:val="008D6CBF"/>
    <w:rsid w:val="008E15A1"/>
    <w:rsid w:val="008E2A45"/>
    <w:rsid w:val="008E3349"/>
    <w:rsid w:val="008E6CBD"/>
    <w:rsid w:val="008F22C0"/>
    <w:rsid w:val="008F2379"/>
    <w:rsid w:val="008F5DA1"/>
    <w:rsid w:val="009005E1"/>
    <w:rsid w:val="0090244B"/>
    <w:rsid w:val="0090386C"/>
    <w:rsid w:val="00913BEA"/>
    <w:rsid w:val="00914330"/>
    <w:rsid w:val="00936F83"/>
    <w:rsid w:val="00941715"/>
    <w:rsid w:val="00941877"/>
    <w:rsid w:val="009515ED"/>
    <w:rsid w:val="009557C9"/>
    <w:rsid w:val="00962AC9"/>
    <w:rsid w:val="009633BC"/>
    <w:rsid w:val="00965589"/>
    <w:rsid w:val="00972A1D"/>
    <w:rsid w:val="00973E09"/>
    <w:rsid w:val="00982719"/>
    <w:rsid w:val="00984F0C"/>
    <w:rsid w:val="00987B02"/>
    <w:rsid w:val="00987D7D"/>
    <w:rsid w:val="009915BD"/>
    <w:rsid w:val="00992ED5"/>
    <w:rsid w:val="009A3B4D"/>
    <w:rsid w:val="009A679B"/>
    <w:rsid w:val="009B2187"/>
    <w:rsid w:val="009C7037"/>
    <w:rsid w:val="009D4A56"/>
    <w:rsid w:val="009E55EB"/>
    <w:rsid w:val="009F45AB"/>
    <w:rsid w:val="009F5D6C"/>
    <w:rsid w:val="00A03DE0"/>
    <w:rsid w:val="00A128A6"/>
    <w:rsid w:val="00A12E77"/>
    <w:rsid w:val="00A130EA"/>
    <w:rsid w:val="00A14BF4"/>
    <w:rsid w:val="00A27096"/>
    <w:rsid w:val="00A27671"/>
    <w:rsid w:val="00A30FD0"/>
    <w:rsid w:val="00A339F6"/>
    <w:rsid w:val="00A358B3"/>
    <w:rsid w:val="00A41D79"/>
    <w:rsid w:val="00A42EF4"/>
    <w:rsid w:val="00A44943"/>
    <w:rsid w:val="00A733C3"/>
    <w:rsid w:val="00A74C7E"/>
    <w:rsid w:val="00A76936"/>
    <w:rsid w:val="00A76F4A"/>
    <w:rsid w:val="00A81021"/>
    <w:rsid w:val="00A8152D"/>
    <w:rsid w:val="00A82DF2"/>
    <w:rsid w:val="00A8663D"/>
    <w:rsid w:val="00A906F2"/>
    <w:rsid w:val="00A93215"/>
    <w:rsid w:val="00A93615"/>
    <w:rsid w:val="00A969EA"/>
    <w:rsid w:val="00AA03B2"/>
    <w:rsid w:val="00AA6DB1"/>
    <w:rsid w:val="00AA722C"/>
    <w:rsid w:val="00AA7E7F"/>
    <w:rsid w:val="00AB0932"/>
    <w:rsid w:val="00AB218E"/>
    <w:rsid w:val="00AB28C8"/>
    <w:rsid w:val="00AB34B5"/>
    <w:rsid w:val="00AB6CE4"/>
    <w:rsid w:val="00AB7895"/>
    <w:rsid w:val="00AB78D0"/>
    <w:rsid w:val="00AB7E92"/>
    <w:rsid w:val="00AC1782"/>
    <w:rsid w:val="00AC34F5"/>
    <w:rsid w:val="00AC5AD6"/>
    <w:rsid w:val="00AD500D"/>
    <w:rsid w:val="00AD53C5"/>
    <w:rsid w:val="00AE1D8D"/>
    <w:rsid w:val="00AE3E94"/>
    <w:rsid w:val="00AE5FDE"/>
    <w:rsid w:val="00AF0593"/>
    <w:rsid w:val="00AF0EC0"/>
    <w:rsid w:val="00AF2F97"/>
    <w:rsid w:val="00AF45A1"/>
    <w:rsid w:val="00B02671"/>
    <w:rsid w:val="00B05D7A"/>
    <w:rsid w:val="00B11DFC"/>
    <w:rsid w:val="00B17A7A"/>
    <w:rsid w:val="00B21BA3"/>
    <w:rsid w:val="00B23211"/>
    <w:rsid w:val="00B255F3"/>
    <w:rsid w:val="00B35AF5"/>
    <w:rsid w:val="00B35FEA"/>
    <w:rsid w:val="00B37D78"/>
    <w:rsid w:val="00B445D2"/>
    <w:rsid w:val="00B663C2"/>
    <w:rsid w:val="00B929EC"/>
    <w:rsid w:val="00B94AE3"/>
    <w:rsid w:val="00BA1D23"/>
    <w:rsid w:val="00BA2D20"/>
    <w:rsid w:val="00BA4FBE"/>
    <w:rsid w:val="00BA6682"/>
    <w:rsid w:val="00BB19BE"/>
    <w:rsid w:val="00BB2332"/>
    <w:rsid w:val="00BB29FB"/>
    <w:rsid w:val="00BB35DB"/>
    <w:rsid w:val="00BB6C65"/>
    <w:rsid w:val="00BB7EC2"/>
    <w:rsid w:val="00BC678B"/>
    <w:rsid w:val="00BD0E79"/>
    <w:rsid w:val="00BD39FC"/>
    <w:rsid w:val="00BE0569"/>
    <w:rsid w:val="00BE53E8"/>
    <w:rsid w:val="00BE5C48"/>
    <w:rsid w:val="00BF0EE6"/>
    <w:rsid w:val="00BF3A5E"/>
    <w:rsid w:val="00C003C4"/>
    <w:rsid w:val="00C0171A"/>
    <w:rsid w:val="00C10D2D"/>
    <w:rsid w:val="00C12FCB"/>
    <w:rsid w:val="00C22E49"/>
    <w:rsid w:val="00C247B1"/>
    <w:rsid w:val="00C315E4"/>
    <w:rsid w:val="00C31E27"/>
    <w:rsid w:val="00C32B86"/>
    <w:rsid w:val="00C35E28"/>
    <w:rsid w:val="00C361BA"/>
    <w:rsid w:val="00C426AF"/>
    <w:rsid w:val="00C43813"/>
    <w:rsid w:val="00C518EB"/>
    <w:rsid w:val="00C520D0"/>
    <w:rsid w:val="00C772F6"/>
    <w:rsid w:val="00C77ABE"/>
    <w:rsid w:val="00C81CDB"/>
    <w:rsid w:val="00C879D6"/>
    <w:rsid w:val="00C9109C"/>
    <w:rsid w:val="00C93164"/>
    <w:rsid w:val="00C94C2C"/>
    <w:rsid w:val="00C95F4D"/>
    <w:rsid w:val="00CA431E"/>
    <w:rsid w:val="00CA4ED9"/>
    <w:rsid w:val="00CB0DBE"/>
    <w:rsid w:val="00CB1225"/>
    <w:rsid w:val="00CB330E"/>
    <w:rsid w:val="00CB34E0"/>
    <w:rsid w:val="00CB63CC"/>
    <w:rsid w:val="00CB70CF"/>
    <w:rsid w:val="00CC542C"/>
    <w:rsid w:val="00CC6AC0"/>
    <w:rsid w:val="00CF122B"/>
    <w:rsid w:val="00D0033E"/>
    <w:rsid w:val="00D153F2"/>
    <w:rsid w:val="00D2243B"/>
    <w:rsid w:val="00D273EF"/>
    <w:rsid w:val="00D302F7"/>
    <w:rsid w:val="00D31A66"/>
    <w:rsid w:val="00D37EBA"/>
    <w:rsid w:val="00D40ECE"/>
    <w:rsid w:val="00D40F9A"/>
    <w:rsid w:val="00D42F1D"/>
    <w:rsid w:val="00D472F5"/>
    <w:rsid w:val="00D57172"/>
    <w:rsid w:val="00D6258B"/>
    <w:rsid w:val="00D77DA1"/>
    <w:rsid w:val="00D856E9"/>
    <w:rsid w:val="00D873FE"/>
    <w:rsid w:val="00D95A8D"/>
    <w:rsid w:val="00DA4A8D"/>
    <w:rsid w:val="00DA73DD"/>
    <w:rsid w:val="00DB2287"/>
    <w:rsid w:val="00DC4E04"/>
    <w:rsid w:val="00DC6BD2"/>
    <w:rsid w:val="00DC7523"/>
    <w:rsid w:val="00DD10D1"/>
    <w:rsid w:val="00DD39B4"/>
    <w:rsid w:val="00DE0DC4"/>
    <w:rsid w:val="00DE2BDF"/>
    <w:rsid w:val="00DE55CF"/>
    <w:rsid w:val="00DE6BF8"/>
    <w:rsid w:val="00DF0F65"/>
    <w:rsid w:val="00E01DFF"/>
    <w:rsid w:val="00E04B29"/>
    <w:rsid w:val="00E06686"/>
    <w:rsid w:val="00E06B03"/>
    <w:rsid w:val="00E111BE"/>
    <w:rsid w:val="00E120A0"/>
    <w:rsid w:val="00E12B2A"/>
    <w:rsid w:val="00E14E6E"/>
    <w:rsid w:val="00E15523"/>
    <w:rsid w:val="00E2664E"/>
    <w:rsid w:val="00E26ED8"/>
    <w:rsid w:val="00E30F0B"/>
    <w:rsid w:val="00E31BBC"/>
    <w:rsid w:val="00E33A9E"/>
    <w:rsid w:val="00E33BEB"/>
    <w:rsid w:val="00E3521D"/>
    <w:rsid w:val="00E40E36"/>
    <w:rsid w:val="00E40F92"/>
    <w:rsid w:val="00E44DBE"/>
    <w:rsid w:val="00E45A0D"/>
    <w:rsid w:val="00E4703A"/>
    <w:rsid w:val="00E472D5"/>
    <w:rsid w:val="00E601F4"/>
    <w:rsid w:val="00E606C8"/>
    <w:rsid w:val="00E72B8B"/>
    <w:rsid w:val="00E74A15"/>
    <w:rsid w:val="00E77EBD"/>
    <w:rsid w:val="00E77F7A"/>
    <w:rsid w:val="00E80912"/>
    <w:rsid w:val="00E811F1"/>
    <w:rsid w:val="00E93748"/>
    <w:rsid w:val="00EA0AA7"/>
    <w:rsid w:val="00EA4850"/>
    <w:rsid w:val="00ED1FC1"/>
    <w:rsid w:val="00ED3AA4"/>
    <w:rsid w:val="00ED5362"/>
    <w:rsid w:val="00ED5FEC"/>
    <w:rsid w:val="00EE0C7F"/>
    <w:rsid w:val="00EF2EE9"/>
    <w:rsid w:val="00EF3652"/>
    <w:rsid w:val="00EF3A80"/>
    <w:rsid w:val="00EF556F"/>
    <w:rsid w:val="00F0071A"/>
    <w:rsid w:val="00F1181A"/>
    <w:rsid w:val="00F17F73"/>
    <w:rsid w:val="00F2200E"/>
    <w:rsid w:val="00F22E81"/>
    <w:rsid w:val="00F25720"/>
    <w:rsid w:val="00F26317"/>
    <w:rsid w:val="00F30FF6"/>
    <w:rsid w:val="00F41F7D"/>
    <w:rsid w:val="00F4529F"/>
    <w:rsid w:val="00F5682B"/>
    <w:rsid w:val="00F57B27"/>
    <w:rsid w:val="00F61863"/>
    <w:rsid w:val="00F637A3"/>
    <w:rsid w:val="00F6394B"/>
    <w:rsid w:val="00F71B5A"/>
    <w:rsid w:val="00F71CCC"/>
    <w:rsid w:val="00F7228A"/>
    <w:rsid w:val="00F74A29"/>
    <w:rsid w:val="00F80E58"/>
    <w:rsid w:val="00F85E3D"/>
    <w:rsid w:val="00F90D14"/>
    <w:rsid w:val="00F91A5A"/>
    <w:rsid w:val="00F942DB"/>
    <w:rsid w:val="00FA1CC1"/>
    <w:rsid w:val="00FA3AA4"/>
    <w:rsid w:val="00FA4013"/>
    <w:rsid w:val="00FA4FDF"/>
    <w:rsid w:val="00FB41F1"/>
    <w:rsid w:val="00FB4A1B"/>
    <w:rsid w:val="00FB6CDE"/>
    <w:rsid w:val="00FC7A1A"/>
    <w:rsid w:val="00FD6717"/>
    <w:rsid w:val="00FD6C3C"/>
    <w:rsid w:val="00FD7B19"/>
    <w:rsid w:val="00FE02E7"/>
    <w:rsid w:val="00FE48B4"/>
    <w:rsid w:val="00FF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4C4B08"/>
  <w15:docId w15:val="{7F039922-15CC-4A10-9A2C-1A263845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5E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B35DB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279BE"/>
    <w:pPr>
      <w:keepNext/>
      <w:spacing w:before="240" w:after="60"/>
      <w:outlineLvl w:val="1"/>
    </w:pPr>
    <w:rPr>
      <w:rFonts w:ascii="Arial" w:eastAsia="Batang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279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279B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5C69B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8">
    <w:name w:val="heading 8"/>
    <w:basedOn w:val="a"/>
    <w:next w:val="a"/>
    <w:link w:val="80"/>
    <w:qFormat/>
    <w:rsid w:val="003279BE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3279BE"/>
    <w:pPr>
      <w:keepNext/>
      <w:overflowPunct w:val="0"/>
      <w:autoSpaceDE w:val="0"/>
      <w:autoSpaceDN w:val="0"/>
      <w:adjustRightInd w:val="0"/>
      <w:spacing w:before="40" w:after="40"/>
      <w:textAlignment w:val="baseline"/>
      <w:outlineLvl w:val="8"/>
    </w:pPr>
    <w:rPr>
      <w:rFonts w:ascii="Arial" w:hAnsi="Arial"/>
      <w:b/>
      <w:sz w:val="19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8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90386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585E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rsid w:val="00585E83"/>
    <w:rPr>
      <w:color w:val="0000FF"/>
      <w:u w:val="single"/>
    </w:rPr>
  </w:style>
  <w:style w:type="paragraph" w:styleId="a4">
    <w:name w:val="header"/>
    <w:basedOn w:val="a"/>
    <w:link w:val="a5"/>
    <w:unhideWhenUsed/>
    <w:rsid w:val="00A12E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2E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A12E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2E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с отступом 2 Знак"/>
    <w:link w:val="22"/>
    <w:locked/>
    <w:rsid w:val="00BA2D20"/>
    <w:rPr>
      <w:rFonts w:ascii="Times New Roman" w:hAnsi="Times New Roman"/>
      <w:sz w:val="24"/>
      <w:szCs w:val="24"/>
    </w:rPr>
  </w:style>
  <w:style w:type="paragraph" w:styleId="22">
    <w:name w:val="Body Text Indent 2"/>
    <w:basedOn w:val="a"/>
    <w:link w:val="21"/>
    <w:rsid w:val="00BA2D20"/>
    <w:pPr>
      <w:spacing w:after="120" w:line="480" w:lineRule="auto"/>
      <w:ind w:left="283"/>
    </w:pPr>
    <w:rPr>
      <w:rFonts w:eastAsiaTheme="minorHAnsi" w:cstheme="minorBidi"/>
      <w:sz w:val="24"/>
      <w:szCs w:val="24"/>
      <w:lang w:eastAsia="en-US"/>
    </w:rPr>
  </w:style>
  <w:style w:type="character" w:customStyle="1" w:styleId="210">
    <w:name w:val="Основной текст с отступом 2 Знак1"/>
    <w:basedOn w:val="a0"/>
    <w:uiPriority w:val="99"/>
    <w:semiHidden/>
    <w:rsid w:val="00BA2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BA2D2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8">
    <w:name w:val="Базовый"/>
    <w:rsid w:val="00BA2D20"/>
    <w:pPr>
      <w:suppressAutoHyphens/>
      <w:ind w:firstLine="539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A2D20"/>
    <w:pPr>
      <w:ind w:left="720"/>
      <w:contextualSpacing/>
    </w:pPr>
  </w:style>
  <w:style w:type="paragraph" w:styleId="aa">
    <w:name w:val="Balloon Text"/>
    <w:basedOn w:val="a"/>
    <w:link w:val="ab"/>
    <w:unhideWhenUsed/>
    <w:rsid w:val="005E240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5E24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B35D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c">
    <w:name w:val="Основной текст_"/>
    <w:link w:val="23"/>
    <w:rsid w:val="00BB35DB"/>
    <w:rPr>
      <w:spacing w:val="3"/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c"/>
    <w:rsid w:val="00BB35DB"/>
    <w:pPr>
      <w:widowControl w:val="0"/>
      <w:shd w:val="clear" w:color="auto" w:fill="FFFFFF"/>
      <w:spacing w:before="60" w:line="319" w:lineRule="exact"/>
      <w:jc w:val="center"/>
    </w:pPr>
    <w:rPr>
      <w:rFonts w:asciiTheme="minorHAnsi" w:eastAsiaTheme="minorHAnsi" w:hAnsiTheme="minorHAnsi" w:cstheme="minorBidi"/>
      <w:spacing w:val="3"/>
      <w:sz w:val="26"/>
      <w:szCs w:val="26"/>
      <w:lang w:eastAsia="en-US"/>
    </w:rPr>
  </w:style>
  <w:style w:type="paragraph" w:customStyle="1" w:styleId="Title1">
    <w:name w:val="Title1"/>
    <w:basedOn w:val="a"/>
    <w:rsid w:val="00BB35DB"/>
    <w:pPr>
      <w:spacing w:before="240" w:after="240"/>
      <w:ind w:right="2268"/>
    </w:pPr>
    <w:rPr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rsid w:val="005C69B9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ru-RU"/>
    </w:rPr>
  </w:style>
  <w:style w:type="character" w:customStyle="1" w:styleId="st">
    <w:name w:val="st"/>
    <w:basedOn w:val="a0"/>
    <w:rsid w:val="00257EB6"/>
  </w:style>
  <w:style w:type="character" w:styleId="ad">
    <w:name w:val="Emphasis"/>
    <w:basedOn w:val="a0"/>
    <w:uiPriority w:val="20"/>
    <w:qFormat/>
    <w:rsid w:val="00257EB6"/>
    <w:rPr>
      <w:i/>
      <w:iCs/>
    </w:rPr>
  </w:style>
  <w:style w:type="paragraph" w:styleId="ae">
    <w:name w:val="Body Text Indent"/>
    <w:basedOn w:val="a"/>
    <w:link w:val="af"/>
    <w:unhideWhenUsed/>
    <w:rsid w:val="00327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3279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ody Text"/>
    <w:basedOn w:val="a"/>
    <w:link w:val="af1"/>
    <w:unhideWhenUsed/>
    <w:rsid w:val="003279BE"/>
    <w:pPr>
      <w:spacing w:after="120"/>
    </w:pPr>
  </w:style>
  <w:style w:type="character" w:customStyle="1" w:styleId="af1">
    <w:name w:val="Основной текст Знак"/>
    <w:basedOn w:val="a0"/>
    <w:link w:val="af0"/>
    <w:rsid w:val="00327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279BE"/>
    <w:rPr>
      <w:rFonts w:ascii="Arial" w:eastAsia="Batang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279B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279B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3279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3279BE"/>
    <w:rPr>
      <w:rFonts w:ascii="Arial" w:eastAsia="Times New Roman" w:hAnsi="Arial" w:cs="Times New Roman"/>
      <w:b/>
      <w:sz w:val="19"/>
      <w:szCs w:val="20"/>
    </w:rPr>
  </w:style>
  <w:style w:type="numbering" w:customStyle="1" w:styleId="12">
    <w:name w:val="Нет списка1"/>
    <w:next w:val="a2"/>
    <w:semiHidden/>
    <w:unhideWhenUsed/>
    <w:rsid w:val="003279BE"/>
  </w:style>
  <w:style w:type="paragraph" w:customStyle="1" w:styleId="7">
    <w:name w:val="Стиль7"/>
    <w:basedOn w:val="a"/>
    <w:autoRedefine/>
    <w:rsid w:val="003279BE"/>
    <w:pPr>
      <w:jc w:val="both"/>
      <w:outlineLvl w:val="4"/>
    </w:pPr>
    <w:rPr>
      <w:color w:val="000000"/>
      <w:spacing w:val="-20"/>
    </w:rPr>
  </w:style>
  <w:style w:type="paragraph" w:customStyle="1" w:styleId="newncpi">
    <w:name w:val="newncpi"/>
    <w:basedOn w:val="a"/>
    <w:rsid w:val="003279BE"/>
    <w:pPr>
      <w:ind w:firstLine="567"/>
      <w:jc w:val="both"/>
    </w:pPr>
    <w:rPr>
      <w:sz w:val="24"/>
      <w:szCs w:val="24"/>
    </w:rPr>
  </w:style>
  <w:style w:type="paragraph" w:customStyle="1" w:styleId="append">
    <w:name w:val="append"/>
    <w:basedOn w:val="a"/>
    <w:rsid w:val="003279BE"/>
    <w:rPr>
      <w:i/>
      <w:iCs/>
      <w:sz w:val="22"/>
      <w:szCs w:val="22"/>
    </w:rPr>
  </w:style>
  <w:style w:type="paragraph" w:styleId="af2">
    <w:name w:val="footnote text"/>
    <w:basedOn w:val="a"/>
    <w:link w:val="af3"/>
    <w:semiHidden/>
    <w:unhideWhenUsed/>
    <w:rsid w:val="003279BE"/>
    <w:pPr>
      <w:ind w:firstLine="709"/>
      <w:jc w:val="both"/>
    </w:pPr>
    <w:rPr>
      <w:rFonts w:eastAsia="Batang"/>
      <w:lang w:val="x-none" w:eastAsia="en-US"/>
    </w:rPr>
  </w:style>
  <w:style w:type="character" w:customStyle="1" w:styleId="af3">
    <w:name w:val="Текст сноски Знак"/>
    <w:basedOn w:val="a0"/>
    <w:link w:val="af2"/>
    <w:semiHidden/>
    <w:rsid w:val="003279BE"/>
    <w:rPr>
      <w:rFonts w:ascii="Times New Roman" w:eastAsia="Batang" w:hAnsi="Times New Roman" w:cs="Times New Roman"/>
      <w:sz w:val="20"/>
      <w:szCs w:val="20"/>
      <w:lang w:val="x-none"/>
    </w:rPr>
  </w:style>
  <w:style w:type="paragraph" w:styleId="af4">
    <w:name w:val="Title"/>
    <w:basedOn w:val="a"/>
    <w:link w:val="af5"/>
    <w:qFormat/>
    <w:rsid w:val="003279BE"/>
    <w:pPr>
      <w:jc w:val="center"/>
    </w:pPr>
    <w:rPr>
      <w:rFonts w:eastAsia="Batang"/>
      <w:b/>
      <w:sz w:val="28"/>
    </w:rPr>
  </w:style>
  <w:style w:type="character" w:customStyle="1" w:styleId="af5">
    <w:name w:val="Заголовок Знак"/>
    <w:basedOn w:val="a0"/>
    <w:link w:val="af4"/>
    <w:rsid w:val="003279BE"/>
    <w:rPr>
      <w:rFonts w:ascii="Times New Roman" w:eastAsia="Batang" w:hAnsi="Times New Roman" w:cs="Times New Roman"/>
      <w:b/>
      <w:sz w:val="28"/>
      <w:szCs w:val="20"/>
      <w:lang w:eastAsia="ru-RU"/>
    </w:rPr>
  </w:style>
  <w:style w:type="paragraph" w:customStyle="1" w:styleId="211">
    <w:name w:val="Основной текст 21"/>
    <w:basedOn w:val="a"/>
    <w:rsid w:val="003279BE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31">
    <w:name w:val="Основной текст 31"/>
    <w:basedOn w:val="a"/>
    <w:rsid w:val="003279BE"/>
    <w:pPr>
      <w:suppressAutoHyphens/>
      <w:jc w:val="both"/>
    </w:pPr>
    <w:rPr>
      <w:sz w:val="24"/>
      <w:szCs w:val="24"/>
      <w:lang w:eastAsia="ar-SA"/>
    </w:rPr>
  </w:style>
  <w:style w:type="paragraph" w:customStyle="1" w:styleId="24">
    <w:name w:val="Обычный2"/>
    <w:rsid w:val="003279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2">
    <w:name w:val="Основной текст с отступом 21"/>
    <w:basedOn w:val="a"/>
    <w:rsid w:val="003279BE"/>
    <w:pPr>
      <w:suppressAutoHyphens/>
      <w:ind w:firstLine="567"/>
      <w:jc w:val="both"/>
    </w:pPr>
    <w:rPr>
      <w:sz w:val="24"/>
      <w:lang w:eastAsia="ar-SA"/>
    </w:rPr>
  </w:style>
  <w:style w:type="paragraph" w:customStyle="1" w:styleId="310">
    <w:name w:val="Основной текст с отступом 31"/>
    <w:basedOn w:val="a"/>
    <w:rsid w:val="003279BE"/>
    <w:pPr>
      <w:suppressAutoHyphens/>
      <w:ind w:firstLine="567"/>
      <w:jc w:val="both"/>
    </w:pPr>
    <w:rPr>
      <w:sz w:val="22"/>
      <w:lang w:eastAsia="ar-SA"/>
    </w:rPr>
  </w:style>
  <w:style w:type="paragraph" w:styleId="25">
    <w:name w:val="Body Text 2"/>
    <w:basedOn w:val="a"/>
    <w:link w:val="26"/>
    <w:rsid w:val="003279BE"/>
    <w:pPr>
      <w:spacing w:after="120" w:line="480" w:lineRule="auto"/>
    </w:pPr>
    <w:rPr>
      <w:rFonts w:eastAsia="Batang"/>
      <w:sz w:val="24"/>
      <w:szCs w:val="30"/>
    </w:rPr>
  </w:style>
  <w:style w:type="character" w:customStyle="1" w:styleId="26">
    <w:name w:val="Основной текст 2 Знак"/>
    <w:basedOn w:val="a0"/>
    <w:link w:val="25"/>
    <w:rsid w:val="003279BE"/>
    <w:rPr>
      <w:rFonts w:ascii="Times New Roman" w:eastAsia="Batang" w:hAnsi="Times New Roman" w:cs="Times New Roman"/>
      <w:sz w:val="24"/>
      <w:szCs w:val="30"/>
      <w:lang w:eastAsia="ru-RU"/>
    </w:rPr>
  </w:style>
  <w:style w:type="character" w:styleId="af6">
    <w:name w:val="page number"/>
    <w:basedOn w:val="a0"/>
    <w:rsid w:val="003279BE"/>
  </w:style>
  <w:style w:type="paragraph" w:styleId="af7">
    <w:name w:val="Block Text"/>
    <w:basedOn w:val="a"/>
    <w:rsid w:val="003279BE"/>
    <w:pPr>
      <w:ind w:left="113" w:right="113"/>
      <w:jc w:val="both"/>
    </w:pPr>
    <w:rPr>
      <w:sz w:val="22"/>
    </w:rPr>
  </w:style>
  <w:style w:type="paragraph" w:styleId="32">
    <w:name w:val="Body Text 3"/>
    <w:basedOn w:val="a"/>
    <w:link w:val="33"/>
    <w:rsid w:val="003279BE"/>
    <w:pPr>
      <w:jc w:val="both"/>
    </w:pPr>
    <w:rPr>
      <w:b/>
      <w:bCs/>
      <w:lang w:val="en-US"/>
    </w:rPr>
  </w:style>
  <w:style w:type="character" w:customStyle="1" w:styleId="33">
    <w:name w:val="Основной текст 3 Знак"/>
    <w:basedOn w:val="a0"/>
    <w:link w:val="32"/>
    <w:rsid w:val="003279BE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af8">
    <w:name w:val="Plain Text"/>
    <w:basedOn w:val="a"/>
    <w:link w:val="af9"/>
    <w:rsid w:val="003279B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eastAsia="en-US"/>
    </w:rPr>
  </w:style>
  <w:style w:type="character" w:customStyle="1" w:styleId="af9">
    <w:name w:val="Текст Знак"/>
    <w:basedOn w:val="a0"/>
    <w:link w:val="af8"/>
    <w:rsid w:val="003279BE"/>
    <w:rPr>
      <w:rFonts w:ascii="Courier New" w:eastAsia="Times New Roman" w:hAnsi="Courier New" w:cs="Times New Roman"/>
      <w:sz w:val="20"/>
      <w:szCs w:val="20"/>
    </w:rPr>
  </w:style>
  <w:style w:type="paragraph" w:customStyle="1" w:styleId="afa">
    <w:name w:val="Нормальный"/>
    <w:rsid w:val="003279BE"/>
    <w:pPr>
      <w:spacing w:after="0" w:line="240" w:lineRule="auto"/>
    </w:pPr>
    <w:rPr>
      <w:rFonts w:ascii="TimesET" w:eastAsia="Times New Roman" w:hAnsi="TimesET" w:cs="Times New Roman"/>
      <w:sz w:val="24"/>
      <w:szCs w:val="20"/>
      <w:lang w:val="en-US" w:eastAsia="ru-RU"/>
    </w:rPr>
  </w:style>
  <w:style w:type="character" w:customStyle="1" w:styleId="apple-style-span">
    <w:name w:val="apple-style-span"/>
    <w:basedOn w:val="a0"/>
    <w:rsid w:val="003279BE"/>
  </w:style>
  <w:style w:type="paragraph" w:customStyle="1" w:styleId="afb">
    <w:name w:val="Знак"/>
    <w:basedOn w:val="a"/>
    <w:rsid w:val="003279BE"/>
    <w:rPr>
      <w:rFonts w:ascii="Verdana" w:hAnsi="Verdana" w:cs="Verdana"/>
      <w:lang w:val="en-US" w:eastAsia="en-US"/>
    </w:rPr>
  </w:style>
  <w:style w:type="paragraph" w:customStyle="1" w:styleId="point">
    <w:name w:val="point"/>
    <w:basedOn w:val="a"/>
    <w:rsid w:val="003279BE"/>
    <w:pPr>
      <w:ind w:firstLine="567"/>
      <w:jc w:val="both"/>
    </w:pPr>
    <w:rPr>
      <w:sz w:val="24"/>
      <w:szCs w:val="24"/>
    </w:rPr>
  </w:style>
  <w:style w:type="paragraph" w:customStyle="1" w:styleId="Default">
    <w:name w:val="Default"/>
    <w:rsid w:val="003279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afc">
    <w:name w:val="Document Map"/>
    <w:basedOn w:val="a"/>
    <w:link w:val="afd"/>
    <w:semiHidden/>
    <w:rsid w:val="003279BE"/>
    <w:pPr>
      <w:shd w:val="clear" w:color="auto" w:fill="000080"/>
    </w:pPr>
    <w:rPr>
      <w:rFonts w:ascii="Tahoma" w:hAnsi="Tahoma" w:cs="Tahoma"/>
    </w:rPr>
  </w:style>
  <w:style w:type="character" w:customStyle="1" w:styleId="afd">
    <w:name w:val="Схема документа Знак"/>
    <w:basedOn w:val="a0"/>
    <w:link w:val="afc"/>
    <w:semiHidden/>
    <w:rsid w:val="003279B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rmcujqpm">
    <w:name w:val="rmcujqpm"/>
    <w:basedOn w:val="a"/>
    <w:rsid w:val="003279BE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3279BE"/>
  </w:style>
  <w:style w:type="character" w:customStyle="1" w:styleId="27">
    <w:name w:val="Заголовок №2_"/>
    <w:link w:val="28"/>
    <w:locked/>
    <w:rsid w:val="003279BE"/>
    <w:rPr>
      <w:b/>
      <w:spacing w:val="-2"/>
      <w:sz w:val="28"/>
    </w:rPr>
  </w:style>
  <w:style w:type="paragraph" w:customStyle="1" w:styleId="28">
    <w:name w:val="Заголовок №2"/>
    <w:basedOn w:val="a"/>
    <w:link w:val="27"/>
    <w:rsid w:val="003279BE"/>
    <w:pPr>
      <w:widowControl w:val="0"/>
      <w:spacing w:before="240" w:after="240" w:line="346" w:lineRule="exact"/>
      <w:jc w:val="both"/>
      <w:outlineLvl w:val="1"/>
    </w:pPr>
    <w:rPr>
      <w:rFonts w:asciiTheme="minorHAnsi" w:eastAsiaTheme="minorHAnsi" w:hAnsiTheme="minorHAnsi" w:cstheme="minorBidi"/>
      <w:b/>
      <w:spacing w:val="-2"/>
      <w:sz w:val="28"/>
      <w:szCs w:val="22"/>
      <w:lang w:eastAsia="en-US"/>
    </w:rPr>
  </w:style>
  <w:style w:type="character" w:customStyle="1" w:styleId="13">
    <w:name w:val="Основной текст Знак1"/>
    <w:link w:val="29"/>
    <w:locked/>
    <w:rsid w:val="003279BE"/>
    <w:rPr>
      <w:noProof/>
      <w:sz w:val="27"/>
    </w:rPr>
  </w:style>
  <w:style w:type="paragraph" w:customStyle="1" w:styleId="29">
    <w:name w:val="Колонтитул (2)"/>
    <w:basedOn w:val="a"/>
    <w:link w:val="13"/>
    <w:rsid w:val="003279BE"/>
    <w:pPr>
      <w:widowControl w:val="0"/>
      <w:spacing w:line="240" w:lineRule="atLeast"/>
    </w:pPr>
    <w:rPr>
      <w:rFonts w:asciiTheme="minorHAnsi" w:eastAsiaTheme="minorHAnsi" w:hAnsiTheme="minorHAnsi" w:cstheme="minorBidi"/>
      <w:noProof/>
      <w:sz w:val="27"/>
      <w:szCs w:val="22"/>
      <w:lang w:eastAsia="en-US"/>
    </w:rPr>
  </w:style>
  <w:style w:type="character" w:customStyle="1" w:styleId="81">
    <w:name w:val="Основной текст (8)_"/>
    <w:link w:val="82"/>
    <w:locked/>
    <w:rsid w:val="003279BE"/>
    <w:rPr>
      <w:b/>
      <w:spacing w:val="-2"/>
      <w:sz w:val="28"/>
    </w:rPr>
  </w:style>
  <w:style w:type="paragraph" w:customStyle="1" w:styleId="82">
    <w:name w:val="Основной текст (8)"/>
    <w:basedOn w:val="a"/>
    <w:link w:val="81"/>
    <w:rsid w:val="003279BE"/>
    <w:pPr>
      <w:widowControl w:val="0"/>
      <w:spacing w:before="1080" w:after="360" w:line="240" w:lineRule="atLeast"/>
      <w:jc w:val="center"/>
    </w:pPr>
    <w:rPr>
      <w:rFonts w:asciiTheme="minorHAnsi" w:eastAsiaTheme="minorHAnsi" w:hAnsiTheme="minorHAnsi" w:cstheme="minorBidi"/>
      <w:b/>
      <w:spacing w:val="-2"/>
      <w:sz w:val="28"/>
      <w:szCs w:val="22"/>
      <w:lang w:eastAsia="en-US"/>
    </w:rPr>
  </w:style>
  <w:style w:type="character" w:customStyle="1" w:styleId="BodyTextChar">
    <w:name w:val="Body Text Char"/>
    <w:locked/>
    <w:rsid w:val="003279BE"/>
    <w:rPr>
      <w:lang w:val="ru-RU" w:eastAsia="ko-KR" w:bidi="ar-SA"/>
    </w:rPr>
  </w:style>
  <w:style w:type="character" w:customStyle="1" w:styleId="BodyTextIndentChar">
    <w:name w:val="Body Text Indent Char"/>
    <w:locked/>
    <w:rsid w:val="003279BE"/>
    <w:rPr>
      <w:lang w:val="ru-RU" w:eastAsia="ko-KR" w:bidi="ar-SA"/>
    </w:rPr>
  </w:style>
  <w:style w:type="paragraph" w:customStyle="1" w:styleId="table10">
    <w:name w:val="table10"/>
    <w:basedOn w:val="a"/>
    <w:rsid w:val="003279BE"/>
  </w:style>
  <w:style w:type="character" w:customStyle="1" w:styleId="WW8Num1z1">
    <w:name w:val="WW8Num1z1"/>
    <w:rsid w:val="003279BE"/>
    <w:rPr>
      <w:rFonts w:ascii="StarSymbol" w:hAnsi="StarSymbol"/>
      <w:sz w:val="18"/>
    </w:rPr>
  </w:style>
  <w:style w:type="character" w:customStyle="1" w:styleId="WW8Num2z0">
    <w:name w:val="WW8Num2z0"/>
    <w:rsid w:val="003279BE"/>
    <w:rPr>
      <w:color w:val="000000"/>
    </w:rPr>
  </w:style>
  <w:style w:type="character" w:customStyle="1" w:styleId="WW8Num3z0">
    <w:name w:val="WW8Num3z0"/>
    <w:rsid w:val="003279BE"/>
  </w:style>
  <w:style w:type="character" w:customStyle="1" w:styleId="WW8Num3z1">
    <w:name w:val="WW8Num3z1"/>
    <w:rsid w:val="003279BE"/>
    <w:rPr>
      <w:rFonts w:ascii="Times New Roman" w:hAnsi="Times New Roman"/>
      <w:position w:val="0"/>
      <w:sz w:val="20"/>
      <w:vertAlign w:val="baseline"/>
    </w:rPr>
  </w:style>
  <w:style w:type="character" w:customStyle="1" w:styleId="WW8Num4z0">
    <w:name w:val="WW8Num4z0"/>
    <w:rsid w:val="003279BE"/>
  </w:style>
  <w:style w:type="character" w:customStyle="1" w:styleId="14">
    <w:name w:val="Основной шрифт абзаца1"/>
    <w:rsid w:val="003279BE"/>
  </w:style>
  <w:style w:type="character" w:customStyle="1" w:styleId="15">
    <w:name w:val="Знак примечания1"/>
    <w:rsid w:val="003279BE"/>
    <w:rPr>
      <w:sz w:val="16"/>
    </w:rPr>
  </w:style>
  <w:style w:type="character" w:customStyle="1" w:styleId="afe">
    <w:name w:val="Знак Знак"/>
    <w:rsid w:val="003279BE"/>
  </w:style>
  <w:style w:type="character" w:customStyle="1" w:styleId="Heading2CharCharCharChar">
    <w:name w:val="Heading 2 Char Char Char Char Знак"/>
    <w:rsid w:val="003279BE"/>
  </w:style>
  <w:style w:type="paragraph" w:customStyle="1" w:styleId="aff">
    <w:basedOn w:val="a"/>
    <w:next w:val="af0"/>
    <w:rsid w:val="003279BE"/>
    <w:pPr>
      <w:keepNext/>
      <w:suppressAutoHyphens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f0">
    <w:name w:val="List"/>
    <w:basedOn w:val="af0"/>
    <w:rsid w:val="003279BE"/>
    <w:pPr>
      <w:suppressAutoHyphens/>
    </w:pPr>
    <w:rPr>
      <w:rFonts w:eastAsia="Batang" w:cs="Tahoma"/>
      <w:sz w:val="24"/>
      <w:szCs w:val="24"/>
      <w:lang w:eastAsia="ar-SA"/>
    </w:rPr>
  </w:style>
  <w:style w:type="paragraph" w:customStyle="1" w:styleId="16">
    <w:name w:val="Название1"/>
    <w:basedOn w:val="a"/>
    <w:rsid w:val="003279BE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rsid w:val="003279BE"/>
    <w:pPr>
      <w:suppressLineNumbers/>
      <w:suppressAutoHyphens/>
    </w:pPr>
    <w:rPr>
      <w:rFonts w:cs="Tahoma"/>
      <w:sz w:val="24"/>
      <w:szCs w:val="24"/>
      <w:lang w:eastAsia="ar-SA"/>
    </w:rPr>
  </w:style>
  <w:style w:type="paragraph" w:styleId="aff1">
    <w:name w:val="Normal (Web)"/>
    <w:basedOn w:val="a"/>
    <w:rsid w:val="003279BE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18">
    <w:name w:val="Текст примечания1"/>
    <w:basedOn w:val="a"/>
    <w:rsid w:val="003279BE"/>
    <w:pPr>
      <w:suppressAutoHyphens/>
    </w:pPr>
    <w:rPr>
      <w:lang w:eastAsia="ar-SA"/>
    </w:rPr>
  </w:style>
  <w:style w:type="paragraph" w:styleId="aff2">
    <w:name w:val="annotation text"/>
    <w:basedOn w:val="a"/>
    <w:link w:val="aff3"/>
    <w:rsid w:val="003279BE"/>
    <w:rPr>
      <w:rFonts w:eastAsia="Batang"/>
      <w:lang w:eastAsia="ko-KR"/>
    </w:rPr>
  </w:style>
  <w:style w:type="character" w:customStyle="1" w:styleId="aff3">
    <w:name w:val="Текст примечания Знак"/>
    <w:basedOn w:val="a0"/>
    <w:link w:val="aff2"/>
    <w:rsid w:val="003279BE"/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aff4">
    <w:name w:val="annotation subject"/>
    <w:basedOn w:val="18"/>
    <w:next w:val="18"/>
    <w:link w:val="aff5"/>
    <w:rsid w:val="003279BE"/>
    <w:rPr>
      <w:rFonts w:eastAsia="Batang"/>
      <w:b/>
      <w:bCs/>
    </w:rPr>
  </w:style>
  <w:style w:type="character" w:customStyle="1" w:styleId="aff5">
    <w:name w:val="Тема примечания Знак"/>
    <w:basedOn w:val="aff3"/>
    <w:link w:val="aff4"/>
    <w:rsid w:val="003279BE"/>
    <w:rPr>
      <w:rFonts w:ascii="Times New Roman" w:eastAsia="Batang" w:hAnsi="Times New Roman" w:cs="Times New Roman"/>
      <w:b/>
      <w:bCs/>
      <w:sz w:val="20"/>
      <w:szCs w:val="20"/>
      <w:lang w:eastAsia="ar-SA"/>
    </w:rPr>
  </w:style>
  <w:style w:type="paragraph" w:customStyle="1" w:styleId="aff6">
    <w:name w:val="Абзац"/>
    <w:basedOn w:val="a"/>
    <w:rsid w:val="003279BE"/>
    <w:pPr>
      <w:suppressAutoHyphens/>
      <w:spacing w:before="120"/>
      <w:ind w:firstLine="709"/>
      <w:jc w:val="both"/>
    </w:pPr>
    <w:rPr>
      <w:lang w:eastAsia="ar-SA"/>
    </w:rPr>
  </w:style>
  <w:style w:type="paragraph" w:customStyle="1" w:styleId="Telobesedila21">
    <w:name w:val="Telo besedila 21"/>
    <w:basedOn w:val="a"/>
    <w:rsid w:val="003279BE"/>
    <w:pPr>
      <w:suppressAutoHyphens/>
      <w:spacing w:line="240" w:lineRule="atLeast"/>
    </w:pPr>
    <w:rPr>
      <w:rFonts w:ascii="Tms Rmn" w:hAnsi="Tms Rmn"/>
      <w:color w:val="000000"/>
      <w:sz w:val="24"/>
      <w:lang w:val="en-US" w:eastAsia="ar-SA"/>
    </w:rPr>
  </w:style>
  <w:style w:type="paragraph" w:customStyle="1" w:styleId="aff7">
    <w:name w:val="Содержимое таблицы"/>
    <w:basedOn w:val="a"/>
    <w:rsid w:val="003279BE"/>
    <w:pPr>
      <w:suppressLineNumbers/>
      <w:suppressAutoHyphens/>
    </w:pPr>
    <w:rPr>
      <w:sz w:val="24"/>
      <w:szCs w:val="24"/>
      <w:lang w:eastAsia="ar-SA"/>
    </w:rPr>
  </w:style>
  <w:style w:type="paragraph" w:customStyle="1" w:styleId="aff8">
    <w:name w:val="Заголовок таблицы"/>
    <w:basedOn w:val="aff7"/>
    <w:rsid w:val="003279BE"/>
    <w:pPr>
      <w:jc w:val="center"/>
    </w:pPr>
    <w:rPr>
      <w:b/>
      <w:bCs/>
    </w:rPr>
  </w:style>
  <w:style w:type="paragraph" w:customStyle="1" w:styleId="nonumheader">
    <w:name w:val="nonumheader"/>
    <w:basedOn w:val="a"/>
    <w:rsid w:val="003279BE"/>
    <w:pPr>
      <w:spacing w:before="240" w:after="240"/>
      <w:jc w:val="center"/>
    </w:pPr>
    <w:rPr>
      <w:sz w:val="24"/>
      <w:szCs w:val="24"/>
    </w:rPr>
  </w:style>
  <w:style w:type="paragraph" w:customStyle="1" w:styleId="19">
    <w:name w:val="Абзац списка1"/>
    <w:basedOn w:val="a"/>
    <w:rsid w:val="003279BE"/>
    <w:pPr>
      <w:ind w:left="720"/>
      <w:contextualSpacing/>
    </w:pPr>
    <w:rPr>
      <w:sz w:val="24"/>
      <w:szCs w:val="24"/>
    </w:rPr>
  </w:style>
  <w:style w:type="character" w:customStyle="1" w:styleId="1a">
    <w:name w:val="Заголовок №1_"/>
    <w:link w:val="1b"/>
    <w:locked/>
    <w:rsid w:val="003279BE"/>
    <w:rPr>
      <w:b/>
      <w:sz w:val="28"/>
      <w:shd w:val="clear" w:color="auto" w:fill="FFFFFF"/>
    </w:rPr>
  </w:style>
  <w:style w:type="paragraph" w:customStyle="1" w:styleId="1b">
    <w:name w:val="Заголовок №1"/>
    <w:basedOn w:val="a"/>
    <w:link w:val="1a"/>
    <w:rsid w:val="003279BE"/>
    <w:pPr>
      <w:widowControl w:val="0"/>
      <w:shd w:val="clear" w:color="auto" w:fill="FFFFFF"/>
      <w:spacing w:after="60" w:line="240" w:lineRule="atLeast"/>
      <w:jc w:val="both"/>
      <w:outlineLvl w:val="0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ff9">
    <w:name w:val="Основной текст + Курсив"/>
    <w:rsid w:val="003279BE"/>
    <w:rPr>
      <w:rFonts w:ascii="Times New Roman" w:hAnsi="Times New Roman"/>
      <w:i/>
      <w:sz w:val="28"/>
      <w:u w:val="single"/>
    </w:rPr>
  </w:style>
  <w:style w:type="character" w:customStyle="1" w:styleId="1c">
    <w:name w:val="Основной текст + Курсив1"/>
    <w:rsid w:val="003279BE"/>
    <w:rPr>
      <w:rFonts w:ascii="Times New Roman" w:hAnsi="Times New Roman"/>
      <w:i/>
      <w:sz w:val="28"/>
      <w:u w:val="none"/>
    </w:rPr>
  </w:style>
  <w:style w:type="character" w:customStyle="1" w:styleId="15pt1">
    <w:name w:val="Основной текст + 15 pt1"/>
    <w:aliases w:val="Полужирный1"/>
    <w:rsid w:val="003279BE"/>
    <w:rPr>
      <w:rFonts w:ascii="Times New Roman" w:hAnsi="Times New Roman"/>
      <w:b/>
      <w:sz w:val="30"/>
      <w:u w:val="none"/>
    </w:rPr>
  </w:style>
  <w:style w:type="character" w:customStyle="1" w:styleId="1d">
    <w:name w:val="Неразрешенное упоминание1"/>
    <w:uiPriority w:val="99"/>
    <w:semiHidden/>
    <w:unhideWhenUsed/>
    <w:rsid w:val="003279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5CF40-142E-4E4E-B8A7-85E84A14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9</Pages>
  <Words>3507</Words>
  <Characters>19990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Пригоцкая Е.В.</cp:lastModifiedBy>
  <cp:revision>67</cp:revision>
  <cp:lastPrinted>2018-09-17T08:21:00Z</cp:lastPrinted>
  <dcterms:created xsi:type="dcterms:W3CDTF">2018-05-31T16:28:00Z</dcterms:created>
  <dcterms:modified xsi:type="dcterms:W3CDTF">2020-02-12T12:25:00Z</dcterms:modified>
</cp:coreProperties>
</file>