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A58" w:rsidRPr="003B630B" w:rsidRDefault="005F5A58" w:rsidP="005F5A58">
      <w:pPr>
        <w:ind w:firstLine="851"/>
        <w:jc w:val="right"/>
        <w:rPr>
          <w:rFonts w:asciiTheme="minorHAnsi" w:hAnsiTheme="minorHAnsi" w:cstheme="minorHAnsi"/>
          <w:b/>
        </w:rPr>
      </w:pPr>
      <w:r w:rsidRPr="003B630B">
        <w:rPr>
          <w:rFonts w:asciiTheme="minorHAnsi" w:hAnsiTheme="minorHAnsi" w:cstheme="minorHAnsi"/>
          <w:b/>
        </w:rPr>
        <w:t>ООО «</w:t>
      </w:r>
      <w:proofErr w:type="gramStart"/>
      <w:r w:rsidRPr="003B630B">
        <w:rPr>
          <w:rFonts w:asciiTheme="minorHAnsi" w:hAnsiTheme="minorHAnsi" w:cstheme="minorHAnsi"/>
          <w:b/>
        </w:rPr>
        <w:t>МЕТ-КОМ</w:t>
      </w:r>
      <w:proofErr w:type="gramEnd"/>
      <w:r w:rsidRPr="003B630B">
        <w:rPr>
          <w:rFonts w:asciiTheme="minorHAnsi" w:hAnsiTheme="minorHAnsi" w:cstheme="minorHAnsi"/>
          <w:b/>
        </w:rPr>
        <w:t>»</w:t>
      </w:r>
    </w:p>
    <w:p w:rsidR="003B630B" w:rsidRPr="003B630B" w:rsidRDefault="003B630B" w:rsidP="005F5A58">
      <w:pPr>
        <w:spacing w:after="0"/>
        <w:ind w:firstLine="851"/>
        <w:jc w:val="center"/>
        <w:rPr>
          <w:rFonts w:asciiTheme="minorHAnsi" w:hAnsiTheme="minorHAnsi" w:cstheme="minorHAnsi"/>
          <w:b/>
        </w:rPr>
      </w:pPr>
    </w:p>
    <w:p w:rsidR="00E0485E" w:rsidRPr="003B630B" w:rsidRDefault="00E0485E" w:rsidP="005F5A58">
      <w:pPr>
        <w:spacing w:after="0"/>
        <w:ind w:firstLine="851"/>
        <w:jc w:val="center"/>
        <w:rPr>
          <w:rFonts w:asciiTheme="minorHAnsi" w:hAnsiTheme="minorHAnsi" w:cstheme="minorHAnsi"/>
          <w:b/>
        </w:rPr>
      </w:pPr>
      <w:r w:rsidRPr="003B630B">
        <w:rPr>
          <w:rFonts w:asciiTheme="minorHAnsi" w:hAnsiTheme="minorHAnsi" w:cstheme="minorHAnsi"/>
          <w:b/>
        </w:rPr>
        <w:t>ТЕХНИЧЕСКОЕ ЗАДАНИЕ</w:t>
      </w:r>
    </w:p>
    <w:p w:rsidR="00E0485E" w:rsidRPr="003B630B" w:rsidRDefault="00E0485E" w:rsidP="005F5A5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3B630B">
        <w:rPr>
          <w:rFonts w:asciiTheme="minorHAnsi" w:hAnsiTheme="minorHAnsi" w:cstheme="minorHAnsi"/>
          <w:b/>
        </w:rPr>
        <w:t>Станок намоточный СНО-2.0-300 «Школьник» (или эквивалент) - в количестве 1 (одна) единица.</w:t>
      </w:r>
    </w:p>
    <w:p w:rsidR="003B630B" w:rsidRPr="003B630B" w:rsidRDefault="003B630B" w:rsidP="005F5A58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E0485E" w:rsidRPr="003B630B" w:rsidRDefault="00E0485E" w:rsidP="005F5A58">
      <w:p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3B630B">
        <w:rPr>
          <w:rFonts w:asciiTheme="minorHAnsi" w:hAnsiTheme="minorHAnsi" w:cstheme="minorHAnsi"/>
        </w:rPr>
        <w:t xml:space="preserve">Станок должен подходить для всех видов рядовой намотки и перемотки длинномерных материалов с высокой точностью и скоростью: намотка секционных, в том числе и ортодоксальных катушек без раскладки провода в секциях (для электродвигателей до 1,0 кВт); рядовая намотка круглых катушек проводом от 0,05 до </w:t>
      </w:r>
      <w:smartTag w:uri="urn:schemas-microsoft-com:office:smarttags" w:element="metricconverter">
        <w:smartTagPr>
          <w:attr w:name="ProductID" w:val="2 мм"/>
        </w:smartTagPr>
        <w:r w:rsidRPr="003B630B">
          <w:rPr>
            <w:rFonts w:asciiTheme="minorHAnsi" w:hAnsiTheme="minorHAnsi" w:cstheme="minorHAnsi"/>
          </w:rPr>
          <w:t>2 мм</w:t>
        </w:r>
      </w:smartTag>
      <w:r w:rsidRPr="003B630B">
        <w:rPr>
          <w:rFonts w:asciiTheme="minorHAnsi" w:hAnsiTheme="minorHAnsi" w:cstheme="minorHAnsi"/>
        </w:rPr>
        <w:t xml:space="preserve">, рядовая </w:t>
      </w:r>
      <w:proofErr w:type="spellStart"/>
      <w:r w:rsidRPr="003B630B">
        <w:rPr>
          <w:rFonts w:asciiTheme="minorHAnsi" w:hAnsiTheme="minorHAnsi" w:cstheme="minorHAnsi"/>
        </w:rPr>
        <w:t>ортоциклическая</w:t>
      </w:r>
      <w:proofErr w:type="spellEnd"/>
      <w:r w:rsidRPr="003B630B">
        <w:rPr>
          <w:rFonts w:asciiTheme="minorHAnsi" w:hAnsiTheme="minorHAnsi" w:cstheme="minorHAnsi"/>
        </w:rPr>
        <w:t xml:space="preserve"> намотка прямоугольных катушек проводом от 0,05 до 1,5мм;</w:t>
      </w:r>
      <w:proofErr w:type="gramEnd"/>
      <w:r w:rsidRPr="003B630B">
        <w:rPr>
          <w:rFonts w:asciiTheme="minorHAnsi" w:hAnsiTheme="minorHAnsi" w:cstheme="minorHAnsi"/>
        </w:rPr>
        <w:t xml:space="preserve"> намотка проволочных спиралей с ортодоксальным шагом (проволочных резисторов с нелинейным и переменным шагом намотки); намотка типа «</w:t>
      </w:r>
      <w:proofErr w:type="spellStart"/>
      <w:r w:rsidRPr="003B630B">
        <w:rPr>
          <w:rFonts w:asciiTheme="minorHAnsi" w:hAnsiTheme="minorHAnsi" w:cstheme="minorHAnsi"/>
        </w:rPr>
        <w:t>Универсаль</w:t>
      </w:r>
      <w:proofErr w:type="spellEnd"/>
      <w:r w:rsidRPr="003B630B">
        <w:rPr>
          <w:rFonts w:asciiTheme="minorHAnsi" w:hAnsiTheme="minorHAnsi" w:cstheme="minorHAnsi"/>
        </w:rPr>
        <w:t xml:space="preserve">», намотка неметаллических материалов: леска, оптоволокно, кевларовая нить. </w:t>
      </w:r>
    </w:p>
    <w:p w:rsidR="003B630B" w:rsidRPr="003B630B" w:rsidRDefault="003B630B" w:rsidP="005F5A58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E0485E" w:rsidRPr="003B630B" w:rsidRDefault="00E0485E" w:rsidP="005F5A5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3B630B">
        <w:rPr>
          <w:rFonts w:asciiTheme="minorHAnsi" w:hAnsiTheme="minorHAnsi" w:cstheme="minorHAnsi"/>
          <w:b/>
        </w:rPr>
        <w:t>Технические характеристики:</w:t>
      </w:r>
    </w:p>
    <w:tbl>
      <w:tblPr>
        <w:tblW w:w="9957" w:type="dxa"/>
        <w:jc w:val="center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636"/>
        <w:gridCol w:w="5560"/>
        <w:gridCol w:w="3761"/>
      </w:tblGrid>
      <w:tr w:rsidR="00E0485E" w:rsidRPr="003B630B" w:rsidTr="005F5A58">
        <w:trPr>
          <w:trHeight w:val="423"/>
          <w:jc w:val="center"/>
        </w:trPr>
        <w:tc>
          <w:tcPr>
            <w:tcW w:w="9957" w:type="dxa"/>
            <w:gridSpan w:val="3"/>
            <w:shd w:val="pct10" w:color="auto" w:fill="auto"/>
            <w:vAlign w:val="center"/>
          </w:tcPr>
          <w:p w:rsidR="00E0485E" w:rsidRPr="003B630B" w:rsidRDefault="00E0485E" w:rsidP="005F5A58">
            <w:pPr>
              <w:pStyle w:val="a3"/>
              <w:spacing w:after="0" w:line="240" w:lineRule="auto"/>
              <w:ind w:left="0"/>
              <w:rPr>
                <w:rFonts w:asciiTheme="minorHAnsi" w:hAnsiTheme="minorHAnsi" w:cstheme="minorHAnsi"/>
                <w:b/>
              </w:rPr>
            </w:pPr>
            <w:r w:rsidRPr="003B630B">
              <w:rPr>
                <w:rFonts w:asciiTheme="minorHAnsi" w:hAnsiTheme="minorHAnsi" w:cstheme="minorHAnsi"/>
                <w:b/>
              </w:rPr>
              <w:t>Основные характеристики</w:t>
            </w:r>
          </w:p>
        </w:tc>
      </w:tr>
      <w:tr w:rsidR="00E0485E" w:rsidRPr="003B630B" w:rsidTr="003B630B">
        <w:trPr>
          <w:trHeight w:val="381"/>
          <w:jc w:val="center"/>
        </w:trPr>
        <w:tc>
          <w:tcPr>
            <w:tcW w:w="636" w:type="dxa"/>
            <w:shd w:val="clear" w:color="auto" w:fill="auto"/>
          </w:tcPr>
          <w:p w:rsidR="00E0485E" w:rsidRPr="003B630B" w:rsidRDefault="00E0485E" w:rsidP="005F5A58">
            <w:pPr>
              <w:pStyle w:val="a3"/>
              <w:spacing w:after="0" w:line="240" w:lineRule="auto"/>
              <w:ind w:left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3B630B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1</w:t>
            </w:r>
          </w:p>
        </w:tc>
        <w:tc>
          <w:tcPr>
            <w:tcW w:w="5560" w:type="dxa"/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 xml:space="preserve">Диаметр наматываемого провода, </w:t>
            </w:r>
            <w:proofErr w:type="gramStart"/>
            <w:r w:rsidRPr="003B630B">
              <w:rPr>
                <w:rFonts w:asciiTheme="minorHAnsi" w:hAnsiTheme="minorHAnsi" w:cstheme="minorHAnsi"/>
              </w:rPr>
              <w:t>мм</w:t>
            </w:r>
            <w:proofErr w:type="gramEnd"/>
          </w:p>
        </w:tc>
        <w:tc>
          <w:tcPr>
            <w:tcW w:w="3761" w:type="dxa"/>
            <w:vAlign w:val="center"/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>0,05-1,5</w:t>
            </w:r>
          </w:p>
        </w:tc>
      </w:tr>
      <w:tr w:rsidR="00E0485E" w:rsidRPr="003B630B" w:rsidTr="003B630B">
        <w:trPr>
          <w:trHeight w:val="345"/>
          <w:jc w:val="center"/>
        </w:trPr>
        <w:tc>
          <w:tcPr>
            <w:tcW w:w="636" w:type="dxa"/>
            <w:shd w:val="clear" w:color="auto" w:fill="auto"/>
          </w:tcPr>
          <w:p w:rsidR="00E0485E" w:rsidRPr="003B630B" w:rsidRDefault="00E0485E" w:rsidP="005F5A58">
            <w:pPr>
              <w:pStyle w:val="a3"/>
              <w:spacing w:after="0" w:line="240" w:lineRule="auto"/>
              <w:ind w:left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3B630B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4</w:t>
            </w:r>
          </w:p>
        </w:tc>
        <w:tc>
          <w:tcPr>
            <w:tcW w:w="5560" w:type="dxa"/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 xml:space="preserve">Скорость вала намотки (номинальная) </w:t>
            </w:r>
            <w:proofErr w:type="gramStart"/>
            <w:r w:rsidRPr="003B630B">
              <w:rPr>
                <w:rFonts w:asciiTheme="minorHAnsi" w:hAnsiTheme="minorHAnsi" w:cstheme="minorHAnsi"/>
              </w:rPr>
              <w:t>об</w:t>
            </w:r>
            <w:proofErr w:type="gramEnd"/>
            <w:r w:rsidRPr="003B630B">
              <w:rPr>
                <w:rFonts w:asciiTheme="minorHAnsi" w:hAnsiTheme="minorHAnsi" w:cstheme="minorHAnsi"/>
              </w:rPr>
              <w:t>/мин</w:t>
            </w:r>
          </w:p>
        </w:tc>
        <w:tc>
          <w:tcPr>
            <w:tcW w:w="3761" w:type="dxa"/>
            <w:vAlign w:val="center"/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>3500/7000</w:t>
            </w:r>
          </w:p>
        </w:tc>
      </w:tr>
      <w:tr w:rsidR="00E0485E" w:rsidRPr="003B630B" w:rsidTr="003B630B">
        <w:trPr>
          <w:trHeight w:val="308"/>
          <w:jc w:val="center"/>
        </w:trPr>
        <w:tc>
          <w:tcPr>
            <w:tcW w:w="6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E0485E" w:rsidRPr="003B630B" w:rsidRDefault="00E0485E" w:rsidP="005F5A58">
            <w:pPr>
              <w:pStyle w:val="a3"/>
              <w:spacing w:after="0" w:line="240" w:lineRule="auto"/>
              <w:ind w:left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3B630B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5</w:t>
            </w:r>
          </w:p>
        </w:tc>
        <w:tc>
          <w:tcPr>
            <w:tcW w:w="5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3B630B">
              <w:rPr>
                <w:rFonts w:asciiTheme="minorHAnsi" w:hAnsiTheme="minorHAnsi" w:cstheme="minorHAnsi"/>
              </w:rPr>
              <w:t>Max</w:t>
            </w:r>
            <w:proofErr w:type="spellEnd"/>
            <w:r w:rsidRPr="003B630B">
              <w:rPr>
                <w:rFonts w:asciiTheme="minorHAnsi" w:hAnsiTheme="minorHAnsi" w:cstheme="minorHAnsi"/>
              </w:rPr>
              <w:t xml:space="preserve"> диаметр каркаса, </w:t>
            </w:r>
            <w:proofErr w:type="gramStart"/>
            <w:r w:rsidRPr="003B630B">
              <w:rPr>
                <w:rFonts w:asciiTheme="minorHAnsi" w:hAnsiTheme="minorHAnsi" w:cstheme="minorHAnsi"/>
              </w:rPr>
              <w:t>мм</w:t>
            </w:r>
            <w:proofErr w:type="gramEnd"/>
          </w:p>
        </w:tc>
        <w:tc>
          <w:tcPr>
            <w:tcW w:w="37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 xml:space="preserve">220 </w:t>
            </w:r>
          </w:p>
        </w:tc>
      </w:tr>
      <w:tr w:rsidR="00E0485E" w:rsidRPr="003B630B" w:rsidTr="003B630B">
        <w:trPr>
          <w:trHeight w:val="272"/>
          <w:jc w:val="center"/>
        </w:trPr>
        <w:tc>
          <w:tcPr>
            <w:tcW w:w="6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E0485E" w:rsidRPr="003B630B" w:rsidRDefault="00E0485E" w:rsidP="005F5A58">
            <w:pPr>
              <w:pStyle w:val="a3"/>
              <w:spacing w:after="0" w:line="240" w:lineRule="auto"/>
              <w:ind w:left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3B630B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6</w:t>
            </w:r>
          </w:p>
        </w:tc>
        <w:tc>
          <w:tcPr>
            <w:tcW w:w="5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3B630B">
              <w:rPr>
                <w:rFonts w:asciiTheme="minorHAnsi" w:hAnsiTheme="minorHAnsi" w:cstheme="minorHAnsi"/>
              </w:rPr>
              <w:t>Max</w:t>
            </w:r>
            <w:proofErr w:type="spellEnd"/>
            <w:r w:rsidRPr="003B630B">
              <w:rPr>
                <w:rFonts w:asciiTheme="minorHAnsi" w:hAnsiTheme="minorHAnsi" w:cstheme="minorHAnsi"/>
              </w:rPr>
              <w:t xml:space="preserve"> задаваемое число витков намотки</w:t>
            </w:r>
          </w:p>
        </w:tc>
        <w:tc>
          <w:tcPr>
            <w:tcW w:w="37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>99999,9</w:t>
            </w:r>
          </w:p>
        </w:tc>
      </w:tr>
      <w:tr w:rsidR="00E0485E" w:rsidRPr="003B630B" w:rsidTr="003B630B">
        <w:trPr>
          <w:trHeight w:val="237"/>
          <w:jc w:val="center"/>
        </w:trPr>
        <w:tc>
          <w:tcPr>
            <w:tcW w:w="6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E0485E" w:rsidRPr="003B630B" w:rsidRDefault="00E0485E" w:rsidP="005F5A58">
            <w:pPr>
              <w:pStyle w:val="a3"/>
              <w:spacing w:after="0" w:line="240" w:lineRule="auto"/>
              <w:ind w:left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3B630B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7</w:t>
            </w:r>
          </w:p>
        </w:tc>
        <w:tc>
          <w:tcPr>
            <w:tcW w:w="5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>Шаг раскладки, мм/</w:t>
            </w:r>
            <w:proofErr w:type="gramStart"/>
            <w:r w:rsidRPr="003B630B">
              <w:rPr>
                <w:rFonts w:asciiTheme="minorHAnsi" w:hAnsiTheme="minorHAnsi" w:cstheme="minorHAnsi"/>
              </w:rPr>
              <w:t>об</w:t>
            </w:r>
            <w:proofErr w:type="gramEnd"/>
            <w:r w:rsidRPr="003B630B">
              <w:rPr>
                <w:rFonts w:asciiTheme="minorHAnsi" w:hAnsiTheme="minorHAnsi" w:cstheme="minorHAnsi"/>
              </w:rPr>
              <w:t xml:space="preserve"> (</w:t>
            </w:r>
            <w:proofErr w:type="gramStart"/>
            <w:r w:rsidRPr="003B630B">
              <w:rPr>
                <w:rFonts w:asciiTheme="minorHAnsi" w:hAnsiTheme="minorHAnsi" w:cstheme="minorHAnsi"/>
              </w:rPr>
              <w:t>вала</w:t>
            </w:r>
            <w:proofErr w:type="gramEnd"/>
            <w:r w:rsidRPr="003B630B">
              <w:rPr>
                <w:rFonts w:asciiTheme="minorHAnsi" w:hAnsiTheme="minorHAnsi" w:cstheme="minorHAnsi"/>
              </w:rPr>
              <w:t xml:space="preserve"> намотки)</w:t>
            </w:r>
          </w:p>
        </w:tc>
        <w:tc>
          <w:tcPr>
            <w:tcW w:w="37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>0,05-6,28</w:t>
            </w:r>
          </w:p>
        </w:tc>
      </w:tr>
      <w:tr w:rsidR="00E0485E" w:rsidRPr="003B630B" w:rsidTr="005F5A58">
        <w:trPr>
          <w:jc w:val="center"/>
        </w:trPr>
        <w:tc>
          <w:tcPr>
            <w:tcW w:w="636" w:type="dxa"/>
            <w:shd w:val="clear" w:color="auto" w:fill="auto"/>
          </w:tcPr>
          <w:p w:rsidR="00E0485E" w:rsidRPr="003B630B" w:rsidRDefault="00E0485E" w:rsidP="005F5A58">
            <w:pPr>
              <w:widowControl w:val="0"/>
              <w:spacing w:line="240" w:lineRule="auto"/>
              <w:contextualSpacing/>
              <w:rPr>
                <w:rFonts w:asciiTheme="minorHAnsi" w:hAnsiTheme="minorHAnsi" w:cstheme="minorHAnsi"/>
                <w:color w:val="000000"/>
                <w:shd w:val="clear" w:color="auto" w:fill="FFFFFF"/>
                <w:lang w:val="en-US"/>
              </w:rPr>
            </w:pPr>
            <w:r w:rsidRPr="003B630B">
              <w:rPr>
                <w:rFonts w:asciiTheme="minorHAnsi" w:hAnsiTheme="minorHAnsi" w:cstheme="minorHAnsi"/>
                <w:color w:val="000000"/>
                <w:shd w:val="clear" w:color="auto" w:fill="FFFFFF"/>
                <w:lang w:val="en-US"/>
              </w:rPr>
              <w:t>8</w:t>
            </w:r>
          </w:p>
        </w:tc>
        <w:tc>
          <w:tcPr>
            <w:tcW w:w="5560" w:type="dxa"/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 xml:space="preserve">Диаметр наматываемого провода, </w:t>
            </w:r>
            <w:proofErr w:type="gramStart"/>
            <w:r w:rsidRPr="003B630B">
              <w:rPr>
                <w:rFonts w:asciiTheme="minorHAnsi" w:hAnsiTheme="minorHAnsi" w:cstheme="minorHAnsi"/>
              </w:rPr>
              <w:t>мм</w:t>
            </w:r>
            <w:proofErr w:type="gramEnd"/>
          </w:p>
        </w:tc>
        <w:tc>
          <w:tcPr>
            <w:tcW w:w="3761" w:type="dxa"/>
            <w:vAlign w:val="center"/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>0,05-1,5</w:t>
            </w:r>
          </w:p>
        </w:tc>
      </w:tr>
      <w:tr w:rsidR="00E0485E" w:rsidRPr="003B630B" w:rsidTr="003B630B">
        <w:trPr>
          <w:trHeight w:val="165"/>
          <w:jc w:val="center"/>
        </w:trPr>
        <w:tc>
          <w:tcPr>
            <w:tcW w:w="9957" w:type="dxa"/>
            <w:gridSpan w:val="3"/>
            <w:shd w:val="pct10" w:color="auto" w:fill="auto"/>
            <w:vAlign w:val="center"/>
          </w:tcPr>
          <w:p w:rsidR="00E0485E" w:rsidRPr="003B630B" w:rsidRDefault="00E0485E" w:rsidP="005F5A58">
            <w:pPr>
              <w:pStyle w:val="a3"/>
              <w:spacing w:after="0" w:line="240" w:lineRule="auto"/>
              <w:ind w:left="0"/>
              <w:rPr>
                <w:rFonts w:asciiTheme="minorHAnsi" w:hAnsiTheme="minorHAnsi" w:cstheme="minorHAnsi"/>
                <w:b/>
              </w:rPr>
            </w:pPr>
            <w:r w:rsidRPr="003B630B">
              <w:rPr>
                <w:rFonts w:asciiTheme="minorHAnsi" w:eastAsia="Times New Roman" w:hAnsiTheme="minorHAnsi" w:cstheme="minorHAnsi"/>
                <w:b/>
                <w:bCs/>
                <w:color w:val="333333"/>
                <w:lang w:eastAsia="ru-RU"/>
              </w:rPr>
              <w:t>Дополнительные технические характеристики</w:t>
            </w:r>
          </w:p>
        </w:tc>
      </w:tr>
      <w:tr w:rsidR="00E0485E" w:rsidRPr="003B630B" w:rsidTr="005F5A58">
        <w:trPr>
          <w:jc w:val="center"/>
        </w:trPr>
        <w:tc>
          <w:tcPr>
            <w:tcW w:w="6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E0485E" w:rsidRPr="003B630B" w:rsidRDefault="00E0485E" w:rsidP="005F5A58">
            <w:pPr>
              <w:widowControl w:val="0"/>
              <w:spacing w:line="240" w:lineRule="auto"/>
              <w:contextualSpacing/>
              <w:rPr>
                <w:rFonts w:asciiTheme="minorHAnsi" w:hAnsiTheme="minorHAnsi" w:cstheme="minorHAnsi"/>
                <w:lang w:val="en-US" w:eastAsia="ru-RU"/>
              </w:rPr>
            </w:pPr>
            <w:r w:rsidRPr="003B630B">
              <w:rPr>
                <w:rFonts w:asciiTheme="minorHAnsi" w:hAnsiTheme="minorHAnsi" w:cstheme="minorHAnsi"/>
                <w:lang w:eastAsia="ru-RU"/>
              </w:rPr>
              <w:t>9</w:t>
            </w:r>
          </w:p>
        </w:tc>
        <w:tc>
          <w:tcPr>
            <w:tcW w:w="5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>Номинальная потребляемая мощность, кВт</w:t>
            </w:r>
          </w:p>
        </w:tc>
        <w:tc>
          <w:tcPr>
            <w:tcW w:w="37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>0,35</w:t>
            </w:r>
          </w:p>
        </w:tc>
      </w:tr>
      <w:tr w:rsidR="00E0485E" w:rsidRPr="003B630B" w:rsidTr="005F5A58">
        <w:trPr>
          <w:jc w:val="center"/>
        </w:trPr>
        <w:tc>
          <w:tcPr>
            <w:tcW w:w="6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E0485E" w:rsidRPr="003B630B" w:rsidRDefault="00E0485E" w:rsidP="005F5A58">
            <w:pPr>
              <w:widowControl w:val="0"/>
              <w:spacing w:line="240" w:lineRule="auto"/>
              <w:contextualSpacing/>
              <w:rPr>
                <w:rFonts w:asciiTheme="minorHAnsi" w:hAnsiTheme="minorHAnsi" w:cstheme="minorHAnsi"/>
                <w:lang w:eastAsia="ru-RU"/>
              </w:rPr>
            </w:pPr>
            <w:r w:rsidRPr="003B630B">
              <w:rPr>
                <w:rFonts w:asciiTheme="minorHAnsi" w:hAnsiTheme="minorHAnsi" w:cstheme="minorHAnsi"/>
                <w:lang w:eastAsia="ru-RU"/>
              </w:rPr>
              <w:t>10</w:t>
            </w:r>
          </w:p>
        </w:tc>
        <w:tc>
          <w:tcPr>
            <w:tcW w:w="5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>Напряжение, частота питания, В/</w:t>
            </w:r>
            <w:proofErr w:type="gramStart"/>
            <w:r w:rsidRPr="003B630B">
              <w:rPr>
                <w:rFonts w:asciiTheme="minorHAnsi" w:hAnsiTheme="minorHAnsi" w:cstheme="minorHAnsi"/>
              </w:rPr>
              <w:t>Гц</w:t>
            </w:r>
            <w:proofErr w:type="gramEnd"/>
          </w:p>
        </w:tc>
        <w:tc>
          <w:tcPr>
            <w:tcW w:w="37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0485E" w:rsidRPr="003B630B" w:rsidRDefault="00E0485E" w:rsidP="005F5A58">
            <w:pPr>
              <w:tabs>
                <w:tab w:val="left" w:pos="8647"/>
              </w:tabs>
              <w:spacing w:line="240" w:lineRule="auto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>220±10%/50±2%</w:t>
            </w:r>
          </w:p>
        </w:tc>
      </w:tr>
    </w:tbl>
    <w:p w:rsidR="00E0485E" w:rsidRPr="003B630B" w:rsidRDefault="00E0485E" w:rsidP="005F5A58">
      <w:pPr>
        <w:spacing w:after="0" w:line="240" w:lineRule="auto"/>
        <w:rPr>
          <w:rFonts w:asciiTheme="minorHAnsi" w:hAnsiTheme="minorHAnsi" w:cstheme="minorHAnsi"/>
          <w:b/>
        </w:rPr>
      </w:pPr>
    </w:p>
    <w:p w:rsidR="00E0485E" w:rsidRPr="003B630B" w:rsidRDefault="00E0485E" w:rsidP="005F5A58">
      <w:pPr>
        <w:spacing w:after="0" w:line="240" w:lineRule="auto"/>
        <w:rPr>
          <w:rFonts w:asciiTheme="minorHAnsi" w:hAnsiTheme="minorHAnsi" w:cstheme="minorHAnsi"/>
          <w:b/>
        </w:rPr>
      </w:pPr>
      <w:r w:rsidRPr="003B630B">
        <w:rPr>
          <w:rFonts w:asciiTheme="minorHAnsi" w:hAnsiTheme="minorHAnsi" w:cstheme="minorHAnsi"/>
          <w:b/>
        </w:rPr>
        <w:t>Комплектация:</w:t>
      </w:r>
    </w:p>
    <w:tbl>
      <w:tblPr>
        <w:tblW w:w="9963" w:type="dxa"/>
        <w:jc w:val="center"/>
        <w:tblInd w:w="-2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4A0"/>
      </w:tblPr>
      <w:tblGrid>
        <w:gridCol w:w="659"/>
        <w:gridCol w:w="8493"/>
        <w:gridCol w:w="811"/>
      </w:tblGrid>
      <w:tr w:rsidR="00E0485E" w:rsidRPr="003B630B" w:rsidTr="003B630B">
        <w:trPr>
          <w:cantSplit/>
          <w:trHeight w:val="714"/>
          <w:jc w:val="center"/>
        </w:trPr>
        <w:tc>
          <w:tcPr>
            <w:tcW w:w="659" w:type="dxa"/>
            <w:shd w:val="clear" w:color="auto" w:fill="F2F2F2"/>
            <w:vAlign w:val="center"/>
          </w:tcPr>
          <w:p w:rsidR="00E0485E" w:rsidRPr="003B630B" w:rsidRDefault="00E0485E" w:rsidP="005F5A58">
            <w:pPr>
              <w:spacing w:after="0" w:line="240" w:lineRule="auto"/>
              <w:rPr>
                <w:rFonts w:asciiTheme="minorHAnsi" w:hAnsiTheme="minorHAnsi" w:cstheme="minorHAnsi"/>
                <w:b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b/>
                <w:spacing w:val="-10"/>
                <w:lang w:eastAsia="ru-RU"/>
              </w:rPr>
              <w:t>№</w:t>
            </w:r>
          </w:p>
        </w:tc>
        <w:tc>
          <w:tcPr>
            <w:tcW w:w="8493" w:type="dxa"/>
            <w:shd w:val="clear" w:color="auto" w:fill="F2F2F2"/>
            <w:vAlign w:val="center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  <w:b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b/>
                <w:spacing w:val="-10"/>
                <w:lang w:eastAsia="ru-RU"/>
              </w:rPr>
              <w:t>Наименование</w:t>
            </w:r>
          </w:p>
        </w:tc>
        <w:tc>
          <w:tcPr>
            <w:tcW w:w="811" w:type="dxa"/>
            <w:shd w:val="clear" w:color="auto" w:fill="F2F2F2"/>
            <w:textDirection w:val="btLr"/>
            <w:vAlign w:val="center"/>
          </w:tcPr>
          <w:p w:rsidR="00E0485E" w:rsidRPr="003B630B" w:rsidRDefault="00E0485E" w:rsidP="003B630B">
            <w:pPr>
              <w:spacing w:line="240" w:lineRule="auto"/>
              <w:ind w:left="113" w:right="113"/>
              <w:rPr>
                <w:rFonts w:asciiTheme="minorHAnsi" w:hAnsiTheme="minorHAnsi" w:cstheme="minorHAnsi"/>
                <w:b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b/>
                <w:spacing w:val="-10"/>
                <w:lang w:eastAsia="ru-RU"/>
              </w:rPr>
              <w:t>Кол</w:t>
            </w:r>
            <w:r w:rsidR="003B630B" w:rsidRPr="003B630B">
              <w:rPr>
                <w:rFonts w:asciiTheme="minorHAnsi" w:hAnsiTheme="minorHAnsi" w:cstheme="minorHAnsi"/>
                <w:b/>
                <w:spacing w:val="-10"/>
                <w:lang w:eastAsia="ru-RU"/>
              </w:rPr>
              <w:t>-</w:t>
            </w:r>
            <w:r w:rsidRPr="003B630B">
              <w:rPr>
                <w:rFonts w:asciiTheme="minorHAnsi" w:hAnsiTheme="minorHAnsi" w:cstheme="minorHAnsi"/>
                <w:b/>
                <w:spacing w:val="-10"/>
                <w:lang w:eastAsia="ru-RU"/>
              </w:rPr>
              <w:t>во</w:t>
            </w:r>
          </w:p>
        </w:tc>
      </w:tr>
      <w:tr w:rsidR="00E0485E" w:rsidRPr="003B630B" w:rsidTr="003B630B">
        <w:trPr>
          <w:trHeight w:val="285"/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2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3B630B">
              <w:rPr>
                <w:rFonts w:asciiTheme="minorHAnsi" w:hAnsiTheme="minorHAnsi" w:cstheme="minorHAnsi"/>
                <w:color w:val="000000"/>
              </w:rPr>
              <w:t>Механизм намотки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  <w:tr w:rsidR="00E0485E" w:rsidRPr="003B630B" w:rsidTr="005F5A58">
        <w:trPr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3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3B630B">
              <w:rPr>
                <w:rFonts w:asciiTheme="minorHAnsi" w:hAnsiTheme="minorHAnsi" w:cstheme="minorHAnsi"/>
                <w:color w:val="000000"/>
              </w:rPr>
              <w:t>Стояночный тормоз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  <w:tr w:rsidR="00E0485E" w:rsidRPr="003B630B" w:rsidTr="005F5A58">
        <w:trPr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4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3B630B">
              <w:rPr>
                <w:rFonts w:asciiTheme="minorHAnsi" w:hAnsiTheme="minorHAnsi" w:cstheme="minorHAnsi"/>
                <w:color w:val="000000"/>
              </w:rPr>
              <w:t>Задняя бабка винтовая (Затворного типа)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  <w:tr w:rsidR="00E0485E" w:rsidRPr="003B630B" w:rsidTr="005F5A58">
        <w:trPr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5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3B630B">
              <w:rPr>
                <w:rFonts w:asciiTheme="minorHAnsi" w:hAnsiTheme="minorHAnsi" w:cstheme="minorHAnsi"/>
                <w:color w:val="000000"/>
              </w:rPr>
              <w:t>Механизм раскладки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  <w:tr w:rsidR="00E0485E" w:rsidRPr="003B630B" w:rsidTr="005F5A58">
        <w:trPr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6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3B630B">
              <w:rPr>
                <w:rFonts w:asciiTheme="minorHAnsi" w:hAnsiTheme="minorHAnsi" w:cstheme="minorHAnsi"/>
                <w:color w:val="000000"/>
              </w:rPr>
              <w:t>Нитеводитель</w:t>
            </w:r>
            <w:proofErr w:type="spellEnd"/>
            <w:r w:rsidRPr="003B630B">
              <w:rPr>
                <w:rFonts w:asciiTheme="minorHAnsi" w:hAnsiTheme="minorHAnsi" w:cstheme="minorHAnsi"/>
                <w:color w:val="000000"/>
              </w:rPr>
              <w:t xml:space="preserve"> под круглый провод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  <w:tr w:rsidR="00E0485E" w:rsidRPr="003B630B" w:rsidTr="005F5A58">
        <w:trPr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7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3B630B">
              <w:rPr>
                <w:rFonts w:asciiTheme="minorHAnsi" w:hAnsiTheme="minorHAnsi" w:cstheme="minorHAnsi"/>
                <w:color w:val="000000"/>
              </w:rPr>
              <w:t>Защитный экран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  <w:tr w:rsidR="00E0485E" w:rsidRPr="003B630B" w:rsidTr="005F5A58">
        <w:trPr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8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3B630B">
              <w:rPr>
                <w:rFonts w:asciiTheme="minorHAnsi" w:hAnsiTheme="minorHAnsi" w:cstheme="minorHAnsi"/>
                <w:color w:val="000000"/>
              </w:rPr>
              <w:t>Система освещения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  <w:tr w:rsidR="00E0485E" w:rsidRPr="003B630B" w:rsidTr="005F5A58">
        <w:trPr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9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3B630B">
              <w:rPr>
                <w:rFonts w:asciiTheme="minorHAnsi" w:hAnsiTheme="minorHAnsi" w:cstheme="minorHAnsi"/>
                <w:color w:val="000000"/>
              </w:rPr>
              <w:t>Блок управления ЧПУ на базе ПС (счетчик СОЭП-3/1)  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  <w:tr w:rsidR="00E0485E" w:rsidRPr="003B630B" w:rsidTr="005F5A58">
        <w:trPr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10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3B630B">
              <w:rPr>
                <w:rFonts w:asciiTheme="minorHAnsi" w:hAnsiTheme="minorHAnsi" w:cstheme="minorHAnsi"/>
                <w:color w:val="000000"/>
              </w:rPr>
              <w:t>Оправка-патрон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  <w:tr w:rsidR="00E0485E" w:rsidRPr="003B630B" w:rsidTr="005F5A58">
        <w:trPr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11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3B630B">
              <w:rPr>
                <w:rFonts w:asciiTheme="minorHAnsi" w:hAnsiTheme="minorHAnsi" w:cstheme="minorHAnsi"/>
              </w:rPr>
              <w:t>Безынерционное</w:t>
            </w:r>
            <w:proofErr w:type="spellEnd"/>
            <w:r w:rsidRPr="003B630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B630B">
              <w:rPr>
                <w:rFonts w:asciiTheme="minorHAnsi" w:hAnsiTheme="minorHAnsi" w:cstheme="minorHAnsi"/>
              </w:rPr>
              <w:t>смоточное</w:t>
            </w:r>
            <w:proofErr w:type="spellEnd"/>
            <w:r w:rsidRPr="003B630B">
              <w:rPr>
                <w:rFonts w:asciiTheme="minorHAnsi" w:hAnsiTheme="minorHAnsi" w:cstheme="minorHAnsi"/>
              </w:rPr>
              <w:t xml:space="preserve"> устройство БСУВ-0.5 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  <w:tr w:rsidR="00E0485E" w:rsidRPr="003B630B" w:rsidTr="005F5A58">
        <w:trPr>
          <w:jc w:val="center"/>
        </w:trPr>
        <w:tc>
          <w:tcPr>
            <w:tcW w:w="659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12</w:t>
            </w:r>
          </w:p>
        </w:tc>
        <w:tc>
          <w:tcPr>
            <w:tcW w:w="8493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3B630B">
              <w:rPr>
                <w:rFonts w:asciiTheme="minorHAnsi" w:hAnsiTheme="minorHAnsi" w:cstheme="minorHAnsi"/>
              </w:rPr>
              <w:t xml:space="preserve">Фрикционное натяжное устройство ФНУ-2.0 </w:t>
            </w:r>
          </w:p>
        </w:tc>
        <w:tc>
          <w:tcPr>
            <w:tcW w:w="811" w:type="dxa"/>
            <w:shd w:val="clear" w:color="auto" w:fill="FFFFFF"/>
          </w:tcPr>
          <w:p w:rsidR="00E0485E" w:rsidRPr="003B630B" w:rsidRDefault="00E0485E" w:rsidP="005F5A58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spacing w:val="-10"/>
                <w:lang w:eastAsia="ru-RU"/>
              </w:rPr>
            </w:pPr>
            <w:r w:rsidRPr="003B630B">
              <w:rPr>
                <w:rFonts w:asciiTheme="minorHAnsi" w:hAnsiTheme="minorHAnsi" w:cstheme="minorHAnsi"/>
                <w:spacing w:val="-10"/>
                <w:lang w:eastAsia="ru-RU"/>
              </w:rPr>
              <w:t>1</w:t>
            </w:r>
          </w:p>
        </w:tc>
      </w:tr>
    </w:tbl>
    <w:p w:rsidR="003B630B" w:rsidRPr="003B630B" w:rsidRDefault="003B630B" w:rsidP="00E0485E">
      <w:pPr>
        <w:spacing w:after="0" w:line="240" w:lineRule="auto"/>
        <w:ind w:firstLine="708"/>
        <w:jc w:val="both"/>
        <w:rPr>
          <w:rFonts w:asciiTheme="minorHAnsi" w:hAnsiTheme="minorHAnsi" w:cstheme="minorHAnsi"/>
        </w:rPr>
      </w:pPr>
    </w:p>
    <w:p w:rsidR="003B630B" w:rsidRPr="003B630B" w:rsidRDefault="003B630B" w:rsidP="00E0485E">
      <w:pPr>
        <w:spacing w:after="0" w:line="240" w:lineRule="auto"/>
        <w:ind w:firstLine="708"/>
        <w:jc w:val="both"/>
        <w:rPr>
          <w:rFonts w:asciiTheme="minorHAnsi" w:hAnsiTheme="minorHAnsi" w:cstheme="minorHAnsi"/>
        </w:rPr>
      </w:pPr>
    </w:p>
    <w:p w:rsidR="003B630B" w:rsidRPr="003B630B" w:rsidRDefault="003B630B" w:rsidP="003B630B">
      <w:pPr>
        <w:spacing w:after="0" w:line="240" w:lineRule="auto"/>
        <w:ind w:firstLine="708"/>
        <w:jc w:val="right"/>
        <w:rPr>
          <w:rFonts w:asciiTheme="minorHAnsi" w:hAnsiTheme="minorHAnsi" w:cstheme="minorHAnsi"/>
          <w:b/>
        </w:rPr>
      </w:pPr>
      <w:r w:rsidRPr="003B630B">
        <w:rPr>
          <w:rFonts w:asciiTheme="minorHAnsi" w:hAnsiTheme="minorHAnsi" w:cstheme="minorHAnsi"/>
          <w:b/>
        </w:rPr>
        <w:t>ООО «</w:t>
      </w:r>
      <w:proofErr w:type="gramStart"/>
      <w:r w:rsidRPr="003B630B">
        <w:rPr>
          <w:rFonts w:asciiTheme="minorHAnsi" w:hAnsiTheme="minorHAnsi" w:cstheme="minorHAnsi"/>
          <w:b/>
        </w:rPr>
        <w:t>МЕТ-КОМ</w:t>
      </w:r>
      <w:proofErr w:type="gramEnd"/>
      <w:r w:rsidRPr="003B630B">
        <w:rPr>
          <w:rFonts w:asciiTheme="minorHAnsi" w:hAnsiTheme="minorHAnsi" w:cstheme="minorHAnsi"/>
          <w:b/>
        </w:rPr>
        <w:t>»</w:t>
      </w:r>
    </w:p>
    <w:p w:rsidR="003B630B" w:rsidRPr="003B630B" w:rsidRDefault="003B630B" w:rsidP="00E0485E">
      <w:pPr>
        <w:spacing w:after="0" w:line="240" w:lineRule="auto"/>
        <w:ind w:firstLine="708"/>
        <w:jc w:val="both"/>
        <w:rPr>
          <w:rFonts w:asciiTheme="minorHAnsi" w:hAnsiTheme="minorHAnsi" w:cstheme="minorHAnsi"/>
        </w:rPr>
      </w:pPr>
    </w:p>
    <w:p w:rsidR="00E0485E" w:rsidRPr="003B630B" w:rsidRDefault="00E0485E" w:rsidP="00E0485E">
      <w:pPr>
        <w:spacing w:after="0" w:line="240" w:lineRule="auto"/>
        <w:ind w:firstLine="708"/>
        <w:jc w:val="both"/>
        <w:rPr>
          <w:rFonts w:asciiTheme="minorHAnsi" w:hAnsiTheme="minorHAnsi" w:cstheme="minorHAnsi"/>
        </w:rPr>
      </w:pPr>
      <w:r w:rsidRPr="003B630B">
        <w:rPr>
          <w:rFonts w:asciiTheme="minorHAnsi" w:hAnsiTheme="minorHAnsi" w:cstheme="minorHAnsi"/>
        </w:rPr>
        <w:t>Предлагаемое к поставке оборудование должно быть новым, т.е. оборудованием, которое:</w:t>
      </w:r>
    </w:p>
    <w:p w:rsidR="00E0485E" w:rsidRPr="003B630B" w:rsidRDefault="00E0485E" w:rsidP="00E0485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B630B">
        <w:rPr>
          <w:rFonts w:asciiTheme="minorHAnsi" w:hAnsiTheme="minorHAnsi" w:cstheme="minorHAnsi"/>
        </w:rPr>
        <w:t>- не было в употреблении;</w:t>
      </w:r>
    </w:p>
    <w:p w:rsidR="00E0485E" w:rsidRPr="003B630B" w:rsidRDefault="00E0485E" w:rsidP="00E0485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B630B">
        <w:rPr>
          <w:rFonts w:asciiTheme="minorHAnsi" w:hAnsiTheme="minorHAnsi" w:cstheme="minorHAnsi"/>
        </w:rPr>
        <w:t>- не подвергалось ремонту, в том числе восстановлению, замене составных частей, восстановлению потребительских свойств, не было собрано из восстановленных узлов и агрегатов;</w:t>
      </w:r>
    </w:p>
    <w:p w:rsidR="00E0485E" w:rsidRPr="003B630B" w:rsidRDefault="00E0485E" w:rsidP="00E0485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B630B">
        <w:rPr>
          <w:rFonts w:asciiTheme="minorHAnsi" w:hAnsiTheme="minorHAnsi" w:cstheme="minorHAnsi"/>
        </w:rPr>
        <w:t>- не являлось выставочным образцом;</w:t>
      </w:r>
    </w:p>
    <w:p w:rsidR="00E0485E" w:rsidRPr="003B630B" w:rsidRDefault="00E0485E" w:rsidP="00E0485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B630B">
        <w:rPr>
          <w:rFonts w:asciiTheme="minorHAnsi" w:hAnsiTheme="minorHAnsi" w:cstheme="minorHAnsi"/>
        </w:rPr>
        <w:t xml:space="preserve">- из серийного выпуска предприятия-изготовителя, срок изготовления оборудования не ранее </w:t>
      </w:r>
      <w:smartTag w:uri="urn:schemas-microsoft-com:office:smarttags" w:element="metricconverter">
        <w:smartTagPr>
          <w:attr w:name="ProductID" w:val="2019 г"/>
        </w:smartTagPr>
        <w:r w:rsidRPr="003B630B">
          <w:rPr>
            <w:rFonts w:asciiTheme="minorHAnsi" w:hAnsiTheme="minorHAnsi" w:cstheme="minorHAnsi"/>
          </w:rPr>
          <w:t>2019 г</w:t>
        </w:r>
      </w:smartTag>
      <w:r w:rsidRPr="003B630B">
        <w:rPr>
          <w:rFonts w:asciiTheme="minorHAnsi" w:hAnsiTheme="minorHAnsi" w:cstheme="minorHAnsi"/>
        </w:rPr>
        <w:t>.;</w:t>
      </w:r>
    </w:p>
    <w:p w:rsidR="00E0485E" w:rsidRPr="003B630B" w:rsidRDefault="00E0485E" w:rsidP="00E0485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B630B">
        <w:rPr>
          <w:rFonts w:asciiTheme="minorHAnsi" w:hAnsiTheme="minorHAnsi" w:cstheme="minorHAnsi"/>
        </w:rPr>
        <w:t>- свободным от прав третьих лиц.</w:t>
      </w:r>
    </w:p>
    <w:p w:rsidR="00E0485E" w:rsidRPr="003B630B" w:rsidRDefault="00E0485E" w:rsidP="00E0485E">
      <w:pPr>
        <w:spacing w:after="0" w:line="240" w:lineRule="auto"/>
        <w:ind w:firstLine="708"/>
        <w:jc w:val="both"/>
        <w:rPr>
          <w:rFonts w:asciiTheme="minorHAnsi" w:hAnsiTheme="minorHAnsi" w:cstheme="minorHAnsi"/>
        </w:rPr>
      </w:pPr>
      <w:r w:rsidRPr="003B630B">
        <w:rPr>
          <w:rFonts w:asciiTheme="minorHAnsi" w:hAnsiTheme="minorHAnsi" w:cstheme="minorHAnsi"/>
        </w:rPr>
        <w:t xml:space="preserve">Поставщик осуществляет гарантии на поставляемое оборудование со сроком не менее 12 месяцев с момента подписания товарной накладной форме </w:t>
      </w:r>
      <w:r w:rsidRPr="003B630B">
        <w:rPr>
          <w:rFonts w:asciiTheme="minorHAnsi" w:hAnsiTheme="minorHAnsi" w:cstheme="minorHAnsi"/>
          <w:lang w:val="en-US"/>
        </w:rPr>
        <w:t>N</w:t>
      </w:r>
      <w:r w:rsidRPr="003B630B">
        <w:rPr>
          <w:rFonts w:asciiTheme="minorHAnsi" w:hAnsiTheme="minorHAnsi" w:cstheme="minorHAnsi"/>
        </w:rPr>
        <w:t> ТОРГ-12.</w:t>
      </w:r>
    </w:p>
    <w:p w:rsidR="00E0485E" w:rsidRPr="003B630B" w:rsidRDefault="00E0485E" w:rsidP="00E0485E">
      <w:pPr>
        <w:spacing w:after="0" w:line="240" w:lineRule="auto"/>
        <w:ind w:firstLine="708"/>
        <w:jc w:val="both"/>
        <w:rPr>
          <w:rFonts w:asciiTheme="minorHAnsi" w:hAnsiTheme="minorHAnsi" w:cstheme="minorHAnsi"/>
        </w:rPr>
      </w:pPr>
      <w:r w:rsidRPr="003B630B">
        <w:rPr>
          <w:rFonts w:asciiTheme="minorHAnsi" w:hAnsiTheme="minorHAnsi" w:cstheme="minorHAnsi"/>
        </w:rPr>
        <w:t>Оборудование должно соответствовать требованиям Российских и международных стандартов по безопасности и иметь в России обязательную сертификацию.</w:t>
      </w:r>
    </w:p>
    <w:p w:rsidR="00E0485E" w:rsidRPr="003B630B" w:rsidRDefault="00E0485E" w:rsidP="00E0485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B630B">
        <w:rPr>
          <w:rFonts w:asciiTheme="minorHAnsi" w:hAnsiTheme="minorHAnsi" w:cstheme="minorHAnsi"/>
        </w:rPr>
        <w:t>Поставщик должен обеспечить возможность послегарантийного обслуживания по дополнительному договору с сервисным центром.</w:t>
      </w:r>
    </w:p>
    <w:p w:rsidR="00E0485E" w:rsidRPr="003B630B" w:rsidRDefault="00E0485E" w:rsidP="00E0485E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E0485E" w:rsidRPr="003B630B" w:rsidRDefault="00E0485E" w:rsidP="00E0485E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3B630B">
        <w:rPr>
          <w:rFonts w:asciiTheme="minorHAnsi" w:hAnsiTheme="minorHAnsi" w:cstheme="minorHAnsi"/>
          <w:b/>
        </w:rPr>
        <w:t>Условия поставки</w:t>
      </w:r>
    </w:p>
    <w:p w:rsidR="00E0485E" w:rsidRPr="003B630B" w:rsidRDefault="00E0485E" w:rsidP="00E0485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B630B">
        <w:rPr>
          <w:rFonts w:asciiTheme="minorHAnsi" w:hAnsiTheme="minorHAnsi" w:cstheme="minorHAnsi"/>
        </w:rPr>
        <w:t xml:space="preserve">Поставщик обеспечивает поставку оборудования в течение 60 рабочих дней </w:t>
      </w:r>
      <w:proofErr w:type="gramStart"/>
      <w:r w:rsidRPr="003B630B">
        <w:rPr>
          <w:rFonts w:asciiTheme="minorHAnsi" w:hAnsiTheme="minorHAnsi" w:cstheme="minorHAnsi"/>
        </w:rPr>
        <w:t>с даты заключения</w:t>
      </w:r>
      <w:proofErr w:type="gramEnd"/>
      <w:r w:rsidRPr="003B630B">
        <w:rPr>
          <w:rFonts w:asciiTheme="minorHAnsi" w:hAnsiTheme="minorHAnsi" w:cstheme="minorHAnsi"/>
        </w:rPr>
        <w:t xml:space="preserve"> договора.</w:t>
      </w:r>
    </w:p>
    <w:p w:rsidR="003B630B" w:rsidRPr="003B630B" w:rsidRDefault="003B630B">
      <w:pPr>
        <w:rPr>
          <w:rFonts w:asciiTheme="minorHAnsi" w:hAnsiTheme="minorHAnsi" w:cstheme="minorHAnsi"/>
        </w:rPr>
      </w:pPr>
      <w:bookmarkStart w:id="0" w:name="_GoBack"/>
      <w:bookmarkEnd w:id="0"/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3B630B" w:rsidRPr="003B630B" w:rsidRDefault="003B630B" w:rsidP="003B630B">
      <w:pPr>
        <w:rPr>
          <w:rFonts w:asciiTheme="minorHAnsi" w:hAnsiTheme="minorHAnsi" w:cstheme="minorHAnsi"/>
        </w:rPr>
      </w:pPr>
    </w:p>
    <w:p w:rsidR="00DB7890" w:rsidRPr="003B630B" w:rsidRDefault="003B630B" w:rsidP="003B630B">
      <w:pPr>
        <w:rPr>
          <w:rFonts w:asciiTheme="minorHAnsi" w:hAnsiTheme="minorHAnsi" w:cstheme="minorHAnsi"/>
          <w:color w:val="000000" w:themeColor="text1"/>
        </w:rPr>
      </w:pPr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С уважением,</w:t>
      </w:r>
      <w:r w:rsidRPr="003B630B">
        <w:rPr>
          <w:rFonts w:asciiTheme="minorHAnsi" w:hAnsiTheme="minorHAnsi" w:cstheme="minorHAnsi"/>
          <w:color w:val="000000" w:themeColor="text1"/>
        </w:rPr>
        <w:br/>
      </w:r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Менеджер отдела продаж</w:t>
      </w:r>
      <w:r w:rsidRPr="003B630B">
        <w:rPr>
          <w:rFonts w:asciiTheme="minorHAnsi" w:hAnsiTheme="minorHAnsi" w:cstheme="minorHAnsi"/>
          <w:color w:val="000000" w:themeColor="text1"/>
        </w:rPr>
        <w:br/>
      </w:r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ООО "МЕТ-КОМ"</w:t>
      </w:r>
      <w:r w:rsidRPr="003B630B">
        <w:rPr>
          <w:rFonts w:asciiTheme="minorHAnsi" w:hAnsiTheme="minorHAnsi" w:cstheme="minorHAnsi"/>
          <w:color w:val="000000" w:themeColor="text1"/>
        </w:rPr>
        <w:br/>
      </w:r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Киселёв Александр Владимирович</w:t>
      </w:r>
      <w:proofErr w:type="gramStart"/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.</w:t>
      </w:r>
      <w:proofErr w:type="gramEnd"/>
      <w:r w:rsidRPr="003B630B">
        <w:rPr>
          <w:rFonts w:asciiTheme="minorHAnsi" w:hAnsiTheme="minorHAnsi" w:cstheme="minorHAnsi"/>
          <w:color w:val="000000" w:themeColor="text1"/>
        </w:rPr>
        <w:br/>
      </w:r>
      <w:proofErr w:type="gramStart"/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т</w:t>
      </w:r>
      <w:proofErr w:type="gramEnd"/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/</w:t>
      </w:r>
      <w:proofErr w:type="spellStart"/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ф</w:t>
      </w:r>
      <w:proofErr w:type="spellEnd"/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3B630B">
        <w:rPr>
          <w:rStyle w:val="js-phone-number"/>
          <w:rFonts w:asciiTheme="minorHAnsi" w:hAnsiTheme="minorHAnsi" w:cstheme="minorHAnsi"/>
          <w:color w:val="000000" w:themeColor="text1"/>
          <w:shd w:val="clear" w:color="auto" w:fill="FFFFFF"/>
        </w:rPr>
        <w:t>+7(342)241-29-08</w:t>
      </w:r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 ,241-29-26</w:t>
      </w:r>
      <w:r w:rsidRPr="003B630B">
        <w:rPr>
          <w:rFonts w:asciiTheme="minorHAnsi" w:hAnsiTheme="minorHAnsi" w:cstheme="minorHAnsi"/>
          <w:color w:val="000000" w:themeColor="text1"/>
        </w:rPr>
        <w:br/>
      </w:r>
      <w:proofErr w:type="spellStart"/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моб</w:t>
      </w:r>
      <w:proofErr w:type="spellEnd"/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. </w:t>
      </w:r>
      <w:r w:rsidRPr="003B630B">
        <w:rPr>
          <w:rStyle w:val="js-phone-number"/>
          <w:rFonts w:asciiTheme="minorHAnsi" w:hAnsiTheme="minorHAnsi" w:cstheme="minorHAnsi"/>
          <w:color w:val="000000" w:themeColor="text1"/>
          <w:shd w:val="clear" w:color="auto" w:fill="FFFFFF"/>
        </w:rPr>
        <w:t>+79223577360</w:t>
      </w:r>
      <w:r w:rsidRPr="003B630B">
        <w:rPr>
          <w:rFonts w:asciiTheme="minorHAnsi" w:hAnsiTheme="minorHAnsi" w:cstheme="minorHAnsi"/>
          <w:color w:val="000000" w:themeColor="text1"/>
        </w:rPr>
        <w:br/>
      </w:r>
      <w:proofErr w:type="spellStart"/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e-mail</w:t>
      </w:r>
      <w:proofErr w:type="spellEnd"/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. </w:t>
      </w:r>
      <w:hyperlink r:id="rId4" w:tgtFrame="_blank" w:history="1">
        <w:r w:rsidRPr="003B630B">
          <w:rPr>
            <w:rStyle w:val="a5"/>
            <w:rFonts w:asciiTheme="minorHAnsi" w:hAnsiTheme="minorHAnsi" w:cstheme="minorHAnsi"/>
            <w:color w:val="000000" w:themeColor="text1"/>
            <w:shd w:val="clear" w:color="auto" w:fill="FFFFFF"/>
          </w:rPr>
          <w:t>mc@met-com.ru</w:t>
        </w:r>
      </w:hyperlink>
      <w:r w:rsidRPr="003B630B">
        <w:rPr>
          <w:rFonts w:asciiTheme="minorHAnsi" w:hAnsiTheme="minorHAnsi" w:cstheme="minorHAnsi"/>
          <w:color w:val="000000" w:themeColor="text1"/>
        </w:rPr>
        <w:br/>
      </w:r>
      <w:hyperlink r:id="rId5" w:tgtFrame="_blank" w:history="1">
        <w:r w:rsidRPr="003B630B">
          <w:rPr>
            <w:rStyle w:val="a5"/>
            <w:rFonts w:asciiTheme="minorHAnsi" w:hAnsiTheme="minorHAnsi" w:cstheme="minorHAnsi"/>
            <w:color w:val="000000" w:themeColor="text1"/>
            <w:shd w:val="clear" w:color="auto" w:fill="FFFFFF"/>
          </w:rPr>
          <w:t>alexandr.kiselev159@mail.ru</w:t>
        </w:r>
      </w:hyperlink>
      <w:r w:rsidRPr="003B630B">
        <w:rPr>
          <w:rFonts w:asciiTheme="minorHAnsi" w:hAnsiTheme="minorHAnsi" w:cstheme="minorHAnsi"/>
          <w:color w:val="000000" w:themeColor="text1"/>
          <w:shd w:val="clear" w:color="auto" w:fill="FFFFFF"/>
        </w:rPr>
        <w:t> </w:t>
      </w:r>
    </w:p>
    <w:sectPr w:rsidR="00DB7890" w:rsidRPr="003B630B" w:rsidSect="005F5A5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485E"/>
    <w:rsid w:val="003B630B"/>
    <w:rsid w:val="005F5A58"/>
    <w:rsid w:val="00AF35CA"/>
    <w:rsid w:val="00DB7890"/>
    <w:rsid w:val="00E04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85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E0485E"/>
    <w:pPr>
      <w:ind w:left="720"/>
    </w:pPr>
  </w:style>
  <w:style w:type="character" w:customStyle="1" w:styleId="a4">
    <w:name w:val="Абзац списка Знак"/>
    <w:link w:val="a3"/>
    <w:locked/>
    <w:rsid w:val="00E0485E"/>
    <w:rPr>
      <w:rFonts w:ascii="Calibri" w:eastAsia="Calibri" w:hAnsi="Calibri" w:cs="Calibri"/>
    </w:rPr>
  </w:style>
  <w:style w:type="character" w:customStyle="1" w:styleId="js-phone-number">
    <w:name w:val="js-phone-number"/>
    <w:basedOn w:val="a0"/>
    <w:rsid w:val="003B630B"/>
  </w:style>
  <w:style w:type="character" w:styleId="a5">
    <w:name w:val="Hyperlink"/>
    <w:basedOn w:val="a0"/>
    <w:uiPriority w:val="99"/>
    <w:semiHidden/>
    <w:unhideWhenUsed/>
    <w:rsid w:val="003B63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85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E0485E"/>
    <w:pPr>
      <w:ind w:left="720"/>
    </w:pPr>
  </w:style>
  <w:style w:type="character" w:customStyle="1" w:styleId="a4">
    <w:name w:val="Абзац списка Знак"/>
    <w:link w:val="a3"/>
    <w:locked/>
    <w:rsid w:val="00E0485E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alexandr.kiselev159@mail.ru" TargetMode="External"/><Relationship Id="rId4" Type="http://schemas.openxmlformats.org/officeDocument/2006/relationships/hyperlink" Target="https://e.mail.ru/compose/?mailto=mailto%3amc@met%2dc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"МЕТ-КОМ"</Company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Саша</cp:lastModifiedBy>
  <cp:revision>2</cp:revision>
  <dcterms:created xsi:type="dcterms:W3CDTF">2020-02-17T11:47:00Z</dcterms:created>
  <dcterms:modified xsi:type="dcterms:W3CDTF">2020-02-17T11:47:00Z</dcterms:modified>
</cp:coreProperties>
</file>