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3510" w:type="dxa"/>
        <w:tblLook w:val="04A0" w:firstRow="1" w:lastRow="0" w:firstColumn="1" w:lastColumn="0" w:noHBand="0" w:noVBand="1"/>
      </w:tblPr>
      <w:tblGrid>
        <w:gridCol w:w="4228"/>
      </w:tblGrid>
      <w:tr w:rsidR="00761707" w:rsidRPr="00C576DA" w:rsidTr="00761707">
        <w:trPr>
          <w:trHeight w:val="278"/>
        </w:trPr>
        <w:tc>
          <w:tcPr>
            <w:tcW w:w="4228" w:type="dxa"/>
            <w:shd w:val="clear" w:color="auto" w:fill="auto"/>
          </w:tcPr>
          <w:p w:rsidR="00761707" w:rsidRPr="00C576DA" w:rsidRDefault="00761707" w:rsidP="00EF0EF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0"/>
              </w:rPr>
            </w:pPr>
            <w:r w:rsidRPr="00C576DA">
              <w:rPr>
                <w:rFonts w:ascii="Times New Roman" w:hAnsi="Times New Roman" w:cs="Times New Roman"/>
                <w:bCs w:val="0"/>
                <w:sz w:val="20"/>
              </w:rPr>
              <w:t xml:space="preserve">ДОГОВОР ПОСТАВКИ №  </w:t>
            </w:r>
            <w:permStart w:id="895290950" w:edGrp="everyone"/>
            <w:r w:rsidRPr="00C576DA">
              <w:rPr>
                <w:rFonts w:ascii="Times New Roman" w:hAnsi="Times New Roman" w:cs="Times New Roman"/>
                <w:bCs w:val="0"/>
                <w:sz w:val="20"/>
              </w:rPr>
              <w:t xml:space="preserve"> </w:t>
            </w:r>
            <w:r w:rsidR="00EF0EF8" w:rsidRPr="00C576DA">
              <w:rPr>
                <w:rFonts w:ascii="Times New Roman" w:hAnsi="Times New Roman" w:cs="Times New Roman"/>
                <w:bCs w:val="0"/>
                <w:sz w:val="20"/>
              </w:rPr>
              <w:t>НОМЕР</w:t>
            </w:r>
            <w:r w:rsidRPr="00C576DA">
              <w:rPr>
                <w:rFonts w:ascii="Times New Roman" w:hAnsi="Times New Roman" w:cs="Times New Roman"/>
                <w:bCs w:val="0"/>
                <w:sz w:val="20"/>
              </w:rPr>
              <w:t xml:space="preserve"> </w:t>
            </w:r>
            <w:bookmarkStart w:id="0" w:name="_GoBack"/>
            <w:bookmarkEnd w:id="0"/>
            <w:r w:rsidRPr="00C576DA">
              <w:rPr>
                <w:rFonts w:ascii="Times New Roman" w:hAnsi="Times New Roman" w:cs="Times New Roman"/>
                <w:bCs w:val="0"/>
                <w:sz w:val="20"/>
              </w:rPr>
              <w:t xml:space="preserve"> </w:t>
            </w:r>
            <w:permEnd w:id="895290950"/>
          </w:p>
        </w:tc>
      </w:tr>
    </w:tbl>
    <w:p w:rsidR="008511FC" w:rsidRPr="00C576DA" w:rsidRDefault="008511FC" w:rsidP="00B96A01">
      <w:pPr>
        <w:jc w:val="both"/>
        <w:rPr>
          <w:sz w:val="20"/>
        </w:rPr>
      </w:pPr>
    </w:p>
    <w:tbl>
      <w:tblPr>
        <w:tblW w:w="10207" w:type="dxa"/>
        <w:tblInd w:w="108" w:type="dxa"/>
        <w:tblLook w:val="04A0" w:firstRow="1" w:lastRow="0" w:firstColumn="1" w:lastColumn="0" w:noHBand="0" w:noVBand="1"/>
      </w:tblPr>
      <w:tblGrid>
        <w:gridCol w:w="3207"/>
        <w:gridCol w:w="3274"/>
        <w:gridCol w:w="276"/>
        <w:gridCol w:w="713"/>
        <w:gridCol w:w="298"/>
        <w:gridCol w:w="1258"/>
        <w:gridCol w:w="416"/>
        <w:gridCol w:w="416"/>
        <w:gridCol w:w="349"/>
      </w:tblGrid>
      <w:tr w:rsidR="00DD50C9" w:rsidRPr="00C576DA" w:rsidTr="00AB4228">
        <w:tc>
          <w:tcPr>
            <w:tcW w:w="3402" w:type="dxa"/>
            <w:tcBorders>
              <w:bottom w:val="single" w:sz="4" w:space="0" w:color="0000FF"/>
            </w:tcBorders>
            <w:shd w:val="clear" w:color="auto" w:fill="auto"/>
          </w:tcPr>
          <w:p w:rsidR="00761707" w:rsidRPr="00C576DA" w:rsidRDefault="00DD50C9" w:rsidP="00DD50C9">
            <w:pPr>
              <w:rPr>
                <w:b/>
                <w:sz w:val="20"/>
              </w:rPr>
            </w:pPr>
            <w:permStart w:id="481394253" w:edGrp="everyone" w:colFirst="0" w:colLast="0"/>
            <w:permStart w:id="1713069634" w:edGrp="everyone" w:colFirst="3" w:colLast="3"/>
            <w:r w:rsidRPr="00C576DA">
              <w:rPr>
                <w:sz w:val="20"/>
              </w:rPr>
              <w:t>ТЕСТ</w:t>
            </w:r>
            <w:r w:rsidR="00610A4E" w:rsidRPr="00C576DA">
              <w:rPr>
                <w:sz w:val="20"/>
              </w:rPr>
              <w:t xml:space="preserve">     </w:t>
            </w:r>
          </w:p>
        </w:tc>
        <w:tc>
          <w:tcPr>
            <w:tcW w:w="3686" w:type="dxa"/>
            <w:shd w:val="clear" w:color="auto" w:fill="auto"/>
          </w:tcPr>
          <w:p w:rsidR="00761707" w:rsidRPr="00C576DA" w:rsidRDefault="00761707" w:rsidP="00AB4228">
            <w:pPr>
              <w:pStyle w:val="a3"/>
              <w:jc w:val="both"/>
              <w:rPr>
                <w:rFonts w:ascii="Times New Roman" w:hAnsi="Times New Roman" w:cs="Times New Roman"/>
                <w:b w:val="0"/>
                <w:bCs w:val="0"/>
                <w:sz w:val="20"/>
              </w:rPr>
            </w:pPr>
          </w:p>
        </w:tc>
        <w:tc>
          <w:tcPr>
            <w:tcW w:w="283" w:type="dxa"/>
            <w:shd w:val="clear" w:color="auto" w:fill="auto"/>
          </w:tcPr>
          <w:p w:rsidR="00761707" w:rsidRPr="00C576DA" w:rsidRDefault="00761707" w:rsidP="00AB4228">
            <w:pPr>
              <w:pStyle w:val="a3"/>
              <w:ind w:left="-113" w:right="-113"/>
              <w:jc w:val="both"/>
              <w:rPr>
                <w:rFonts w:ascii="Times New Roman" w:hAnsi="Times New Roman" w:cs="Times New Roman"/>
                <w:b w:val="0"/>
                <w:bCs w:val="0"/>
                <w:sz w:val="20"/>
              </w:rPr>
            </w:pPr>
            <w:r w:rsidRPr="00C576DA">
              <w:rPr>
                <w:rFonts w:ascii="Times New Roman" w:hAnsi="Times New Roman" w:cs="Times New Roman"/>
                <w:b w:val="0"/>
                <w:bCs w:val="0"/>
                <w:sz w:val="20"/>
              </w:rPr>
              <w:t>"</w:t>
            </w:r>
          </w:p>
        </w:tc>
        <w:tc>
          <w:tcPr>
            <w:tcW w:w="426" w:type="dxa"/>
            <w:tcBorders>
              <w:bottom w:val="single" w:sz="4" w:space="0" w:color="0000FF"/>
            </w:tcBorders>
            <w:shd w:val="clear" w:color="auto" w:fill="auto"/>
          </w:tcPr>
          <w:p w:rsidR="00761707" w:rsidRPr="00C576DA" w:rsidRDefault="00DD50C9" w:rsidP="00DD50C9">
            <w:pPr>
              <w:rPr>
                <w:b/>
                <w:sz w:val="20"/>
              </w:rPr>
            </w:pPr>
            <w:r w:rsidRPr="00C576DA">
              <w:rPr>
                <w:sz w:val="20"/>
              </w:rPr>
              <w:t>число</w:t>
            </w:r>
          </w:p>
        </w:tc>
        <w:tc>
          <w:tcPr>
            <w:tcW w:w="236" w:type="dxa"/>
            <w:shd w:val="clear" w:color="auto" w:fill="auto"/>
          </w:tcPr>
          <w:p w:rsidR="00761707" w:rsidRPr="00C576DA" w:rsidRDefault="00761707" w:rsidP="00DD50C9">
            <w:pPr>
              <w:rPr>
                <w:b/>
                <w:bCs/>
                <w:sz w:val="20"/>
              </w:rPr>
            </w:pPr>
            <w:r w:rsidRPr="00C576DA">
              <w:rPr>
                <w:sz w:val="20"/>
              </w:rPr>
              <w:t>"</w:t>
            </w:r>
          </w:p>
        </w:tc>
        <w:tc>
          <w:tcPr>
            <w:tcW w:w="1324" w:type="dxa"/>
            <w:tcBorders>
              <w:bottom w:val="single" w:sz="4" w:space="0" w:color="0000FF"/>
            </w:tcBorders>
            <w:shd w:val="clear" w:color="auto" w:fill="auto"/>
          </w:tcPr>
          <w:p w:rsidR="00761707" w:rsidRPr="00C576DA" w:rsidRDefault="00610A4E" w:rsidP="00DD50C9">
            <w:pPr>
              <w:rPr>
                <w:b/>
                <w:bCs/>
                <w:sz w:val="20"/>
              </w:rPr>
            </w:pPr>
            <w:r w:rsidRPr="00C576DA">
              <w:rPr>
                <w:sz w:val="20"/>
              </w:rPr>
              <w:t xml:space="preserve">     </w:t>
            </w:r>
            <w:permStart w:id="1665302061" w:edGrp="everyone"/>
            <w:r w:rsidR="00EF0EF8" w:rsidRPr="00C576DA">
              <w:rPr>
                <w:sz w:val="20"/>
              </w:rPr>
              <w:t xml:space="preserve">   Месяц  </w:t>
            </w:r>
            <w:r w:rsidRPr="00C576DA">
              <w:rPr>
                <w:sz w:val="20"/>
              </w:rPr>
              <w:t xml:space="preserve">  </w:t>
            </w:r>
            <w:permEnd w:id="1665302061"/>
            <w:r w:rsidRPr="00C576DA">
              <w:rPr>
                <w:sz w:val="20"/>
              </w:rPr>
              <w:t xml:space="preserve">  </w:t>
            </w:r>
          </w:p>
        </w:tc>
        <w:tc>
          <w:tcPr>
            <w:tcW w:w="283" w:type="dxa"/>
            <w:shd w:val="clear" w:color="auto" w:fill="auto"/>
          </w:tcPr>
          <w:p w:rsidR="00761707" w:rsidRPr="00C576DA" w:rsidRDefault="00761707" w:rsidP="00DD50C9">
            <w:pPr>
              <w:rPr>
                <w:b/>
                <w:bCs/>
                <w:sz w:val="20"/>
              </w:rPr>
            </w:pPr>
            <w:r w:rsidRPr="00C576DA">
              <w:rPr>
                <w:sz w:val="20"/>
              </w:rPr>
              <w:t>20</w:t>
            </w:r>
          </w:p>
        </w:tc>
        <w:tc>
          <w:tcPr>
            <w:tcW w:w="284" w:type="dxa"/>
            <w:tcBorders>
              <w:bottom w:val="single" w:sz="4" w:space="0" w:color="0000FF"/>
            </w:tcBorders>
            <w:shd w:val="clear" w:color="auto" w:fill="auto"/>
          </w:tcPr>
          <w:p w:rsidR="00761707" w:rsidRPr="00C576DA" w:rsidRDefault="00904A2B" w:rsidP="00DD50C9">
            <w:pPr>
              <w:rPr>
                <w:b/>
                <w:bCs/>
                <w:sz w:val="20"/>
              </w:rPr>
            </w:pPr>
            <w:permStart w:id="745548810" w:edGrp="everyone"/>
            <w:r w:rsidRPr="00C576DA">
              <w:rPr>
                <w:sz w:val="20"/>
              </w:rPr>
              <w:t>18</w:t>
            </w:r>
            <w:r w:rsidR="00610A4E" w:rsidRPr="00C576DA">
              <w:rPr>
                <w:sz w:val="20"/>
              </w:rPr>
              <w:t xml:space="preserve"> </w:t>
            </w:r>
            <w:permEnd w:id="745548810"/>
            <w:r w:rsidR="00610A4E" w:rsidRPr="00C576DA">
              <w:rPr>
                <w:sz w:val="20"/>
              </w:rPr>
              <w:t xml:space="preserve"> </w:t>
            </w:r>
          </w:p>
        </w:tc>
        <w:tc>
          <w:tcPr>
            <w:tcW w:w="283" w:type="dxa"/>
            <w:shd w:val="clear" w:color="auto" w:fill="auto"/>
          </w:tcPr>
          <w:p w:rsidR="00761707" w:rsidRPr="00C576DA" w:rsidRDefault="00761707" w:rsidP="00DD50C9">
            <w:pPr>
              <w:rPr>
                <w:b/>
                <w:bCs/>
                <w:sz w:val="20"/>
              </w:rPr>
            </w:pPr>
            <w:r w:rsidRPr="00C576DA">
              <w:rPr>
                <w:sz w:val="20"/>
              </w:rPr>
              <w:t>г.</w:t>
            </w:r>
          </w:p>
        </w:tc>
      </w:tr>
      <w:tr w:rsidR="00DD50C9" w:rsidRPr="00C576DA" w:rsidTr="00AB4228">
        <w:tc>
          <w:tcPr>
            <w:tcW w:w="3402" w:type="dxa"/>
            <w:tcBorders>
              <w:top w:val="single" w:sz="4" w:space="0" w:color="0000FF"/>
            </w:tcBorders>
            <w:shd w:val="clear" w:color="auto" w:fill="auto"/>
          </w:tcPr>
          <w:p w:rsidR="00761707" w:rsidRPr="00C576DA" w:rsidRDefault="00610A4E" w:rsidP="00AB4228">
            <w:pPr>
              <w:pStyle w:val="a3"/>
              <w:jc w:val="both"/>
              <w:rPr>
                <w:rFonts w:ascii="Times New Roman" w:hAnsi="Times New Roman" w:cs="Times New Roman"/>
                <w:b w:val="0"/>
                <w:bCs w:val="0"/>
                <w:sz w:val="20"/>
              </w:rPr>
            </w:pPr>
            <w:permStart w:id="1539469658" w:edGrp="everyone" w:colFirst="0" w:colLast="0"/>
            <w:permEnd w:id="481394253"/>
            <w:permEnd w:id="1713069634"/>
            <w:r w:rsidRPr="00C576DA">
              <w:rPr>
                <w:rFonts w:ascii="Times New Roman" w:hAnsi="Times New Roman" w:cs="Times New Roman"/>
                <w:b w:val="0"/>
                <w:sz w:val="20"/>
              </w:rPr>
              <w:t xml:space="preserve">    </w:t>
            </w:r>
            <w:r w:rsidR="00761707" w:rsidRPr="00C576DA">
              <w:rPr>
                <w:rFonts w:ascii="Times New Roman" w:hAnsi="Times New Roman" w:cs="Times New Roman"/>
                <w:b w:val="0"/>
                <w:sz w:val="20"/>
              </w:rPr>
              <w:t>место заключения</w:t>
            </w:r>
          </w:p>
        </w:tc>
        <w:tc>
          <w:tcPr>
            <w:tcW w:w="3686" w:type="dxa"/>
            <w:shd w:val="clear" w:color="auto" w:fill="auto"/>
          </w:tcPr>
          <w:p w:rsidR="00761707" w:rsidRPr="00C576DA" w:rsidRDefault="00761707" w:rsidP="00AB4228">
            <w:pPr>
              <w:pStyle w:val="a3"/>
              <w:jc w:val="both"/>
              <w:rPr>
                <w:rFonts w:ascii="Times New Roman" w:hAnsi="Times New Roman" w:cs="Times New Roman"/>
                <w:b w:val="0"/>
                <w:sz w:val="20"/>
              </w:rPr>
            </w:pPr>
          </w:p>
        </w:tc>
        <w:tc>
          <w:tcPr>
            <w:tcW w:w="283" w:type="dxa"/>
            <w:shd w:val="clear" w:color="auto" w:fill="auto"/>
          </w:tcPr>
          <w:p w:rsidR="00761707" w:rsidRPr="00C576DA" w:rsidRDefault="00761707" w:rsidP="00AB4228">
            <w:pPr>
              <w:pStyle w:val="a3"/>
              <w:jc w:val="both"/>
              <w:rPr>
                <w:rFonts w:ascii="Times New Roman" w:hAnsi="Times New Roman" w:cs="Times New Roman"/>
                <w:b w:val="0"/>
                <w:sz w:val="20"/>
              </w:rPr>
            </w:pPr>
          </w:p>
        </w:tc>
        <w:tc>
          <w:tcPr>
            <w:tcW w:w="426" w:type="dxa"/>
            <w:tcBorders>
              <w:top w:val="single" w:sz="4" w:space="0" w:color="0000FF"/>
            </w:tcBorders>
            <w:shd w:val="clear" w:color="auto" w:fill="auto"/>
          </w:tcPr>
          <w:p w:rsidR="00761707" w:rsidRPr="00C576DA" w:rsidRDefault="00761707" w:rsidP="00AB4228">
            <w:pPr>
              <w:pStyle w:val="a3"/>
              <w:jc w:val="both"/>
              <w:rPr>
                <w:rFonts w:ascii="Times New Roman" w:hAnsi="Times New Roman" w:cs="Times New Roman"/>
                <w:b w:val="0"/>
                <w:sz w:val="20"/>
              </w:rPr>
            </w:pPr>
          </w:p>
        </w:tc>
        <w:tc>
          <w:tcPr>
            <w:tcW w:w="236" w:type="dxa"/>
            <w:shd w:val="clear" w:color="auto" w:fill="auto"/>
          </w:tcPr>
          <w:p w:rsidR="00761707" w:rsidRPr="00C576DA" w:rsidRDefault="00761707" w:rsidP="00AB4228">
            <w:pPr>
              <w:pStyle w:val="a3"/>
              <w:jc w:val="both"/>
              <w:rPr>
                <w:rFonts w:ascii="Times New Roman" w:hAnsi="Times New Roman" w:cs="Times New Roman"/>
                <w:b w:val="0"/>
                <w:sz w:val="20"/>
              </w:rPr>
            </w:pPr>
          </w:p>
        </w:tc>
        <w:tc>
          <w:tcPr>
            <w:tcW w:w="1324" w:type="dxa"/>
            <w:tcBorders>
              <w:top w:val="single" w:sz="4" w:space="0" w:color="0000FF"/>
            </w:tcBorders>
            <w:shd w:val="clear" w:color="auto" w:fill="auto"/>
          </w:tcPr>
          <w:p w:rsidR="00761707" w:rsidRPr="00C576DA" w:rsidRDefault="00761707" w:rsidP="00AB4228">
            <w:pPr>
              <w:pStyle w:val="a3"/>
              <w:jc w:val="both"/>
              <w:rPr>
                <w:rFonts w:ascii="Times New Roman" w:hAnsi="Times New Roman" w:cs="Times New Roman"/>
                <w:b w:val="0"/>
                <w:sz w:val="20"/>
              </w:rPr>
            </w:pPr>
          </w:p>
        </w:tc>
        <w:tc>
          <w:tcPr>
            <w:tcW w:w="283" w:type="dxa"/>
            <w:shd w:val="clear" w:color="auto" w:fill="auto"/>
          </w:tcPr>
          <w:p w:rsidR="00761707" w:rsidRPr="00C576DA" w:rsidRDefault="00761707" w:rsidP="00AB4228">
            <w:pPr>
              <w:pStyle w:val="a3"/>
              <w:jc w:val="both"/>
              <w:rPr>
                <w:rFonts w:ascii="Times New Roman" w:hAnsi="Times New Roman" w:cs="Times New Roman"/>
                <w:b w:val="0"/>
                <w:sz w:val="20"/>
              </w:rPr>
            </w:pPr>
          </w:p>
        </w:tc>
        <w:tc>
          <w:tcPr>
            <w:tcW w:w="284" w:type="dxa"/>
            <w:tcBorders>
              <w:top w:val="single" w:sz="4" w:space="0" w:color="0000FF"/>
            </w:tcBorders>
            <w:shd w:val="clear" w:color="auto" w:fill="auto"/>
          </w:tcPr>
          <w:p w:rsidR="00761707" w:rsidRPr="00C576DA" w:rsidRDefault="00761707" w:rsidP="00AB4228">
            <w:pPr>
              <w:pStyle w:val="a3"/>
              <w:jc w:val="both"/>
              <w:rPr>
                <w:rFonts w:ascii="Times New Roman" w:hAnsi="Times New Roman" w:cs="Times New Roman"/>
                <w:b w:val="0"/>
                <w:sz w:val="20"/>
              </w:rPr>
            </w:pPr>
          </w:p>
        </w:tc>
        <w:tc>
          <w:tcPr>
            <w:tcW w:w="283" w:type="dxa"/>
            <w:shd w:val="clear" w:color="auto" w:fill="auto"/>
          </w:tcPr>
          <w:p w:rsidR="00761707" w:rsidRPr="00C576DA" w:rsidRDefault="00761707" w:rsidP="00AB4228">
            <w:pPr>
              <w:pStyle w:val="a3"/>
              <w:jc w:val="both"/>
              <w:rPr>
                <w:rFonts w:ascii="Times New Roman" w:hAnsi="Times New Roman" w:cs="Times New Roman"/>
                <w:b w:val="0"/>
                <w:sz w:val="20"/>
              </w:rPr>
            </w:pPr>
          </w:p>
        </w:tc>
      </w:tr>
    </w:tbl>
    <w:permEnd w:id="1539469658"/>
    <w:p w:rsidR="008511FC" w:rsidRPr="00C576DA" w:rsidRDefault="00761707" w:rsidP="00B96A01">
      <w:pPr>
        <w:jc w:val="both"/>
        <w:rPr>
          <w:sz w:val="20"/>
        </w:rPr>
      </w:pPr>
      <w:r w:rsidRPr="00C576DA">
        <w:rPr>
          <w:sz w:val="20"/>
        </w:rPr>
        <w:t xml:space="preserve">               </w:t>
      </w:r>
    </w:p>
    <w:p w:rsidR="008511FC" w:rsidRPr="00C576DA" w:rsidRDefault="008511FC" w:rsidP="00B96A01">
      <w:pPr>
        <w:pStyle w:val="a6"/>
      </w:pPr>
    </w:p>
    <w:tbl>
      <w:tblPr>
        <w:tblW w:w="10367" w:type="dxa"/>
        <w:tblInd w:w="108" w:type="dxa"/>
        <w:tblLook w:val="04A0" w:firstRow="1" w:lastRow="0" w:firstColumn="1" w:lastColumn="0" w:noHBand="0" w:noVBand="1"/>
      </w:tblPr>
      <w:tblGrid>
        <w:gridCol w:w="1694"/>
        <w:gridCol w:w="838"/>
        <w:gridCol w:w="2925"/>
        <w:gridCol w:w="1844"/>
        <w:gridCol w:w="134"/>
        <w:gridCol w:w="14"/>
        <w:gridCol w:w="307"/>
        <w:gridCol w:w="716"/>
        <w:gridCol w:w="371"/>
        <w:gridCol w:w="1215"/>
        <w:gridCol w:w="149"/>
        <w:gridCol w:w="106"/>
        <w:gridCol w:w="35"/>
        <w:gridCol w:w="19"/>
      </w:tblGrid>
      <w:tr w:rsidR="00610A4E" w:rsidRPr="00C576DA" w:rsidTr="00AB4228">
        <w:trPr>
          <w:gridAfter w:val="3"/>
          <w:wAfter w:w="161" w:type="dxa"/>
        </w:trPr>
        <w:tc>
          <w:tcPr>
            <w:tcW w:w="7505" w:type="dxa"/>
            <w:gridSpan w:val="5"/>
            <w:tcBorders>
              <w:bottom w:val="single" w:sz="4" w:space="0" w:color="0000FF"/>
            </w:tcBorders>
            <w:shd w:val="clear" w:color="auto" w:fill="auto"/>
          </w:tcPr>
          <w:p w:rsidR="00610A4E" w:rsidRPr="00C576DA" w:rsidRDefault="00610A4E" w:rsidP="00C576DA">
            <w:pPr>
              <w:rPr>
                <w:b/>
                <w:bCs/>
                <w:sz w:val="20"/>
              </w:rPr>
            </w:pPr>
            <w:permStart w:id="763979687" w:edGrp="everyone"/>
            <w:r w:rsidRPr="00C576DA">
              <w:rPr>
                <w:sz w:val="20"/>
              </w:rPr>
              <w:t xml:space="preserve"> </w:t>
            </w:r>
            <w:r w:rsidR="00EF0EF8" w:rsidRPr="00C576DA">
              <w:rPr>
                <w:sz w:val="20"/>
              </w:rPr>
              <w:t xml:space="preserve">ТЕКСТ                                                                                                      </w:t>
            </w:r>
            <w:permEnd w:id="763979687"/>
          </w:p>
        </w:tc>
        <w:tc>
          <w:tcPr>
            <w:tcW w:w="961" w:type="dxa"/>
            <w:gridSpan w:val="3"/>
            <w:shd w:val="clear" w:color="auto" w:fill="auto"/>
          </w:tcPr>
          <w:p w:rsidR="00610A4E" w:rsidRPr="00C576DA" w:rsidRDefault="00610A4E" w:rsidP="00AB4228">
            <w:pPr>
              <w:pStyle w:val="a3"/>
              <w:ind w:left="-113" w:right="-113"/>
              <w:jc w:val="both"/>
              <w:rPr>
                <w:rFonts w:ascii="Times New Roman" w:hAnsi="Times New Roman" w:cs="Times New Roman"/>
                <w:b w:val="0"/>
                <w:bCs w:val="0"/>
                <w:sz w:val="20"/>
              </w:rPr>
            </w:pPr>
            <w:r w:rsidRPr="00C576DA">
              <w:rPr>
                <w:rFonts w:ascii="Times New Roman" w:hAnsi="Times New Roman" w:cs="Times New Roman"/>
                <w:b w:val="0"/>
                <w:bCs w:val="0"/>
                <w:sz w:val="20"/>
              </w:rPr>
              <w:t>, именуем</w:t>
            </w:r>
            <w:r w:rsidR="006B028D" w:rsidRPr="00C576DA">
              <w:rPr>
                <w:rFonts w:ascii="Times New Roman" w:hAnsi="Times New Roman" w:cs="Times New Roman"/>
                <w:b w:val="0"/>
                <w:bCs w:val="0"/>
                <w:sz w:val="20"/>
              </w:rPr>
              <w:t>ое</w:t>
            </w:r>
          </w:p>
        </w:tc>
        <w:tc>
          <w:tcPr>
            <w:tcW w:w="374" w:type="dxa"/>
            <w:shd w:val="clear" w:color="auto" w:fill="auto"/>
          </w:tcPr>
          <w:p w:rsidR="00610A4E" w:rsidRPr="00C576DA" w:rsidRDefault="00610A4E" w:rsidP="00AB4228">
            <w:pPr>
              <w:pStyle w:val="a3"/>
              <w:ind w:left="-113" w:right="-113"/>
              <w:jc w:val="both"/>
              <w:rPr>
                <w:rFonts w:ascii="Times New Roman" w:hAnsi="Times New Roman" w:cs="Times New Roman"/>
                <w:b w:val="0"/>
                <w:bCs w:val="0"/>
                <w:sz w:val="20"/>
              </w:rPr>
            </w:pPr>
          </w:p>
        </w:tc>
        <w:tc>
          <w:tcPr>
            <w:tcW w:w="1366" w:type="dxa"/>
            <w:gridSpan w:val="2"/>
            <w:shd w:val="clear" w:color="auto" w:fill="auto"/>
          </w:tcPr>
          <w:p w:rsidR="00610A4E" w:rsidRPr="00C576DA" w:rsidRDefault="00610A4E" w:rsidP="00AB4228">
            <w:pPr>
              <w:pStyle w:val="a3"/>
              <w:ind w:left="-113" w:right="-113"/>
              <w:jc w:val="both"/>
              <w:rPr>
                <w:rFonts w:ascii="Times New Roman" w:hAnsi="Times New Roman" w:cs="Times New Roman"/>
                <w:b w:val="0"/>
                <w:bCs w:val="0"/>
                <w:sz w:val="20"/>
              </w:rPr>
            </w:pPr>
            <w:r w:rsidRPr="00C576DA">
              <w:rPr>
                <w:rFonts w:ascii="Times New Roman" w:hAnsi="Times New Roman" w:cs="Times New Roman"/>
                <w:b w:val="0"/>
                <w:bCs w:val="0"/>
                <w:sz w:val="20"/>
              </w:rPr>
              <w:t>в дальнейшем</w:t>
            </w:r>
          </w:p>
        </w:tc>
      </w:tr>
      <w:tr w:rsidR="00610A4E" w:rsidRPr="00C576DA" w:rsidTr="00AB4228">
        <w:trPr>
          <w:gridAfter w:val="3"/>
          <w:wAfter w:w="161" w:type="dxa"/>
          <w:trHeight w:val="64"/>
        </w:trPr>
        <w:tc>
          <w:tcPr>
            <w:tcW w:w="7505" w:type="dxa"/>
            <w:gridSpan w:val="5"/>
            <w:tcBorders>
              <w:top w:val="single" w:sz="4" w:space="0" w:color="0000FF"/>
            </w:tcBorders>
            <w:shd w:val="clear" w:color="auto" w:fill="auto"/>
          </w:tcPr>
          <w:p w:rsidR="00610A4E" w:rsidRPr="00C576DA" w:rsidRDefault="00610A4E" w:rsidP="00AB4228">
            <w:pPr>
              <w:pStyle w:val="a3"/>
              <w:jc w:val="both"/>
              <w:rPr>
                <w:rFonts w:ascii="Times New Roman" w:hAnsi="Times New Roman" w:cs="Times New Roman"/>
                <w:b w:val="0"/>
                <w:sz w:val="20"/>
              </w:rPr>
            </w:pPr>
            <w:r w:rsidRPr="00C576DA">
              <w:rPr>
                <w:rFonts w:ascii="Times New Roman" w:hAnsi="Times New Roman" w:cs="Times New Roman"/>
                <w:b w:val="0"/>
                <w:sz w:val="20"/>
              </w:rPr>
              <w:t>наименование предприятия, учреждения, организации</w:t>
            </w:r>
          </w:p>
        </w:tc>
        <w:tc>
          <w:tcPr>
            <w:tcW w:w="961" w:type="dxa"/>
            <w:gridSpan w:val="3"/>
            <w:shd w:val="clear" w:color="auto" w:fill="auto"/>
          </w:tcPr>
          <w:p w:rsidR="00610A4E" w:rsidRPr="00C576DA" w:rsidRDefault="00610A4E" w:rsidP="00AB4228">
            <w:pPr>
              <w:pStyle w:val="a3"/>
              <w:jc w:val="both"/>
              <w:rPr>
                <w:rFonts w:ascii="Times New Roman" w:hAnsi="Times New Roman" w:cs="Times New Roman"/>
                <w:b w:val="0"/>
                <w:sz w:val="20"/>
              </w:rPr>
            </w:pPr>
          </w:p>
        </w:tc>
        <w:tc>
          <w:tcPr>
            <w:tcW w:w="374" w:type="dxa"/>
            <w:shd w:val="clear" w:color="auto" w:fill="auto"/>
          </w:tcPr>
          <w:p w:rsidR="00610A4E" w:rsidRPr="00C576DA" w:rsidRDefault="00610A4E" w:rsidP="00AB4228">
            <w:pPr>
              <w:pStyle w:val="a3"/>
              <w:jc w:val="both"/>
              <w:rPr>
                <w:rFonts w:ascii="Times New Roman" w:hAnsi="Times New Roman" w:cs="Times New Roman"/>
                <w:b w:val="0"/>
                <w:sz w:val="20"/>
              </w:rPr>
            </w:pPr>
          </w:p>
        </w:tc>
        <w:tc>
          <w:tcPr>
            <w:tcW w:w="1366" w:type="dxa"/>
            <w:gridSpan w:val="2"/>
            <w:shd w:val="clear" w:color="auto" w:fill="auto"/>
          </w:tcPr>
          <w:p w:rsidR="00610A4E" w:rsidRPr="00C576DA" w:rsidRDefault="00610A4E" w:rsidP="00AB4228">
            <w:pPr>
              <w:pStyle w:val="a3"/>
              <w:jc w:val="both"/>
              <w:rPr>
                <w:rFonts w:ascii="Times New Roman" w:hAnsi="Times New Roman" w:cs="Times New Roman"/>
                <w:b w:val="0"/>
                <w:sz w:val="20"/>
              </w:rPr>
            </w:pPr>
          </w:p>
        </w:tc>
      </w:tr>
      <w:tr w:rsidR="00610A4E" w:rsidRPr="00C576DA" w:rsidTr="00610A4E">
        <w:trPr>
          <w:gridAfter w:val="1"/>
          <w:wAfter w:w="19" w:type="dxa"/>
        </w:trPr>
        <w:tc>
          <w:tcPr>
            <w:tcW w:w="1700" w:type="dxa"/>
            <w:shd w:val="clear" w:color="auto" w:fill="auto"/>
          </w:tcPr>
          <w:p w:rsidR="00610A4E" w:rsidRPr="00C576DA" w:rsidRDefault="00610A4E" w:rsidP="00AB4228">
            <w:pPr>
              <w:pStyle w:val="a3"/>
              <w:ind w:left="-113" w:right="-113"/>
              <w:jc w:val="both"/>
              <w:rPr>
                <w:rFonts w:ascii="Times New Roman" w:hAnsi="Times New Roman" w:cs="Times New Roman"/>
                <w:b w:val="0"/>
                <w:bCs w:val="0"/>
                <w:sz w:val="20"/>
              </w:rPr>
            </w:pPr>
            <w:r w:rsidRPr="00C576DA">
              <w:rPr>
                <w:rFonts w:ascii="Times New Roman" w:hAnsi="Times New Roman" w:cs="Times New Roman"/>
                <w:b w:val="0"/>
                <w:bCs w:val="0"/>
                <w:sz w:val="20"/>
              </w:rPr>
              <w:t>Поставщик, в лице</w:t>
            </w:r>
          </w:p>
        </w:tc>
        <w:tc>
          <w:tcPr>
            <w:tcW w:w="8357" w:type="dxa"/>
            <w:gridSpan w:val="9"/>
            <w:tcBorders>
              <w:bottom w:val="single" w:sz="4" w:space="0" w:color="0000FF"/>
            </w:tcBorders>
            <w:shd w:val="clear" w:color="auto" w:fill="auto"/>
          </w:tcPr>
          <w:p w:rsidR="00610A4E" w:rsidRPr="00C576DA" w:rsidRDefault="00982389" w:rsidP="00DD50C9">
            <w:pPr>
              <w:rPr>
                <w:b/>
                <w:bCs/>
                <w:sz w:val="20"/>
              </w:rPr>
            </w:pPr>
            <w:permStart w:id="112333998" w:edGrp="everyone"/>
            <w:r w:rsidRPr="00C576DA">
              <w:rPr>
                <w:sz w:val="20"/>
              </w:rPr>
              <w:t xml:space="preserve"> </w:t>
            </w:r>
            <w:r w:rsidR="00EF0EF8" w:rsidRPr="00C576DA">
              <w:rPr>
                <w:sz w:val="20"/>
              </w:rPr>
              <w:t xml:space="preserve"> ТЕКСТ</w:t>
            </w:r>
            <w:r w:rsidR="00610A4E" w:rsidRPr="00C576DA">
              <w:rPr>
                <w:sz w:val="20"/>
              </w:rPr>
              <w:t xml:space="preserve">                                                                                                                                                </w:t>
            </w:r>
            <w:permEnd w:id="112333998"/>
          </w:p>
        </w:tc>
        <w:tc>
          <w:tcPr>
            <w:tcW w:w="291" w:type="dxa"/>
            <w:gridSpan w:val="3"/>
            <w:shd w:val="clear" w:color="auto" w:fill="auto"/>
          </w:tcPr>
          <w:p w:rsidR="00610A4E" w:rsidRPr="00C576DA" w:rsidRDefault="00610A4E" w:rsidP="00AB4228">
            <w:pPr>
              <w:pStyle w:val="a3"/>
              <w:ind w:left="-113" w:right="-113"/>
              <w:jc w:val="both"/>
              <w:rPr>
                <w:rFonts w:ascii="Times New Roman" w:hAnsi="Times New Roman" w:cs="Times New Roman"/>
                <w:b w:val="0"/>
                <w:bCs w:val="0"/>
                <w:sz w:val="20"/>
              </w:rPr>
            </w:pPr>
            <w:r w:rsidRPr="00C576DA">
              <w:rPr>
                <w:rFonts w:ascii="Times New Roman" w:hAnsi="Times New Roman" w:cs="Times New Roman"/>
                <w:b w:val="0"/>
                <w:bCs w:val="0"/>
                <w:sz w:val="20"/>
              </w:rPr>
              <w:t>,</w:t>
            </w:r>
          </w:p>
        </w:tc>
      </w:tr>
      <w:tr w:rsidR="00610A4E" w:rsidRPr="00C576DA" w:rsidTr="00610A4E">
        <w:trPr>
          <w:gridAfter w:val="1"/>
          <w:wAfter w:w="19" w:type="dxa"/>
          <w:trHeight w:val="64"/>
        </w:trPr>
        <w:tc>
          <w:tcPr>
            <w:tcW w:w="1700" w:type="dxa"/>
            <w:shd w:val="clear" w:color="auto" w:fill="auto"/>
          </w:tcPr>
          <w:p w:rsidR="00610A4E" w:rsidRPr="00C576DA" w:rsidRDefault="00610A4E" w:rsidP="00AB4228">
            <w:pPr>
              <w:pStyle w:val="a3"/>
              <w:jc w:val="both"/>
              <w:rPr>
                <w:rFonts w:ascii="Times New Roman" w:hAnsi="Times New Roman" w:cs="Times New Roman"/>
                <w:b w:val="0"/>
                <w:sz w:val="20"/>
              </w:rPr>
            </w:pPr>
          </w:p>
        </w:tc>
        <w:tc>
          <w:tcPr>
            <w:tcW w:w="8357" w:type="dxa"/>
            <w:gridSpan w:val="9"/>
            <w:tcBorders>
              <w:top w:val="single" w:sz="4" w:space="0" w:color="0000FF"/>
            </w:tcBorders>
            <w:shd w:val="clear" w:color="auto" w:fill="auto"/>
          </w:tcPr>
          <w:p w:rsidR="00610A4E" w:rsidRPr="00C576DA" w:rsidRDefault="00610A4E" w:rsidP="00AB4228">
            <w:pPr>
              <w:pStyle w:val="a3"/>
              <w:jc w:val="both"/>
              <w:rPr>
                <w:rFonts w:ascii="Times New Roman" w:hAnsi="Times New Roman" w:cs="Times New Roman"/>
                <w:b w:val="0"/>
                <w:sz w:val="20"/>
              </w:rPr>
            </w:pPr>
            <w:r w:rsidRPr="00C576DA">
              <w:rPr>
                <w:rFonts w:ascii="Times New Roman" w:hAnsi="Times New Roman" w:cs="Times New Roman"/>
                <w:b w:val="0"/>
                <w:sz w:val="20"/>
              </w:rPr>
              <w:t>должность, Фамилия Имя Отчество (полностью)</w:t>
            </w:r>
          </w:p>
        </w:tc>
        <w:tc>
          <w:tcPr>
            <w:tcW w:w="291" w:type="dxa"/>
            <w:gridSpan w:val="3"/>
            <w:shd w:val="clear" w:color="auto" w:fill="auto"/>
          </w:tcPr>
          <w:p w:rsidR="00610A4E" w:rsidRPr="00C576DA" w:rsidRDefault="00610A4E" w:rsidP="00AB4228">
            <w:pPr>
              <w:pStyle w:val="a3"/>
              <w:jc w:val="both"/>
              <w:rPr>
                <w:rFonts w:ascii="Times New Roman" w:hAnsi="Times New Roman" w:cs="Times New Roman"/>
                <w:b w:val="0"/>
                <w:sz w:val="20"/>
              </w:rPr>
            </w:pPr>
          </w:p>
        </w:tc>
      </w:tr>
      <w:tr w:rsidR="00610A4E" w:rsidRPr="00C576DA" w:rsidTr="00AB4228">
        <w:trPr>
          <w:gridAfter w:val="3"/>
          <w:wAfter w:w="161" w:type="dxa"/>
        </w:trPr>
        <w:tc>
          <w:tcPr>
            <w:tcW w:w="2551" w:type="dxa"/>
            <w:gridSpan w:val="2"/>
            <w:shd w:val="clear" w:color="auto" w:fill="auto"/>
          </w:tcPr>
          <w:p w:rsidR="00610A4E" w:rsidRPr="00C576DA" w:rsidRDefault="00610A4E" w:rsidP="00AB4228">
            <w:pPr>
              <w:pStyle w:val="a3"/>
              <w:ind w:left="-113" w:right="-113"/>
              <w:jc w:val="both"/>
              <w:rPr>
                <w:rFonts w:ascii="Times New Roman" w:hAnsi="Times New Roman" w:cs="Times New Roman"/>
                <w:b w:val="0"/>
                <w:bCs w:val="0"/>
                <w:sz w:val="20"/>
              </w:rPr>
            </w:pPr>
            <w:r w:rsidRPr="00C576DA">
              <w:rPr>
                <w:rFonts w:ascii="Times New Roman" w:hAnsi="Times New Roman" w:cs="Times New Roman"/>
                <w:b w:val="0"/>
                <w:bCs w:val="0"/>
                <w:sz w:val="20"/>
              </w:rPr>
              <w:t>действующего на основании</w:t>
            </w:r>
          </w:p>
        </w:tc>
        <w:tc>
          <w:tcPr>
            <w:tcW w:w="4819" w:type="dxa"/>
            <w:gridSpan w:val="2"/>
            <w:tcBorders>
              <w:bottom w:val="single" w:sz="4" w:space="0" w:color="0000FF"/>
            </w:tcBorders>
            <w:shd w:val="clear" w:color="auto" w:fill="auto"/>
          </w:tcPr>
          <w:p w:rsidR="00610A4E" w:rsidRPr="00C576DA" w:rsidRDefault="00EF0EF8" w:rsidP="00DD50C9">
            <w:pPr>
              <w:rPr>
                <w:b/>
                <w:bCs/>
                <w:sz w:val="20"/>
              </w:rPr>
            </w:pPr>
            <w:permStart w:id="1595805932" w:edGrp="everyone"/>
            <w:r w:rsidRPr="00C576DA">
              <w:rPr>
                <w:sz w:val="20"/>
              </w:rPr>
              <w:t>ТЕКСТ</w:t>
            </w:r>
            <w:r w:rsidR="00610A4E" w:rsidRPr="00C576DA">
              <w:rPr>
                <w:sz w:val="20"/>
              </w:rPr>
              <w:t xml:space="preserve">                                                                           </w:t>
            </w:r>
            <w:permEnd w:id="1595805932"/>
          </w:p>
        </w:tc>
        <w:tc>
          <w:tcPr>
            <w:tcW w:w="2836" w:type="dxa"/>
            <w:gridSpan w:val="7"/>
            <w:shd w:val="clear" w:color="auto" w:fill="auto"/>
          </w:tcPr>
          <w:p w:rsidR="00610A4E" w:rsidRPr="00C576DA" w:rsidRDefault="00610A4E" w:rsidP="00AB4228">
            <w:pPr>
              <w:pStyle w:val="a3"/>
              <w:ind w:left="-113" w:right="-113"/>
              <w:jc w:val="both"/>
              <w:rPr>
                <w:rFonts w:ascii="Times New Roman" w:hAnsi="Times New Roman" w:cs="Times New Roman"/>
                <w:b w:val="0"/>
                <w:bCs w:val="0"/>
                <w:sz w:val="20"/>
              </w:rPr>
            </w:pPr>
            <w:r w:rsidRPr="00C576DA">
              <w:rPr>
                <w:rFonts w:ascii="Times New Roman" w:hAnsi="Times New Roman" w:cs="Times New Roman"/>
                <w:b w:val="0"/>
                <w:bCs w:val="0"/>
                <w:sz w:val="20"/>
              </w:rPr>
              <w:t>, с одной стороны, и Публичное</w:t>
            </w:r>
          </w:p>
        </w:tc>
      </w:tr>
      <w:tr w:rsidR="00610A4E" w:rsidRPr="00C576DA" w:rsidTr="00AB4228">
        <w:trPr>
          <w:gridAfter w:val="3"/>
          <w:wAfter w:w="161" w:type="dxa"/>
          <w:trHeight w:val="64"/>
        </w:trPr>
        <w:tc>
          <w:tcPr>
            <w:tcW w:w="2551" w:type="dxa"/>
            <w:gridSpan w:val="2"/>
            <w:shd w:val="clear" w:color="auto" w:fill="auto"/>
          </w:tcPr>
          <w:p w:rsidR="00610A4E" w:rsidRPr="00C576DA" w:rsidRDefault="00610A4E" w:rsidP="00AB4228">
            <w:pPr>
              <w:pStyle w:val="a3"/>
              <w:jc w:val="both"/>
              <w:rPr>
                <w:rFonts w:ascii="Times New Roman" w:hAnsi="Times New Roman" w:cs="Times New Roman"/>
                <w:b w:val="0"/>
                <w:sz w:val="20"/>
              </w:rPr>
            </w:pPr>
          </w:p>
        </w:tc>
        <w:tc>
          <w:tcPr>
            <w:tcW w:w="4819" w:type="dxa"/>
            <w:gridSpan w:val="2"/>
            <w:tcBorders>
              <w:top w:val="single" w:sz="4" w:space="0" w:color="0000FF"/>
            </w:tcBorders>
            <w:shd w:val="clear" w:color="auto" w:fill="auto"/>
          </w:tcPr>
          <w:p w:rsidR="00610A4E" w:rsidRPr="00C576DA" w:rsidRDefault="00610A4E" w:rsidP="00AB4228">
            <w:pPr>
              <w:pStyle w:val="a3"/>
              <w:jc w:val="both"/>
              <w:rPr>
                <w:rFonts w:ascii="Times New Roman" w:hAnsi="Times New Roman" w:cs="Times New Roman"/>
                <w:b w:val="0"/>
                <w:sz w:val="20"/>
              </w:rPr>
            </w:pPr>
            <w:r w:rsidRPr="00C576DA">
              <w:rPr>
                <w:rFonts w:ascii="Times New Roman" w:hAnsi="Times New Roman" w:cs="Times New Roman"/>
                <w:b w:val="0"/>
                <w:sz w:val="20"/>
              </w:rPr>
              <w:t>устава, положения, доверенности</w:t>
            </w:r>
          </w:p>
        </w:tc>
        <w:tc>
          <w:tcPr>
            <w:tcW w:w="2836" w:type="dxa"/>
            <w:gridSpan w:val="7"/>
            <w:shd w:val="clear" w:color="auto" w:fill="auto"/>
          </w:tcPr>
          <w:p w:rsidR="00610A4E" w:rsidRPr="00C576DA" w:rsidRDefault="00610A4E" w:rsidP="00AB4228">
            <w:pPr>
              <w:pStyle w:val="a3"/>
              <w:jc w:val="both"/>
              <w:rPr>
                <w:rFonts w:ascii="Times New Roman" w:hAnsi="Times New Roman" w:cs="Times New Roman"/>
                <w:b w:val="0"/>
                <w:sz w:val="20"/>
              </w:rPr>
            </w:pPr>
          </w:p>
        </w:tc>
      </w:tr>
      <w:tr w:rsidR="00610A4E" w:rsidRPr="00C576DA" w:rsidTr="00AB4228">
        <w:trPr>
          <w:gridAfter w:val="1"/>
          <w:wAfter w:w="19" w:type="dxa"/>
        </w:trPr>
        <w:tc>
          <w:tcPr>
            <w:tcW w:w="7513" w:type="dxa"/>
            <w:gridSpan w:val="6"/>
            <w:shd w:val="clear" w:color="auto" w:fill="auto"/>
            <w:vAlign w:val="bottom"/>
          </w:tcPr>
          <w:p w:rsidR="00610A4E" w:rsidRPr="00C576DA" w:rsidRDefault="00610A4E" w:rsidP="00AB4228">
            <w:pPr>
              <w:pStyle w:val="a3"/>
              <w:ind w:left="-113" w:right="-113"/>
              <w:jc w:val="both"/>
              <w:rPr>
                <w:rFonts w:ascii="Times New Roman" w:hAnsi="Times New Roman" w:cs="Times New Roman"/>
                <w:b w:val="0"/>
                <w:bCs w:val="0"/>
                <w:sz w:val="20"/>
              </w:rPr>
            </w:pPr>
            <w:r w:rsidRPr="00C576DA">
              <w:rPr>
                <w:rFonts w:ascii="Times New Roman" w:hAnsi="Times New Roman" w:cs="Times New Roman"/>
                <w:b w:val="0"/>
                <w:sz w:val="20"/>
              </w:rPr>
              <w:t>акционерное общество "КуйбышевАзот", именуемое в дальнейшем Покупатель, в лице</w:t>
            </w:r>
          </w:p>
        </w:tc>
        <w:tc>
          <w:tcPr>
            <w:tcW w:w="2835" w:type="dxa"/>
            <w:gridSpan w:val="7"/>
            <w:tcBorders>
              <w:bottom w:val="single" w:sz="4" w:space="0" w:color="0000FF"/>
            </w:tcBorders>
            <w:shd w:val="clear" w:color="auto" w:fill="auto"/>
          </w:tcPr>
          <w:p w:rsidR="00610A4E" w:rsidRPr="00C576DA" w:rsidRDefault="00495533" w:rsidP="00DD50C9">
            <w:pPr>
              <w:rPr>
                <w:b/>
                <w:sz w:val="20"/>
              </w:rPr>
            </w:pPr>
            <w:permStart w:id="1714308416" w:edGrp="everyone"/>
            <w:r>
              <w:t xml:space="preserve">генерального директра  </w:t>
            </w:r>
            <w:r w:rsidR="00610A4E" w:rsidRPr="00C576DA">
              <w:rPr>
                <w:sz w:val="20"/>
              </w:rPr>
              <w:t xml:space="preserve">                     </w:t>
            </w:r>
            <w:permEnd w:id="1714308416"/>
          </w:p>
        </w:tc>
      </w:tr>
      <w:tr w:rsidR="00610A4E" w:rsidRPr="00C576DA" w:rsidTr="00AB4228">
        <w:trPr>
          <w:trHeight w:val="74"/>
        </w:trPr>
        <w:tc>
          <w:tcPr>
            <w:tcW w:w="7797" w:type="dxa"/>
            <w:gridSpan w:val="7"/>
            <w:tcBorders>
              <w:bottom w:val="single" w:sz="4" w:space="0" w:color="0000FF"/>
            </w:tcBorders>
            <w:shd w:val="clear" w:color="auto" w:fill="auto"/>
            <w:vAlign w:val="bottom"/>
          </w:tcPr>
          <w:p w:rsidR="00610A4E" w:rsidRPr="00C576DA" w:rsidRDefault="00610A4E" w:rsidP="00DD50C9">
            <w:pPr>
              <w:rPr>
                <w:b/>
                <w:bCs/>
                <w:sz w:val="20"/>
              </w:rPr>
            </w:pPr>
            <w:permStart w:id="225005303" w:edGrp="everyone"/>
            <w:r w:rsidRPr="00C576DA">
              <w:rPr>
                <w:sz w:val="20"/>
              </w:rPr>
              <w:t xml:space="preserve">  </w:t>
            </w:r>
            <w:r w:rsidR="00495533">
              <w:t>Герасименко Александра Викторовича</w:t>
            </w:r>
            <w:r w:rsidR="00EF0EF8" w:rsidRPr="00C576DA">
              <w:rPr>
                <w:sz w:val="20"/>
              </w:rPr>
              <w:t xml:space="preserve">                                                                                                            </w:t>
            </w:r>
            <w:permEnd w:id="225005303"/>
          </w:p>
        </w:tc>
        <w:tc>
          <w:tcPr>
            <w:tcW w:w="2570" w:type="dxa"/>
            <w:gridSpan w:val="7"/>
            <w:shd w:val="clear" w:color="auto" w:fill="auto"/>
            <w:vAlign w:val="bottom"/>
          </w:tcPr>
          <w:p w:rsidR="00610A4E" w:rsidRPr="00C576DA" w:rsidRDefault="00610A4E" w:rsidP="00AB4228">
            <w:pPr>
              <w:pStyle w:val="a3"/>
              <w:ind w:left="-113" w:right="-113"/>
              <w:jc w:val="both"/>
              <w:rPr>
                <w:rFonts w:ascii="Times New Roman" w:hAnsi="Times New Roman" w:cs="Times New Roman"/>
                <w:b w:val="0"/>
                <w:bCs w:val="0"/>
                <w:sz w:val="20"/>
              </w:rPr>
            </w:pPr>
            <w:r w:rsidRPr="00C576DA">
              <w:rPr>
                <w:rFonts w:ascii="Times New Roman" w:hAnsi="Times New Roman" w:cs="Times New Roman"/>
                <w:b w:val="0"/>
                <w:bCs w:val="0"/>
                <w:sz w:val="20"/>
              </w:rPr>
              <w:t>действующего на основании</w:t>
            </w:r>
          </w:p>
        </w:tc>
      </w:tr>
      <w:tr w:rsidR="00610A4E" w:rsidRPr="00C576DA" w:rsidTr="00AB4228">
        <w:tc>
          <w:tcPr>
            <w:tcW w:w="7797" w:type="dxa"/>
            <w:gridSpan w:val="7"/>
            <w:tcBorders>
              <w:top w:val="single" w:sz="4" w:space="0" w:color="0000FF"/>
            </w:tcBorders>
            <w:shd w:val="clear" w:color="auto" w:fill="auto"/>
          </w:tcPr>
          <w:p w:rsidR="00610A4E" w:rsidRPr="00C576DA" w:rsidRDefault="00610A4E" w:rsidP="00AB4228">
            <w:pPr>
              <w:pStyle w:val="a6"/>
              <w:rPr>
                <w:bCs/>
              </w:rPr>
            </w:pPr>
            <w:r w:rsidRPr="00C576DA">
              <w:t>Фамилия Имя Отчество (полностью)</w:t>
            </w:r>
          </w:p>
        </w:tc>
        <w:tc>
          <w:tcPr>
            <w:tcW w:w="2570" w:type="dxa"/>
            <w:gridSpan w:val="7"/>
            <w:shd w:val="clear" w:color="auto" w:fill="auto"/>
          </w:tcPr>
          <w:p w:rsidR="00610A4E" w:rsidRPr="00C576DA" w:rsidRDefault="00610A4E" w:rsidP="00AB4228">
            <w:pPr>
              <w:pStyle w:val="a3"/>
              <w:jc w:val="both"/>
              <w:rPr>
                <w:rFonts w:ascii="Times New Roman" w:hAnsi="Times New Roman" w:cs="Times New Roman"/>
                <w:b w:val="0"/>
                <w:sz w:val="20"/>
              </w:rPr>
            </w:pPr>
          </w:p>
        </w:tc>
      </w:tr>
      <w:tr w:rsidR="00610A4E" w:rsidRPr="00C576DA" w:rsidTr="00AB4228">
        <w:trPr>
          <w:gridAfter w:val="2"/>
          <w:wAfter w:w="54" w:type="dxa"/>
          <w:trHeight w:val="20"/>
        </w:trPr>
        <w:tc>
          <w:tcPr>
            <w:tcW w:w="5503" w:type="dxa"/>
            <w:gridSpan w:val="3"/>
            <w:shd w:val="clear" w:color="auto" w:fill="auto"/>
            <w:vAlign w:val="bottom"/>
          </w:tcPr>
          <w:p w:rsidR="00610A4E" w:rsidRPr="00C576DA" w:rsidRDefault="00495533" w:rsidP="008830BB">
            <w:pPr>
              <w:pStyle w:val="1"/>
              <w:rPr>
                <w:b/>
                <w:bCs/>
              </w:rPr>
            </w:pPr>
            <w:permStart w:id="899885746" w:edGrp="everyone"/>
            <w:r>
              <w:t xml:space="preserve">Устава </w:t>
            </w:r>
            <w:r w:rsidR="00610A4E" w:rsidRPr="00C576DA">
              <w:t xml:space="preserve"> </w:t>
            </w:r>
            <w:permEnd w:id="899885746"/>
            <w:r w:rsidR="00610A4E" w:rsidRPr="00C576DA">
              <w:t xml:space="preserve"> ,</w:t>
            </w:r>
          </w:p>
        </w:tc>
        <w:tc>
          <w:tcPr>
            <w:tcW w:w="4810" w:type="dxa"/>
            <w:gridSpan w:val="9"/>
            <w:vAlign w:val="bottom"/>
          </w:tcPr>
          <w:p w:rsidR="00610A4E" w:rsidRPr="00C576DA" w:rsidRDefault="00610A4E" w:rsidP="00AB4228">
            <w:pPr>
              <w:pStyle w:val="a3"/>
              <w:ind w:left="-113" w:right="-113"/>
              <w:jc w:val="both"/>
              <w:rPr>
                <w:rFonts w:ascii="Times New Roman" w:hAnsi="Times New Roman" w:cs="Times New Roman"/>
                <w:b w:val="0"/>
                <w:sz w:val="20"/>
              </w:rPr>
            </w:pPr>
            <w:r w:rsidRPr="00C576DA">
              <w:rPr>
                <w:rFonts w:ascii="Times New Roman" w:hAnsi="Times New Roman" w:cs="Times New Roman"/>
                <w:b w:val="0"/>
                <w:bCs w:val="0"/>
                <w:sz w:val="20"/>
              </w:rPr>
              <w:t>с другой стороны, именуемые в дальнейшем Стороны,</w:t>
            </w:r>
          </w:p>
        </w:tc>
      </w:tr>
      <w:tr w:rsidR="00610A4E" w:rsidRPr="00C576DA" w:rsidTr="00AB4228">
        <w:trPr>
          <w:gridAfter w:val="2"/>
          <w:wAfter w:w="54" w:type="dxa"/>
          <w:trHeight w:val="20"/>
        </w:trPr>
        <w:tc>
          <w:tcPr>
            <w:tcW w:w="5503" w:type="dxa"/>
            <w:gridSpan w:val="3"/>
            <w:shd w:val="clear" w:color="auto" w:fill="auto"/>
          </w:tcPr>
          <w:p w:rsidR="00610A4E" w:rsidRPr="00C576DA" w:rsidRDefault="00610A4E" w:rsidP="00AB4228">
            <w:pPr>
              <w:pStyle w:val="a3"/>
              <w:ind w:left="-113" w:right="-113"/>
              <w:jc w:val="both"/>
              <w:rPr>
                <w:rFonts w:ascii="Times New Roman" w:hAnsi="Times New Roman" w:cs="Times New Roman"/>
                <w:b w:val="0"/>
                <w:bCs w:val="0"/>
                <w:sz w:val="20"/>
              </w:rPr>
            </w:pPr>
            <w:r w:rsidRPr="00C576DA">
              <w:rPr>
                <w:rFonts w:ascii="Times New Roman" w:hAnsi="Times New Roman" w:cs="Times New Roman"/>
                <w:b w:val="0"/>
                <w:bCs w:val="0"/>
                <w:sz w:val="20"/>
              </w:rPr>
              <w:t>заключили настоящий Договор о нижеследующем:</w:t>
            </w:r>
          </w:p>
        </w:tc>
        <w:tc>
          <w:tcPr>
            <w:tcW w:w="4810" w:type="dxa"/>
            <w:gridSpan w:val="9"/>
          </w:tcPr>
          <w:p w:rsidR="00610A4E" w:rsidRPr="00C576DA" w:rsidRDefault="00610A4E" w:rsidP="00AB4228">
            <w:pPr>
              <w:pStyle w:val="a3"/>
              <w:jc w:val="both"/>
              <w:rPr>
                <w:rFonts w:ascii="Times New Roman" w:hAnsi="Times New Roman" w:cs="Times New Roman"/>
                <w:b w:val="0"/>
                <w:sz w:val="20"/>
              </w:rPr>
            </w:pPr>
          </w:p>
        </w:tc>
      </w:tr>
    </w:tbl>
    <w:p w:rsidR="00B713B6" w:rsidRPr="00C576DA" w:rsidRDefault="00B713B6" w:rsidP="00792AA7">
      <w:pPr>
        <w:keepNext/>
        <w:jc w:val="center"/>
        <w:rPr>
          <w:sz w:val="20"/>
        </w:rPr>
      </w:pPr>
    </w:p>
    <w:p w:rsidR="008511FC" w:rsidRPr="00512DBF" w:rsidRDefault="008511FC" w:rsidP="00512DBF">
      <w:pPr>
        <w:pStyle w:val="ad"/>
        <w:keepNext/>
        <w:numPr>
          <w:ilvl w:val="0"/>
          <w:numId w:val="7"/>
        </w:numPr>
        <w:jc w:val="center"/>
      </w:pPr>
      <w:r w:rsidRPr="00512DBF">
        <w:t>ПРЕДМЕТ ДОГОВОРА</w:t>
      </w:r>
    </w:p>
    <w:p w:rsidR="00512DBF" w:rsidRPr="00512DBF" w:rsidRDefault="00512DBF" w:rsidP="00512DBF">
      <w:pPr>
        <w:pStyle w:val="ad"/>
        <w:keepNext/>
        <w:ind w:left="720"/>
        <w:jc w:val="center"/>
      </w:pPr>
    </w:p>
    <w:p w:rsidR="004324E6" w:rsidRPr="00C576DA" w:rsidRDefault="008511FC" w:rsidP="00DF46B0">
      <w:pPr>
        <w:jc w:val="both"/>
        <w:rPr>
          <w:color w:val="000000"/>
          <w:sz w:val="20"/>
        </w:rPr>
      </w:pPr>
      <w:r w:rsidRPr="00C576DA">
        <w:rPr>
          <w:color w:val="000000"/>
          <w:sz w:val="20"/>
        </w:rPr>
        <w:t xml:space="preserve">1.1. </w:t>
      </w:r>
      <w:r w:rsidR="004324E6" w:rsidRPr="00C576DA">
        <w:rPr>
          <w:color w:val="000000"/>
          <w:sz w:val="20"/>
        </w:rPr>
        <w:t>В соответствии с настоящим Договором Поставщик обязуется поставить, а Покупатель принять и оплатить продукцию в порядке и на условиях, предусмотренных настоящим Договором и соответствующими    Спецификациями к нему, являющимися неотъемлемой его частью.</w:t>
      </w:r>
    </w:p>
    <w:p w:rsidR="008511FC" w:rsidRPr="00C576DA" w:rsidRDefault="008511FC" w:rsidP="00DF46B0">
      <w:pPr>
        <w:jc w:val="both"/>
        <w:rPr>
          <w:color w:val="000000"/>
          <w:sz w:val="20"/>
        </w:rPr>
      </w:pPr>
      <w:r w:rsidRPr="00C576DA">
        <w:rPr>
          <w:color w:val="000000"/>
          <w:sz w:val="20"/>
        </w:rPr>
        <w:t>1.2. Увеличение объемов поставок по настоящему Договору согласовывается Сторонами в Спецификациях, являющихся неотъемлемой частью настоящего Договора, в которых указываются наименование, количество и цена подлежащей поставке продукции.</w:t>
      </w:r>
    </w:p>
    <w:p w:rsidR="008511FC" w:rsidRPr="00C576DA" w:rsidRDefault="008511FC" w:rsidP="00B96A01">
      <w:pPr>
        <w:jc w:val="both"/>
        <w:rPr>
          <w:color w:val="000000"/>
          <w:sz w:val="20"/>
        </w:rPr>
      </w:pPr>
    </w:p>
    <w:p w:rsidR="008511FC" w:rsidRPr="00512DBF" w:rsidRDefault="008511FC" w:rsidP="00512DBF">
      <w:pPr>
        <w:pStyle w:val="ad"/>
        <w:numPr>
          <w:ilvl w:val="0"/>
          <w:numId w:val="7"/>
        </w:numPr>
        <w:jc w:val="center"/>
        <w:rPr>
          <w:color w:val="000000"/>
        </w:rPr>
      </w:pPr>
      <w:r w:rsidRPr="00512DBF">
        <w:rPr>
          <w:color w:val="000000"/>
        </w:rPr>
        <w:t>СУММА ДОГОВОРА И ПОРЯДОК РАСЧЕТОВ</w:t>
      </w:r>
    </w:p>
    <w:p w:rsidR="00512DBF" w:rsidRPr="00512DBF" w:rsidRDefault="00512DBF" w:rsidP="00512DBF">
      <w:pPr>
        <w:pStyle w:val="ad"/>
        <w:ind w:left="720"/>
        <w:jc w:val="center"/>
        <w:rPr>
          <w:color w:val="000000"/>
        </w:rPr>
      </w:pPr>
    </w:p>
    <w:p w:rsidR="00B96A01" w:rsidRPr="00C576DA" w:rsidRDefault="008511FC" w:rsidP="00DF46B0">
      <w:pPr>
        <w:jc w:val="both"/>
        <w:rPr>
          <w:color w:val="000000"/>
          <w:sz w:val="20"/>
        </w:rPr>
      </w:pPr>
      <w:r w:rsidRPr="00C576DA">
        <w:rPr>
          <w:color w:val="000000"/>
          <w:sz w:val="20"/>
        </w:rPr>
        <w:t xml:space="preserve">2.1. </w:t>
      </w:r>
      <w:r w:rsidR="00B96A01" w:rsidRPr="00C576DA">
        <w:rPr>
          <w:color w:val="000000"/>
          <w:sz w:val="20"/>
        </w:rPr>
        <w:t xml:space="preserve">Продукция оплачивается Покупателем в строгом соответствии с объемами по ценам, указанным в Спецификациях, оформленных в виде приложений к настоящему договору и являющихся его неотъемлемой частью. </w:t>
      </w:r>
    </w:p>
    <w:p w:rsidR="00B96A01" w:rsidRPr="00C576DA" w:rsidRDefault="00B96A01" w:rsidP="00DF46B0">
      <w:pPr>
        <w:jc w:val="both"/>
        <w:rPr>
          <w:color w:val="000000"/>
          <w:sz w:val="20"/>
        </w:rPr>
      </w:pPr>
      <w:r w:rsidRPr="00C576DA">
        <w:rPr>
          <w:color w:val="000000"/>
          <w:sz w:val="20"/>
        </w:rPr>
        <w:t xml:space="preserve">2.2.  Сумма настоящего </w:t>
      </w:r>
      <w:r w:rsidR="004D6E62" w:rsidRPr="00C576DA">
        <w:rPr>
          <w:color w:val="000000"/>
          <w:sz w:val="20"/>
        </w:rPr>
        <w:t>Договора определяется</w:t>
      </w:r>
      <w:r w:rsidRPr="00C576DA">
        <w:rPr>
          <w:color w:val="000000"/>
          <w:sz w:val="20"/>
        </w:rPr>
        <w:t xml:space="preserve"> исходя из сумм соответствующих Спецификаций.</w:t>
      </w:r>
    </w:p>
    <w:p w:rsidR="00B96A01" w:rsidRPr="00C576DA" w:rsidRDefault="00B96A01" w:rsidP="00DF46B0">
      <w:pPr>
        <w:jc w:val="both"/>
        <w:rPr>
          <w:color w:val="000000"/>
          <w:sz w:val="20"/>
        </w:rPr>
      </w:pPr>
      <w:permStart w:id="1074488688" w:edGrp="everyone"/>
      <w:r w:rsidRPr="00C576DA">
        <w:rPr>
          <w:color w:val="000000"/>
          <w:sz w:val="20"/>
        </w:rPr>
        <w:t xml:space="preserve">2.3. Оплата по настоящему Договору производится путем перечисления денежных средств на расчетный счет </w:t>
      </w:r>
      <w:r w:rsidR="004D6E62" w:rsidRPr="00C576DA">
        <w:rPr>
          <w:color w:val="000000"/>
          <w:sz w:val="20"/>
        </w:rPr>
        <w:t>Поставщика через</w:t>
      </w:r>
      <w:r w:rsidR="00473FD7" w:rsidRPr="00C576DA">
        <w:rPr>
          <w:color w:val="000000"/>
          <w:sz w:val="20"/>
        </w:rPr>
        <w:t xml:space="preserve"> </w:t>
      </w:r>
      <w:r w:rsidRPr="00C576DA">
        <w:rPr>
          <w:color w:val="000000"/>
          <w:sz w:val="20"/>
        </w:rPr>
        <w:t xml:space="preserve"> </w:t>
      </w:r>
      <w:r w:rsidR="00473FD7" w:rsidRPr="00C576DA">
        <w:rPr>
          <w:color w:val="000000"/>
          <w:sz w:val="20"/>
        </w:rPr>
        <w:t xml:space="preserve"> число</w:t>
      </w:r>
      <w:r w:rsidR="00495533">
        <w:t xml:space="preserve"> 30</w:t>
      </w:r>
      <w:r w:rsidRPr="00C576DA">
        <w:rPr>
          <w:color w:val="000000"/>
          <w:sz w:val="20"/>
        </w:rPr>
        <w:t xml:space="preserve"> </w:t>
      </w:r>
      <w:r w:rsidR="006B028D" w:rsidRPr="00C576DA">
        <w:rPr>
          <w:color w:val="000000"/>
          <w:sz w:val="20"/>
        </w:rPr>
        <w:t>рабочих</w:t>
      </w:r>
      <w:r w:rsidRPr="00C576DA">
        <w:rPr>
          <w:color w:val="000000"/>
          <w:sz w:val="20"/>
        </w:rPr>
        <w:t xml:space="preserve"> дней с момента поставки </w:t>
      </w:r>
      <w:r w:rsidR="00701F75">
        <w:rPr>
          <w:color w:val="000000"/>
          <w:sz w:val="20"/>
        </w:rPr>
        <w:t>продукции</w:t>
      </w:r>
      <w:r w:rsidRPr="00C576DA">
        <w:rPr>
          <w:color w:val="000000"/>
          <w:sz w:val="20"/>
        </w:rPr>
        <w:t xml:space="preserve"> на склад ПАО «КуйбышевАзот».</w:t>
      </w:r>
    </w:p>
    <w:permEnd w:id="1074488688"/>
    <w:p w:rsidR="008511FC" w:rsidRPr="00C576DA" w:rsidRDefault="008511FC" w:rsidP="00DF46B0">
      <w:pPr>
        <w:jc w:val="both"/>
        <w:rPr>
          <w:color w:val="000000" w:themeColor="text1"/>
          <w:sz w:val="20"/>
        </w:rPr>
      </w:pPr>
      <w:r w:rsidRPr="00C576DA">
        <w:rPr>
          <w:color w:val="000000"/>
          <w:sz w:val="20"/>
        </w:rPr>
        <w:t xml:space="preserve">2.4. </w:t>
      </w:r>
      <w:r w:rsidRPr="00C576DA">
        <w:rPr>
          <w:color w:val="000000" w:themeColor="text1"/>
          <w:sz w:val="20"/>
        </w:rPr>
        <w:t xml:space="preserve">Цена продукции на период действия Договора является фиксированной и пересмотру не подлежит. Возможные изменения по ценам подлежат обязательному согласованию между Сторонами путем оформления </w:t>
      </w:r>
      <w:r w:rsidR="00DC01BE" w:rsidRPr="00C576DA">
        <w:rPr>
          <w:color w:val="000000" w:themeColor="text1"/>
          <w:sz w:val="20"/>
        </w:rPr>
        <w:t>Дополнительного соглашения, являющегося неотъемлемой</w:t>
      </w:r>
      <w:r w:rsidRPr="00C576DA">
        <w:rPr>
          <w:color w:val="000000" w:themeColor="text1"/>
          <w:sz w:val="20"/>
        </w:rPr>
        <w:t xml:space="preserve"> </w:t>
      </w:r>
      <w:r w:rsidR="00DC01BE" w:rsidRPr="00C576DA">
        <w:rPr>
          <w:color w:val="000000" w:themeColor="text1"/>
          <w:sz w:val="20"/>
        </w:rPr>
        <w:t>частью</w:t>
      </w:r>
      <w:r w:rsidRPr="00C576DA">
        <w:rPr>
          <w:color w:val="000000" w:themeColor="text1"/>
          <w:sz w:val="20"/>
        </w:rPr>
        <w:t xml:space="preserve"> к настоящему Договору.</w:t>
      </w:r>
    </w:p>
    <w:p w:rsidR="008511FC" w:rsidRPr="00C576DA" w:rsidRDefault="008511FC" w:rsidP="00DF46B0">
      <w:pPr>
        <w:jc w:val="both"/>
        <w:rPr>
          <w:color w:val="000000"/>
          <w:sz w:val="20"/>
        </w:rPr>
      </w:pPr>
      <w:r w:rsidRPr="00C576DA">
        <w:rPr>
          <w:color w:val="000000"/>
          <w:sz w:val="20"/>
        </w:rPr>
        <w:t>2.5. Стоимость тары, упаковки и маркировки входит в стоимость продукции по настоящему Договору.</w:t>
      </w:r>
    </w:p>
    <w:p w:rsidR="008511FC" w:rsidRPr="00C576DA" w:rsidRDefault="008511FC" w:rsidP="00DF46B0">
      <w:pPr>
        <w:jc w:val="both"/>
        <w:rPr>
          <w:color w:val="000000"/>
          <w:sz w:val="20"/>
        </w:rPr>
      </w:pPr>
    </w:p>
    <w:p w:rsidR="008511FC" w:rsidRPr="00512DBF" w:rsidRDefault="008511FC" w:rsidP="00512DBF">
      <w:pPr>
        <w:pStyle w:val="ad"/>
        <w:numPr>
          <w:ilvl w:val="0"/>
          <w:numId w:val="7"/>
        </w:numPr>
        <w:jc w:val="center"/>
        <w:rPr>
          <w:color w:val="000000"/>
        </w:rPr>
      </w:pPr>
      <w:r w:rsidRPr="00512DBF">
        <w:rPr>
          <w:color w:val="000000"/>
        </w:rPr>
        <w:t>УСЛОВИЯ И СРОКИ ПОСТАВКИ</w:t>
      </w:r>
    </w:p>
    <w:p w:rsidR="00512DBF" w:rsidRPr="00512DBF" w:rsidRDefault="00512DBF" w:rsidP="00512DBF">
      <w:pPr>
        <w:pStyle w:val="ad"/>
        <w:ind w:left="720"/>
        <w:jc w:val="center"/>
        <w:rPr>
          <w:color w:val="000000"/>
        </w:rPr>
      </w:pPr>
    </w:p>
    <w:p w:rsidR="006B028D" w:rsidRPr="00C576DA" w:rsidRDefault="008511FC" w:rsidP="00DF46B0">
      <w:pPr>
        <w:jc w:val="both"/>
        <w:rPr>
          <w:color w:val="000000"/>
          <w:sz w:val="20"/>
        </w:rPr>
      </w:pPr>
      <w:r w:rsidRPr="00C576DA">
        <w:rPr>
          <w:color w:val="000000"/>
          <w:sz w:val="20"/>
        </w:rPr>
        <w:t xml:space="preserve">3.1. </w:t>
      </w:r>
      <w:r w:rsidR="00993DD4" w:rsidRPr="00C576DA">
        <w:rPr>
          <w:color w:val="000000"/>
          <w:sz w:val="20"/>
        </w:rPr>
        <w:t>Поставка продукции производится в соответствии со Спецификацией</w:t>
      </w:r>
      <w:r w:rsidR="006B028D" w:rsidRPr="00C576DA">
        <w:rPr>
          <w:color w:val="000000"/>
          <w:sz w:val="20"/>
        </w:rPr>
        <w:t>.</w:t>
      </w:r>
      <w:r w:rsidR="00993DD4" w:rsidRPr="00C576DA">
        <w:rPr>
          <w:color w:val="000000"/>
          <w:sz w:val="20"/>
        </w:rPr>
        <w:t xml:space="preserve"> </w:t>
      </w:r>
    </w:p>
    <w:p w:rsidR="00993DD4" w:rsidRPr="00C576DA" w:rsidRDefault="00993DD4" w:rsidP="00DF46B0">
      <w:pPr>
        <w:jc w:val="both"/>
        <w:rPr>
          <w:color w:val="000000"/>
          <w:sz w:val="20"/>
        </w:rPr>
      </w:pPr>
      <w:r w:rsidRPr="00C576DA">
        <w:rPr>
          <w:color w:val="000000"/>
          <w:sz w:val="20"/>
        </w:rPr>
        <w:t>3.2. Срок поставки продукции согласовывается сторонами дополнительно и указывается в соответствующей Спецификации.</w:t>
      </w:r>
    </w:p>
    <w:p w:rsidR="008511FC" w:rsidRPr="00C576DA" w:rsidRDefault="008511FC" w:rsidP="00DF46B0">
      <w:pPr>
        <w:jc w:val="both"/>
        <w:rPr>
          <w:color w:val="000000"/>
          <w:sz w:val="20"/>
        </w:rPr>
      </w:pPr>
      <w:r w:rsidRPr="00C576DA">
        <w:rPr>
          <w:color w:val="000000"/>
          <w:sz w:val="20"/>
        </w:rPr>
        <w:t xml:space="preserve">3.3. </w:t>
      </w:r>
      <w:r w:rsidR="00DC01BE" w:rsidRPr="00C576DA">
        <w:rPr>
          <w:color w:val="000000" w:themeColor="text1"/>
          <w:sz w:val="20"/>
        </w:rPr>
        <w:t xml:space="preserve">С каждой </w:t>
      </w:r>
      <w:r w:rsidR="00165216" w:rsidRPr="00C576DA">
        <w:rPr>
          <w:color w:val="000000" w:themeColor="text1"/>
          <w:sz w:val="20"/>
        </w:rPr>
        <w:t>партией продукции</w:t>
      </w:r>
      <w:r w:rsidRPr="00C576DA">
        <w:rPr>
          <w:color w:val="000000" w:themeColor="text1"/>
          <w:sz w:val="20"/>
        </w:rPr>
        <w:t xml:space="preserve"> </w:t>
      </w:r>
      <w:r w:rsidR="00165216" w:rsidRPr="00C576DA">
        <w:rPr>
          <w:color w:val="000000" w:themeColor="text1"/>
          <w:sz w:val="20"/>
        </w:rPr>
        <w:t>Поставщик обязан предоставить техническую документацию, соответствующую</w:t>
      </w:r>
      <w:r w:rsidRPr="00C576DA">
        <w:rPr>
          <w:color w:val="000000" w:themeColor="text1"/>
          <w:sz w:val="20"/>
        </w:rPr>
        <w:t xml:space="preserve"> </w:t>
      </w:r>
      <w:r w:rsidR="00165216" w:rsidRPr="00C576DA">
        <w:rPr>
          <w:color w:val="000000" w:themeColor="text1"/>
          <w:sz w:val="20"/>
        </w:rPr>
        <w:t>поставляемому</w:t>
      </w:r>
      <w:r w:rsidRPr="00C576DA">
        <w:rPr>
          <w:color w:val="000000" w:themeColor="text1"/>
          <w:sz w:val="20"/>
        </w:rPr>
        <w:t xml:space="preserve"> виду </w:t>
      </w:r>
      <w:r w:rsidR="00165216" w:rsidRPr="00C576DA">
        <w:rPr>
          <w:color w:val="000000" w:themeColor="text1"/>
          <w:sz w:val="20"/>
        </w:rPr>
        <w:t>продукции.</w:t>
      </w:r>
      <w:r w:rsidRPr="00C576DA">
        <w:rPr>
          <w:color w:val="000000" w:themeColor="text1"/>
          <w:sz w:val="20"/>
        </w:rPr>
        <w:t xml:space="preserve"> </w:t>
      </w:r>
      <w:r w:rsidRPr="00C576DA">
        <w:rPr>
          <w:color w:val="000000"/>
          <w:sz w:val="20"/>
        </w:rPr>
        <w:t>Перечень поставляемого компле</w:t>
      </w:r>
      <w:r w:rsidR="00165216" w:rsidRPr="00C576DA">
        <w:rPr>
          <w:color w:val="000000"/>
          <w:sz w:val="20"/>
        </w:rPr>
        <w:t>кта документации указывается в С</w:t>
      </w:r>
      <w:r w:rsidRPr="00C576DA">
        <w:rPr>
          <w:color w:val="000000"/>
          <w:sz w:val="20"/>
        </w:rPr>
        <w:t>пецификации.</w:t>
      </w:r>
    </w:p>
    <w:p w:rsidR="00491AB6" w:rsidRPr="00C576DA" w:rsidRDefault="00491AB6" w:rsidP="00DF46B0">
      <w:pPr>
        <w:jc w:val="both"/>
        <w:rPr>
          <w:color w:val="000000"/>
          <w:sz w:val="20"/>
        </w:rPr>
      </w:pPr>
      <w:r w:rsidRPr="00C576DA">
        <w:rPr>
          <w:color w:val="000000"/>
          <w:sz w:val="20"/>
        </w:rPr>
        <w:t>3.4. Отгрузка продукции Покупателю при поставке на условиях самовывоза производится при наличии доверенности на получение продукции и документа, удостоверяющего личность.</w:t>
      </w:r>
    </w:p>
    <w:p w:rsidR="00491AB6" w:rsidRPr="00C576DA" w:rsidRDefault="00491AB6" w:rsidP="00DF46B0">
      <w:pPr>
        <w:jc w:val="both"/>
        <w:rPr>
          <w:color w:val="000000"/>
          <w:sz w:val="20"/>
        </w:rPr>
      </w:pPr>
      <w:r w:rsidRPr="00C576DA">
        <w:rPr>
          <w:color w:val="000000"/>
          <w:sz w:val="20"/>
        </w:rPr>
        <w:t>3.5</w:t>
      </w:r>
      <w:r w:rsidR="00993DD4" w:rsidRPr="00C576DA">
        <w:rPr>
          <w:color w:val="000000"/>
          <w:sz w:val="20"/>
        </w:rPr>
        <w:t xml:space="preserve"> Упаковка, маркировка, тара продукции должна обеспечивать ее сохранность при транспортировке и хранении и соответствовать нормативной документации (ГОСТ, ТУ и т.д.) указанным в Спецификации на ту или иную продукцию.</w:t>
      </w:r>
    </w:p>
    <w:p w:rsidR="00491AB6" w:rsidRPr="00C576DA" w:rsidRDefault="00491AB6" w:rsidP="00DF46B0">
      <w:pPr>
        <w:jc w:val="both"/>
        <w:rPr>
          <w:color w:val="000000"/>
          <w:sz w:val="20"/>
        </w:rPr>
      </w:pPr>
      <w:r w:rsidRPr="00C576DA">
        <w:rPr>
          <w:color w:val="000000"/>
          <w:sz w:val="20"/>
        </w:rPr>
        <w:t>3.6</w:t>
      </w:r>
      <w:r w:rsidR="00993DD4" w:rsidRPr="00C576DA">
        <w:rPr>
          <w:color w:val="000000"/>
          <w:sz w:val="20"/>
        </w:rPr>
        <w:t>.  Грузополучателем продукции является ПАО «КуйбышевАзот» г. Тольятти Самарской обл.        ул. Новозаводская, д.6</w:t>
      </w:r>
    </w:p>
    <w:p w:rsidR="00491AB6" w:rsidRPr="00C576DA" w:rsidRDefault="00993DD4" w:rsidP="00DF46B0">
      <w:pPr>
        <w:jc w:val="both"/>
        <w:rPr>
          <w:color w:val="000000"/>
          <w:sz w:val="20"/>
        </w:rPr>
      </w:pPr>
      <w:r w:rsidRPr="00C576DA">
        <w:rPr>
          <w:color w:val="000000"/>
          <w:sz w:val="20"/>
        </w:rPr>
        <w:t>3.</w:t>
      </w:r>
      <w:r w:rsidR="00491AB6" w:rsidRPr="00C576DA">
        <w:rPr>
          <w:color w:val="000000"/>
          <w:sz w:val="20"/>
        </w:rPr>
        <w:t>7</w:t>
      </w:r>
      <w:r w:rsidRPr="00C576DA">
        <w:rPr>
          <w:color w:val="000000"/>
          <w:sz w:val="20"/>
        </w:rPr>
        <w:t xml:space="preserve">. Продукция доставляется на склад Покупателя (Грузополучателя) Поставщиком автотранспортом, либо другими видами транспорта.  </w:t>
      </w:r>
    </w:p>
    <w:p w:rsidR="00993DD4" w:rsidRPr="00C576DA" w:rsidRDefault="00491AB6" w:rsidP="00DF46B0">
      <w:pPr>
        <w:jc w:val="both"/>
        <w:rPr>
          <w:color w:val="000000"/>
          <w:sz w:val="20"/>
        </w:rPr>
      </w:pPr>
      <w:r w:rsidRPr="00C576DA">
        <w:rPr>
          <w:color w:val="000000"/>
          <w:sz w:val="20"/>
        </w:rPr>
        <w:t>3.8</w:t>
      </w:r>
      <w:r w:rsidR="00993DD4" w:rsidRPr="00C576DA">
        <w:rPr>
          <w:color w:val="000000"/>
          <w:sz w:val="20"/>
        </w:rPr>
        <w:t>. Право собственности на продукцию переходит:</w:t>
      </w:r>
    </w:p>
    <w:p w:rsidR="00993DD4" w:rsidRPr="00C576DA" w:rsidRDefault="00993DD4" w:rsidP="00993DD4">
      <w:pPr>
        <w:jc w:val="both"/>
        <w:rPr>
          <w:color w:val="000000"/>
          <w:sz w:val="20"/>
        </w:rPr>
      </w:pPr>
      <w:r w:rsidRPr="00C576DA">
        <w:rPr>
          <w:color w:val="000000"/>
          <w:sz w:val="20"/>
        </w:rPr>
        <w:t>3.</w:t>
      </w:r>
      <w:r w:rsidR="00491AB6" w:rsidRPr="00C576DA">
        <w:rPr>
          <w:color w:val="000000"/>
          <w:sz w:val="20"/>
        </w:rPr>
        <w:t>8</w:t>
      </w:r>
      <w:r w:rsidRPr="00C576DA">
        <w:rPr>
          <w:color w:val="000000"/>
          <w:sz w:val="20"/>
        </w:rPr>
        <w:t>.1.  При доставке автомобильным транспортом Поставщика (Грузоотправителя) – на складе Покупателя (Грузополучателя);</w:t>
      </w:r>
    </w:p>
    <w:p w:rsidR="00993DD4" w:rsidRPr="00C576DA" w:rsidRDefault="00993DD4" w:rsidP="00993DD4">
      <w:pPr>
        <w:jc w:val="both"/>
        <w:rPr>
          <w:color w:val="000000"/>
          <w:sz w:val="20"/>
        </w:rPr>
      </w:pPr>
      <w:r w:rsidRPr="00C576DA">
        <w:rPr>
          <w:color w:val="000000"/>
          <w:sz w:val="20"/>
        </w:rPr>
        <w:t>3.</w:t>
      </w:r>
      <w:r w:rsidR="00491AB6" w:rsidRPr="00C576DA">
        <w:rPr>
          <w:color w:val="000000"/>
          <w:sz w:val="20"/>
        </w:rPr>
        <w:t>8</w:t>
      </w:r>
      <w:r w:rsidRPr="00C576DA">
        <w:rPr>
          <w:color w:val="000000"/>
          <w:sz w:val="20"/>
        </w:rPr>
        <w:t>.2.  При доставке автомобильным транспортом Покупателя (Грузополучателя) – на складе Поставщика (Грузоотправителя);</w:t>
      </w:r>
    </w:p>
    <w:p w:rsidR="00E017C0" w:rsidRPr="00C576DA" w:rsidRDefault="00E017C0" w:rsidP="00DF46B0">
      <w:pPr>
        <w:jc w:val="both"/>
        <w:rPr>
          <w:color w:val="000000"/>
          <w:sz w:val="20"/>
        </w:rPr>
      </w:pPr>
      <w:r w:rsidRPr="00C576DA">
        <w:rPr>
          <w:color w:val="000000"/>
          <w:sz w:val="20"/>
        </w:rPr>
        <w:t>3.</w:t>
      </w:r>
      <w:r w:rsidR="00491AB6" w:rsidRPr="00C576DA">
        <w:rPr>
          <w:color w:val="000000"/>
          <w:sz w:val="20"/>
        </w:rPr>
        <w:t>9</w:t>
      </w:r>
      <w:r w:rsidRPr="00C576DA">
        <w:rPr>
          <w:color w:val="000000"/>
          <w:sz w:val="20"/>
        </w:rPr>
        <w:t>.  Иные условия отгрузки согласовываются дополнительно в Спецификациях к договору.</w:t>
      </w:r>
    </w:p>
    <w:p w:rsidR="00E017C0" w:rsidRPr="00C576DA" w:rsidRDefault="00E017C0" w:rsidP="00B96A01">
      <w:pPr>
        <w:jc w:val="both"/>
        <w:rPr>
          <w:sz w:val="20"/>
        </w:rPr>
      </w:pPr>
    </w:p>
    <w:p w:rsidR="008511FC" w:rsidRPr="00512DBF" w:rsidRDefault="008511FC" w:rsidP="00512DBF">
      <w:pPr>
        <w:pStyle w:val="ad"/>
        <w:keepNext/>
        <w:numPr>
          <w:ilvl w:val="0"/>
          <w:numId w:val="7"/>
        </w:numPr>
        <w:jc w:val="center"/>
      </w:pPr>
      <w:r w:rsidRPr="00512DBF">
        <w:t>ОБЯЗАТЕЛЬСТВА СТОРОН</w:t>
      </w:r>
    </w:p>
    <w:p w:rsidR="00512DBF" w:rsidRPr="00512DBF" w:rsidRDefault="00512DBF" w:rsidP="00512DBF">
      <w:pPr>
        <w:pStyle w:val="ad"/>
        <w:keepNext/>
        <w:ind w:left="720"/>
        <w:jc w:val="center"/>
      </w:pPr>
    </w:p>
    <w:p w:rsidR="008511FC" w:rsidRPr="00C576DA" w:rsidRDefault="008511FC" w:rsidP="00DF46B0">
      <w:pPr>
        <w:jc w:val="both"/>
        <w:rPr>
          <w:color w:val="000000"/>
          <w:sz w:val="20"/>
        </w:rPr>
      </w:pPr>
      <w:r w:rsidRPr="00C576DA">
        <w:rPr>
          <w:color w:val="000000"/>
          <w:sz w:val="20"/>
        </w:rPr>
        <w:t>4.1. Поставщик (Грузоотправитель) обязуется:</w:t>
      </w:r>
    </w:p>
    <w:p w:rsidR="008511FC" w:rsidRPr="00C576DA" w:rsidRDefault="008511FC" w:rsidP="00DF46B0">
      <w:pPr>
        <w:jc w:val="both"/>
        <w:rPr>
          <w:color w:val="000000"/>
          <w:sz w:val="20"/>
        </w:rPr>
      </w:pPr>
      <w:r w:rsidRPr="00C576DA">
        <w:rPr>
          <w:color w:val="000000"/>
          <w:sz w:val="20"/>
        </w:rPr>
        <w:t>4.1.1. Поставить продукцию в соответствии с условиями настоящего Договора и с соблюдением требований действующего на территории РФ природоохранного законодательства, норм, правил и других требований по охране труда и окружающей среды, которыми Покупатель руководствуется в процессе осуществления деятельности.</w:t>
      </w:r>
    </w:p>
    <w:p w:rsidR="008511FC" w:rsidRPr="00C576DA" w:rsidRDefault="008511FC" w:rsidP="00DF46B0">
      <w:pPr>
        <w:jc w:val="both"/>
        <w:rPr>
          <w:color w:val="000000"/>
          <w:sz w:val="20"/>
        </w:rPr>
      </w:pPr>
      <w:r w:rsidRPr="00C576DA">
        <w:rPr>
          <w:color w:val="000000"/>
          <w:sz w:val="20"/>
        </w:rPr>
        <w:lastRenderedPageBreak/>
        <w:t>4.1.2. В письменной форме известить Покупателя (Грузополучателя) о готовности продукции к отгрузке не</w:t>
      </w:r>
      <w:r w:rsidR="003C29EF" w:rsidRPr="00C576DA">
        <w:rPr>
          <w:color w:val="000000"/>
          <w:sz w:val="20"/>
        </w:rPr>
        <w:t xml:space="preserve"> позднее чем за </w:t>
      </w:r>
      <w:permStart w:id="1650204469" w:edGrp="everyone"/>
      <w:r w:rsidR="003C29EF" w:rsidRPr="00C576DA">
        <w:rPr>
          <w:color w:val="000000"/>
          <w:sz w:val="20"/>
        </w:rPr>
        <w:t xml:space="preserve">3 </w:t>
      </w:r>
      <w:permEnd w:id="1650204469"/>
      <w:r w:rsidR="003C29EF" w:rsidRPr="00C576DA">
        <w:rPr>
          <w:color w:val="000000"/>
          <w:sz w:val="20"/>
        </w:rPr>
        <w:t xml:space="preserve"> рабочих дня до даты поставки. </w:t>
      </w:r>
    </w:p>
    <w:p w:rsidR="008511FC" w:rsidRPr="00C576DA" w:rsidRDefault="008511FC" w:rsidP="00DF46B0">
      <w:pPr>
        <w:jc w:val="both"/>
        <w:rPr>
          <w:color w:val="000000"/>
          <w:sz w:val="20"/>
        </w:rPr>
      </w:pPr>
      <w:r w:rsidRPr="00C576DA">
        <w:rPr>
          <w:color w:val="000000"/>
          <w:sz w:val="20"/>
        </w:rPr>
        <w:t>4.1.3. Оформить при отгрузке продукции товарно-транспортную накладную по форме 1-Т, утвержденной Постановлением Госкомстата РФ от 28.11.1997 № 78, содержащую все установленные реквизиты, и передать перевозчику не менее 2-х экземпляров.</w:t>
      </w:r>
    </w:p>
    <w:p w:rsidR="008511FC" w:rsidRPr="00C576DA" w:rsidRDefault="008511FC" w:rsidP="00DF46B0">
      <w:pPr>
        <w:jc w:val="both"/>
        <w:rPr>
          <w:color w:val="000000"/>
          <w:sz w:val="20"/>
        </w:rPr>
      </w:pPr>
      <w:r w:rsidRPr="00C576DA">
        <w:rPr>
          <w:color w:val="000000"/>
          <w:sz w:val="20"/>
        </w:rPr>
        <w:t>4.1.4. Оформить и предоставить Покупателю (Грузополучателю):</w:t>
      </w:r>
    </w:p>
    <w:p w:rsidR="008511FC" w:rsidRPr="00C576DA" w:rsidRDefault="008511FC" w:rsidP="00DF46B0">
      <w:pPr>
        <w:jc w:val="both"/>
        <w:rPr>
          <w:color w:val="000000"/>
          <w:sz w:val="20"/>
        </w:rPr>
      </w:pPr>
      <w:r w:rsidRPr="00C576DA">
        <w:rPr>
          <w:color w:val="000000"/>
          <w:sz w:val="20"/>
        </w:rPr>
        <w:t>4.1.4.1. товарную накладную по форме ТОРГ-12, утвержденной Постановлением Госкомстата РФ от 25.12.1998 № 132, в течение 5 (пяти) календарных дней с момента отгрузки продукции со склада Поставщика (Грузоотправителя);</w:t>
      </w:r>
    </w:p>
    <w:p w:rsidR="008511FC" w:rsidRPr="00C576DA" w:rsidRDefault="008511FC" w:rsidP="00DF46B0">
      <w:pPr>
        <w:jc w:val="both"/>
        <w:rPr>
          <w:color w:val="000000"/>
          <w:sz w:val="20"/>
        </w:rPr>
      </w:pPr>
      <w:r w:rsidRPr="00C576DA">
        <w:rPr>
          <w:color w:val="000000"/>
          <w:sz w:val="20"/>
        </w:rPr>
        <w:t>4.1.4.2. оригинал правильно оформленного счета-фактуры (первичного, корректировочного) по формам, установленным в приложениях № 1, 2 к Постановлению Правительства РФ от 26 декабря 2011 г. № 1137 (в действующей редакции) "О формах и правилах заполнения (ведения) документов, применяемых при расчетах по налогу на добавленную стоимость" с реквизитами, указанными в разделе 12 настоящего договора, в течение 5 (пяти) календарных дней с момента:</w:t>
      </w:r>
    </w:p>
    <w:p w:rsidR="008511FC" w:rsidRPr="00C576DA" w:rsidRDefault="008511FC" w:rsidP="00DF46B0">
      <w:pPr>
        <w:jc w:val="both"/>
        <w:rPr>
          <w:color w:val="000000"/>
          <w:sz w:val="20"/>
        </w:rPr>
      </w:pPr>
      <w:r w:rsidRPr="00C576DA">
        <w:rPr>
          <w:color w:val="000000"/>
          <w:sz w:val="20"/>
        </w:rPr>
        <w:t>4.1.4.2.1. отгрузки продукции со склада Поставщика (Грузоотправителя);</w:t>
      </w:r>
    </w:p>
    <w:p w:rsidR="008511FC" w:rsidRPr="00C576DA" w:rsidRDefault="008511FC" w:rsidP="00DF46B0">
      <w:pPr>
        <w:jc w:val="both"/>
        <w:rPr>
          <w:color w:val="000000"/>
          <w:sz w:val="20"/>
        </w:rPr>
      </w:pPr>
      <w:r w:rsidRPr="00C576DA">
        <w:rPr>
          <w:color w:val="000000"/>
          <w:sz w:val="20"/>
        </w:rPr>
        <w:t>4.1.4.2.2. изменения стоимости отгруженных товаров;</w:t>
      </w:r>
    </w:p>
    <w:p w:rsidR="008511FC" w:rsidRPr="00C576DA" w:rsidRDefault="008511FC" w:rsidP="00DF46B0">
      <w:pPr>
        <w:jc w:val="both"/>
        <w:rPr>
          <w:color w:val="000000"/>
          <w:sz w:val="20"/>
        </w:rPr>
      </w:pPr>
      <w:r w:rsidRPr="00C576DA">
        <w:rPr>
          <w:color w:val="000000"/>
          <w:sz w:val="20"/>
        </w:rPr>
        <w:t>4.1.4.2.3. предъявления требования покупателя об исправлении ошибок в счете-фактуре.</w:t>
      </w:r>
    </w:p>
    <w:p w:rsidR="008511FC" w:rsidRPr="00C576DA" w:rsidRDefault="008511FC" w:rsidP="00DF46B0">
      <w:pPr>
        <w:jc w:val="both"/>
        <w:rPr>
          <w:color w:val="000000"/>
          <w:sz w:val="20"/>
        </w:rPr>
      </w:pPr>
      <w:r w:rsidRPr="00C576DA">
        <w:rPr>
          <w:color w:val="000000"/>
          <w:sz w:val="20"/>
        </w:rPr>
        <w:t>4.2. Поставщик гарантирует соответствие поставляемой продукции при ее использовании и хранении документам, указанным в пункте 1.1 настоящего Договора, и несет все расходы по замене или ремонту дефектной продукции, выявленной Покупателем в течение гарантийного срока, при условии, что дефект не является следствием несоблюдения условий хранения Покупателем или неправильного обращения.</w:t>
      </w:r>
    </w:p>
    <w:p w:rsidR="008511FC" w:rsidRPr="00C576DA" w:rsidRDefault="00993DD4" w:rsidP="00DF46B0">
      <w:pPr>
        <w:jc w:val="both"/>
        <w:rPr>
          <w:color w:val="000000"/>
          <w:sz w:val="20"/>
        </w:rPr>
      </w:pPr>
      <w:r w:rsidRPr="00C576DA">
        <w:rPr>
          <w:color w:val="000000"/>
          <w:sz w:val="20"/>
        </w:rPr>
        <w:t>4.</w:t>
      </w:r>
      <w:r w:rsidR="00512DBF" w:rsidRPr="00512DBF">
        <w:rPr>
          <w:color w:val="000000"/>
          <w:sz w:val="20"/>
        </w:rPr>
        <w:t>3</w:t>
      </w:r>
      <w:r w:rsidR="008511FC" w:rsidRPr="00C576DA">
        <w:rPr>
          <w:color w:val="000000"/>
          <w:sz w:val="20"/>
        </w:rPr>
        <w:t>. Поставщик обязуется обеспечить гарантийное обслуживание поставляемой продукции в соответствии с гарантийными обязательствами (</w:t>
      </w:r>
      <w:r w:rsidR="004D6E62" w:rsidRPr="00C576DA">
        <w:rPr>
          <w:color w:val="000000"/>
          <w:sz w:val="20"/>
        </w:rPr>
        <w:t>пункт 6 настоящего Договора</w:t>
      </w:r>
      <w:r w:rsidR="008511FC" w:rsidRPr="00C576DA">
        <w:rPr>
          <w:color w:val="000000"/>
          <w:sz w:val="20"/>
        </w:rPr>
        <w:t>).</w:t>
      </w:r>
    </w:p>
    <w:p w:rsidR="005A0321" w:rsidRPr="00C576DA" w:rsidRDefault="008511FC" w:rsidP="00DF46B0">
      <w:pPr>
        <w:jc w:val="both"/>
        <w:rPr>
          <w:color w:val="000000"/>
          <w:sz w:val="20"/>
        </w:rPr>
      </w:pPr>
      <w:r w:rsidRPr="00C576DA">
        <w:rPr>
          <w:color w:val="000000"/>
          <w:sz w:val="20"/>
        </w:rPr>
        <w:t>4.</w:t>
      </w:r>
      <w:r w:rsidR="00512DBF" w:rsidRPr="00512DBF">
        <w:rPr>
          <w:color w:val="000000"/>
          <w:sz w:val="20"/>
        </w:rPr>
        <w:t>4</w:t>
      </w:r>
      <w:r w:rsidRPr="00C576DA">
        <w:rPr>
          <w:color w:val="000000"/>
          <w:sz w:val="20"/>
        </w:rPr>
        <w:t>. Поставщик по согласованию с Покупателем имеет право на досрочную поставку продукции.</w:t>
      </w:r>
    </w:p>
    <w:p w:rsidR="008511FC" w:rsidRPr="00C576DA" w:rsidRDefault="008511FC" w:rsidP="00DF46B0">
      <w:pPr>
        <w:jc w:val="both"/>
        <w:rPr>
          <w:color w:val="000000"/>
          <w:sz w:val="20"/>
        </w:rPr>
      </w:pPr>
      <w:r w:rsidRPr="00C576DA">
        <w:rPr>
          <w:color w:val="000000"/>
          <w:sz w:val="20"/>
        </w:rPr>
        <w:t>4.</w:t>
      </w:r>
      <w:r w:rsidR="00512DBF" w:rsidRPr="00512DBF">
        <w:rPr>
          <w:color w:val="000000"/>
          <w:sz w:val="20"/>
        </w:rPr>
        <w:t>5</w:t>
      </w:r>
      <w:r w:rsidRPr="00C576DA">
        <w:rPr>
          <w:color w:val="000000"/>
          <w:sz w:val="20"/>
        </w:rPr>
        <w:t>. Покупатель обязуется</w:t>
      </w:r>
      <w:r w:rsidR="00993DD4" w:rsidRPr="00C576DA">
        <w:rPr>
          <w:color w:val="000000"/>
          <w:sz w:val="20"/>
        </w:rPr>
        <w:t xml:space="preserve"> п</w:t>
      </w:r>
      <w:r w:rsidRPr="00C576DA">
        <w:rPr>
          <w:color w:val="000000"/>
          <w:sz w:val="20"/>
        </w:rPr>
        <w:t>ринять и оплатить продукцию в соответствии с условиями настоящего Договора.</w:t>
      </w:r>
    </w:p>
    <w:p w:rsidR="008511FC" w:rsidRPr="00C576DA" w:rsidRDefault="008511FC" w:rsidP="00DF46B0">
      <w:pPr>
        <w:jc w:val="both"/>
        <w:rPr>
          <w:color w:val="000000"/>
          <w:sz w:val="20"/>
        </w:rPr>
      </w:pPr>
      <w:r w:rsidRPr="00C576DA">
        <w:rPr>
          <w:color w:val="000000"/>
          <w:sz w:val="20"/>
        </w:rPr>
        <w:t>4.</w:t>
      </w:r>
      <w:r w:rsidR="00512DBF" w:rsidRPr="00512DBF">
        <w:rPr>
          <w:color w:val="000000"/>
          <w:sz w:val="20"/>
        </w:rPr>
        <w:t>6</w:t>
      </w:r>
      <w:r w:rsidRPr="00C576DA">
        <w:rPr>
          <w:color w:val="000000"/>
          <w:sz w:val="20"/>
        </w:rPr>
        <w:t>. Стороны не вправе передавать свои права и обязательства по настоящему Договору третьей стороне без письменного согласия другой Стороны.</w:t>
      </w:r>
    </w:p>
    <w:p w:rsidR="008511FC" w:rsidRPr="00C576DA" w:rsidRDefault="008511FC" w:rsidP="00B96A01">
      <w:pPr>
        <w:ind w:firstLine="709"/>
        <w:jc w:val="both"/>
        <w:rPr>
          <w:sz w:val="20"/>
        </w:rPr>
      </w:pPr>
    </w:p>
    <w:p w:rsidR="008511FC" w:rsidRPr="00512DBF" w:rsidRDefault="008511FC" w:rsidP="00512DBF">
      <w:pPr>
        <w:pStyle w:val="ad"/>
        <w:keepNext/>
        <w:numPr>
          <w:ilvl w:val="0"/>
          <w:numId w:val="7"/>
        </w:numPr>
        <w:jc w:val="center"/>
      </w:pPr>
      <w:r w:rsidRPr="00512DBF">
        <w:t>ПОРЯДОК ПРИЕМКИ ПРОДУКЦИИ</w:t>
      </w:r>
    </w:p>
    <w:p w:rsidR="00512DBF" w:rsidRPr="00512DBF" w:rsidRDefault="00512DBF" w:rsidP="00512DBF">
      <w:pPr>
        <w:pStyle w:val="ad"/>
        <w:keepNext/>
        <w:ind w:left="720"/>
        <w:jc w:val="center"/>
      </w:pPr>
    </w:p>
    <w:p w:rsidR="008511FC" w:rsidRPr="00C576DA" w:rsidRDefault="008511FC" w:rsidP="00DF46B0">
      <w:pPr>
        <w:jc w:val="both"/>
        <w:rPr>
          <w:color w:val="000000"/>
          <w:sz w:val="20"/>
        </w:rPr>
      </w:pPr>
      <w:r w:rsidRPr="00C576DA">
        <w:rPr>
          <w:color w:val="000000"/>
          <w:sz w:val="20"/>
        </w:rPr>
        <w:t>5.1. Порядок приемки продукции Покупателем по количеству и качеству регулируется действующими Инструкциями о порядке приемки продукции производственно-технического назначения и товаров народного потребления по количеству, утвержденной Постановлением Госарбитража при Совете Министров СССР от 15.06.1965 г. № П-6, о порядке приемки продукции производственно-технического назначения и товаров народного потребления по качеству, утвержденной Постановлением Госарбитража при Совете Министров СССР от 25.04.1966 № П-7.</w:t>
      </w:r>
    </w:p>
    <w:p w:rsidR="00692793" w:rsidRPr="00C576DA" w:rsidRDefault="00692793" w:rsidP="00DF46B0">
      <w:pPr>
        <w:jc w:val="both"/>
        <w:rPr>
          <w:color w:val="000000"/>
          <w:sz w:val="20"/>
        </w:rPr>
      </w:pPr>
      <w:r w:rsidRPr="00C576DA">
        <w:rPr>
          <w:color w:val="000000"/>
          <w:sz w:val="20"/>
        </w:rPr>
        <w:t>5.2. Соответствие качества продукции условиям Договора подтверждается сертификатами качества (паспортами)</w:t>
      </w:r>
    </w:p>
    <w:p w:rsidR="00692793" w:rsidRPr="00C576DA" w:rsidRDefault="00692793" w:rsidP="00DF46B0">
      <w:pPr>
        <w:jc w:val="both"/>
        <w:rPr>
          <w:color w:val="000000"/>
          <w:sz w:val="20"/>
        </w:rPr>
      </w:pPr>
      <w:r w:rsidRPr="00C576DA">
        <w:rPr>
          <w:color w:val="000000"/>
          <w:sz w:val="20"/>
        </w:rPr>
        <w:t>5.3 Датой поставки продукции считается дата перехода права собственности продукции в соответствии с пунктом 3.</w:t>
      </w:r>
      <w:r w:rsidR="00FD45CA" w:rsidRPr="00C576DA">
        <w:rPr>
          <w:color w:val="000000"/>
          <w:sz w:val="20"/>
        </w:rPr>
        <w:t>8</w:t>
      </w:r>
      <w:r w:rsidRPr="00C576DA">
        <w:rPr>
          <w:color w:val="000000"/>
          <w:sz w:val="20"/>
        </w:rPr>
        <w:t xml:space="preserve"> Договора.</w:t>
      </w:r>
    </w:p>
    <w:p w:rsidR="00DF46B0" w:rsidRPr="00C576DA" w:rsidRDefault="00DF46B0" w:rsidP="00DF46B0">
      <w:pPr>
        <w:jc w:val="both"/>
        <w:rPr>
          <w:color w:val="000000"/>
          <w:sz w:val="20"/>
        </w:rPr>
      </w:pPr>
      <w:r w:rsidRPr="00C576DA">
        <w:rPr>
          <w:color w:val="000000"/>
          <w:sz w:val="20"/>
        </w:rPr>
        <w:t>5.4 При обнаружении недостачи продукции при приемке, а также производственных дефектов в продукции при ее приемке вызов представителя Поставщика является обязательным. При неявке представителя Поставщика по вызову Покупателя в установленный срок проверка качества товара производится односторонне Покупателем.</w:t>
      </w:r>
    </w:p>
    <w:p w:rsidR="008511FC" w:rsidRPr="00C576DA" w:rsidRDefault="008511FC" w:rsidP="00B96A01">
      <w:pPr>
        <w:keepNext/>
        <w:ind w:firstLine="709"/>
        <w:jc w:val="both"/>
        <w:rPr>
          <w:sz w:val="20"/>
        </w:rPr>
      </w:pPr>
    </w:p>
    <w:p w:rsidR="00692793" w:rsidRPr="00512DBF" w:rsidRDefault="00692793" w:rsidP="00512DBF">
      <w:pPr>
        <w:pStyle w:val="ad"/>
        <w:numPr>
          <w:ilvl w:val="0"/>
          <w:numId w:val="7"/>
        </w:numPr>
        <w:jc w:val="center"/>
        <w:rPr>
          <w:color w:val="000000"/>
        </w:rPr>
      </w:pPr>
      <w:r w:rsidRPr="00512DBF">
        <w:rPr>
          <w:color w:val="000000"/>
        </w:rPr>
        <w:t>ГАРАНТИЙНЫЕ ОБЯЗАТЕЛЬСТВА</w:t>
      </w:r>
    </w:p>
    <w:p w:rsidR="00512DBF" w:rsidRPr="00512DBF" w:rsidRDefault="00512DBF" w:rsidP="00512DBF">
      <w:pPr>
        <w:pStyle w:val="ad"/>
        <w:ind w:left="720"/>
        <w:jc w:val="center"/>
        <w:rPr>
          <w:color w:val="000000"/>
        </w:rPr>
      </w:pPr>
    </w:p>
    <w:p w:rsidR="00692793" w:rsidRPr="00C576DA" w:rsidRDefault="00692793" w:rsidP="00692793">
      <w:pPr>
        <w:jc w:val="both"/>
        <w:rPr>
          <w:color w:val="0000FF"/>
          <w:sz w:val="20"/>
        </w:rPr>
      </w:pPr>
      <w:r w:rsidRPr="00C576DA">
        <w:rPr>
          <w:color w:val="000000"/>
          <w:sz w:val="20"/>
        </w:rPr>
        <w:t>6.</w:t>
      </w:r>
      <w:r w:rsidR="001065E7" w:rsidRPr="00C576DA">
        <w:rPr>
          <w:color w:val="000000"/>
          <w:sz w:val="20"/>
        </w:rPr>
        <w:t>1. Качество</w:t>
      </w:r>
      <w:r w:rsidRPr="00C576DA">
        <w:rPr>
          <w:color w:val="000000"/>
          <w:sz w:val="20"/>
        </w:rPr>
        <w:t xml:space="preserve">, комплектность продукции должны </w:t>
      </w:r>
      <w:r w:rsidR="001065E7" w:rsidRPr="00C576DA">
        <w:rPr>
          <w:color w:val="000000"/>
          <w:sz w:val="20"/>
        </w:rPr>
        <w:t>соответствовать требованиям ГОСТа</w:t>
      </w:r>
      <w:r w:rsidRPr="00C576DA">
        <w:rPr>
          <w:sz w:val="20"/>
        </w:rPr>
        <w:t xml:space="preserve">, ТУ или другой обязательной документации на данный вид </w:t>
      </w:r>
      <w:r w:rsidR="001065E7" w:rsidRPr="00C576DA">
        <w:rPr>
          <w:sz w:val="20"/>
        </w:rPr>
        <w:t>продукции,</w:t>
      </w:r>
      <w:r w:rsidRPr="00C576DA">
        <w:rPr>
          <w:sz w:val="20"/>
        </w:rPr>
        <w:t xml:space="preserve"> указанной в Спецификации.</w:t>
      </w:r>
    </w:p>
    <w:p w:rsidR="00692793" w:rsidRPr="00C576DA" w:rsidRDefault="00692793" w:rsidP="00692793">
      <w:pPr>
        <w:jc w:val="both"/>
        <w:rPr>
          <w:color w:val="000000"/>
          <w:sz w:val="20"/>
        </w:rPr>
      </w:pPr>
      <w:r w:rsidRPr="00C576DA">
        <w:rPr>
          <w:color w:val="000000"/>
          <w:sz w:val="20"/>
        </w:rPr>
        <w:t>6.2. Гарантийный срок на поставленную продукцию по настоящему Договору указывается в Спецификации.</w:t>
      </w:r>
    </w:p>
    <w:p w:rsidR="00692793" w:rsidRPr="00C576DA" w:rsidRDefault="00692793" w:rsidP="00692793">
      <w:pPr>
        <w:jc w:val="both"/>
        <w:rPr>
          <w:color w:val="000000"/>
          <w:sz w:val="20"/>
        </w:rPr>
      </w:pPr>
      <w:r w:rsidRPr="00C576DA">
        <w:rPr>
          <w:color w:val="000000"/>
          <w:sz w:val="20"/>
        </w:rPr>
        <w:t>6.3. В случае обнаружения дефектов в продукции, гарантийный срок продлевается на время, в течение которого продукция не используется из-за обнаруженных дефектов.</w:t>
      </w:r>
    </w:p>
    <w:p w:rsidR="00692793" w:rsidRPr="00C576DA" w:rsidRDefault="00692793" w:rsidP="00692793">
      <w:pPr>
        <w:jc w:val="both"/>
        <w:rPr>
          <w:color w:val="000000"/>
          <w:sz w:val="20"/>
        </w:rPr>
      </w:pPr>
      <w:r w:rsidRPr="00C576DA">
        <w:rPr>
          <w:color w:val="000000"/>
          <w:sz w:val="20"/>
        </w:rPr>
        <w:t>6.4. При замене изделия в целом гарантийный срок исчисляется заново со дня замены.</w:t>
      </w:r>
    </w:p>
    <w:p w:rsidR="00692793" w:rsidRPr="00C576DA" w:rsidRDefault="00692793" w:rsidP="00692793">
      <w:pPr>
        <w:jc w:val="both"/>
        <w:rPr>
          <w:color w:val="000000"/>
          <w:sz w:val="20"/>
        </w:rPr>
      </w:pPr>
      <w:r w:rsidRPr="00C576DA">
        <w:rPr>
          <w:color w:val="000000"/>
          <w:sz w:val="20"/>
        </w:rPr>
        <w:t>6.5. При обнаружении недостачи продукции при приемке, а также производственных дефектов в продукции при ее приемке и эксплуатации в период гарантийного срока вызов представителя Поставщика является обязательным. При неявке представителя Поставщика по вызову Покупателя в установленный срок, проверка качества товара производится односторонне Покупателем с составлением акта в течении 10 рабочих дней с момента обнаружения недостатков, но в пределах гарантийного срока.</w:t>
      </w:r>
    </w:p>
    <w:p w:rsidR="00692793" w:rsidRPr="00C576DA" w:rsidRDefault="00692793" w:rsidP="00692793">
      <w:pPr>
        <w:jc w:val="both"/>
        <w:rPr>
          <w:color w:val="000000"/>
          <w:sz w:val="20"/>
        </w:rPr>
      </w:pPr>
      <w:r w:rsidRPr="00C576DA">
        <w:rPr>
          <w:color w:val="000000"/>
          <w:sz w:val="20"/>
        </w:rPr>
        <w:t>6.6. В случае обнаружения Покупателем недостачи, производственных недостатков Поставщик обязан в течение 10 рабочих дней со дня составления актов или в иной срок, установленный в акте, предоставить недостающую продукцию, произвести замену продукции или в тот же срок возместить Покупателю убытки.</w:t>
      </w:r>
    </w:p>
    <w:p w:rsidR="00692793" w:rsidRPr="00C576DA" w:rsidRDefault="00692793" w:rsidP="00692793">
      <w:pPr>
        <w:jc w:val="both"/>
        <w:rPr>
          <w:color w:val="FF0000"/>
          <w:sz w:val="20"/>
        </w:rPr>
      </w:pPr>
      <w:permStart w:id="1813391488" w:edGrp="everyone"/>
      <w:r w:rsidRPr="00C576DA">
        <w:rPr>
          <w:color w:val="000000"/>
          <w:sz w:val="20"/>
        </w:rPr>
        <w:t xml:space="preserve">6.7. В случае необходимости определения дополнительных гарантийных обязательств оформляется </w:t>
      </w:r>
      <w:r w:rsidR="00473FD7" w:rsidRPr="00C576DA">
        <w:rPr>
          <w:color w:val="FF0000"/>
          <w:sz w:val="20"/>
        </w:rPr>
        <w:t xml:space="preserve">ПРИЛОЖЕНИЕ </w:t>
      </w:r>
    </w:p>
    <w:p w:rsidR="00692793" w:rsidRPr="00C576DA" w:rsidRDefault="00692793" w:rsidP="00692793">
      <w:pPr>
        <w:jc w:val="both"/>
        <w:rPr>
          <w:sz w:val="20"/>
        </w:rPr>
      </w:pPr>
      <w:r w:rsidRPr="00C576DA">
        <w:rPr>
          <w:sz w:val="20"/>
        </w:rPr>
        <w:t>6.8</w:t>
      </w:r>
      <w:permEnd w:id="1813391488"/>
      <w:r w:rsidR="008511FC" w:rsidRPr="00C576DA">
        <w:rPr>
          <w:sz w:val="20"/>
        </w:rPr>
        <w:t xml:space="preserve">. Если Поставщик не распорядится товаром, находящимся на ответственном хранении у Покупателя, Покупатель вправе реализовать его на месте или возвратить его Поставщику. Транспортные расходы по возврату товара возмещаются Поставщиком Покупателю перечислением денежных средств на расчетный счет Покупателя в </w:t>
      </w:r>
      <w:r w:rsidRPr="00C576DA">
        <w:rPr>
          <w:sz w:val="20"/>
        </w:rPr>
        <w:t>течение</w:t>
      </w:r>
      <w:r w:rsidR="005A346C" w:rsidRPr="00C576DA">
        <w:rPr>
          <w:sz w:val="20"/>
        </w:rPr>
        <w:t xml:space="preserve"> </w:t>
      </w:r>
      <w:r w:rsidRPr="00C576DA">
        <w:rPr>
          <w:sz w:val="20"/>
        </w:rPr>
        <w:t xml:space="preserve"> </w:t>
      </w:r>
      <w:permStart w:id="2005878507" w:edGrp="everyone"/>
      <w:r w:rsidR="00473FD7" w:rsidRPr="00C576DA">
        <w:rPr>
          <w:sz w:val="20"/>
        </w:rPr>
        <w:t xml:space="preserve"> </w:t>
      </w:r>
      <w:r w:rsidR="005A346C" w:rsidRPr="00C576DA">
        <w:rPr>
          <w:sz w:val="20"/>
        </w:rPr>
        <w:t xml:space="preserve"> </w:t>
      </w:r>
      <w:r w:rsidR="00473FD7" w:rsidRPr="00C576DA">
        <w:rPr>
          <w:sz w:val="20"/>
        </w:rPr>
        <w:t xml:space="preserve">  </w:t>
      </w:r>
      <w:r w:rsidR="005A346C" w:rsidRPr="00C576DA">
        <w:rPr>
          <w:sz w:val="20"/>
        </w:rPr>
        <w:t xml:space="preserve">  </w:t>
      </w:r>
      <w:permEnd w:id="2005878507"/>
      <w:r w:rsidRPr="00C576DA">
        <w:rPr>
          <w:sz w:val="20"/>
        </w:rPr>
        <w:t>банковских дней с момента получения счета на оплату Поставщиком.</w:t>
      </w:r>
    </w:p>
    <w:p w:rsidR="00692793" w:rsidRPr="00C576DA" w:rsidRDefault="00692793" w:rsidP="00692793">
      <w:pPr>
        <w:jc w:val="both"/>
        <w:rPr>
          <w:sz w:val="20"/>
        </w:rPr>
      </w:pPr>
    </w:p>
    <w:p w:rsidR="008511FC" w:rsidRPr="00512DBF" w:rsidRDefault="008511FC" w:rsidP="00512DBF">
      <w:pPr>
        <w:pStyle w:val="ad"/>
        <w:keepNext/>
        <w:numPr>
          <w:ilvl w:val="0"/>
          <w:numId w:val="7"/>
        </w:numPr>
        <w:jc w:val="center"/>
      </w:pPr>
      <w:r w:rsidRPr="00512DBF">
        <w:t>ОТВЕТСТВЕННОСТЬ СТОРОН</w:t>
      </w:r>
    </w:p>
    <w:p w:rsidR="00512DBF" w:rsidRPr="00512DBF" w:rsidRDefault="00512DBF" w:rsidP="00512DBF">
      <w:pPr>
        <w:pStyle w:val="ad"/>
        <w:keepNext/>
        <w:ind w:left="720"/>
        <w:jc w:val="center"/>
      </w:pPr>
    </w:p>
    <w:p w:rsidR="003C29EF" w:rsidRPr="00C576DA" w:rsidRDefault="003C29EF" w:rsidP="0045714D">
      <w:pPr>
        <w:jc w:val="both"/>
        <w:rPr>
          <w:color w:val="000000"/>
          <w:sz w:val="20"/>
        </w:rPr>
      </w:pPr>
      <w:r w:rsidRPr="00C576DA">
        <w:rPr>
          <w:color w:val="000000"/>
          <w:sz w:val="20"/>
        </w:rPr>
        <w:t xml:space="preserve">7.1 При нарушении сроков поставки продукции Поставщик уплачивает Покупателю пеню в размере </w:t>
      </w:r>
      <w:permStart w:id="555223714" w:edGrp="everyone"/>
      <w:r w:rsidRPr="00C576DA">
        <w:rPr>
          <w:color w:val="000000"/>
          <w:sz w:val="20"/>
        </w:rPr>
        <w:t xml:space="preserve">0,1 </w:t>
      </w:r>
      <w:permEnd w:id="555223714"/>
      <w:r w:rsidR="00FD7651" w:rsidRPr="00C576DA">
        <w:rPr>
          <w:color w:val="000000"/>
          <w:sz w:val="20"/>
        </w:rPr>
        <w:t xml:space="preserve">% </w:t>
      </w:r>
      <w:r w:rsidRPr="00C576DA">
        <w:rPr>
          <w:color w:val="000000"/>
          <w:sz w:val="20"/>
        </w:rPr>
        <w:t xml:space="preserve"> стоимости не поставленной в срок (недопоставленной) продукции за каждый день просрочки.</w:t>
      </w:r>
    </w:p>
    <w:p w:rsidR="008511FC" w:rsidRPr="00C576DA" w:rsidRDefault="008511FC" w:rsidP="003C29EF">
      <w:pPr>
        <w:jc w:val="both"/>
        <w:rPr>
          <w:color w:val="000000"/>
          <w:sz w:val="20"/>
        </w:rPr>
      </w:pPr>
      <w:r w:rsidRPr="00C576DA">
        <w:rPr>
          <w:color w:val="000000"/>
          <w:sz w:val="20"/>
        </w:rPr>
        <w:lastRenderedPageBreak/>
        <w:t>7.2. При несоблюдении предусмотренных настоящим Договором сроков платежей Покупатель уплачивает</w:t>
      </w:r>
      <w:r w:rsidR="00FD7651" w:rsidRPr="00C576DA">
        <w:rPr>
          <w:color w:val="000000"/>
          <w:sz w:val="20"/>
        </w:rPr>
        <w:t xml:space="preserve"> Поставщику пеню в размере </w:t>
      </w:r>
      <w:permStart w:id="1852202966" w:edGrp="everyone"/>
      <w:r w:rsidR="00FD7651" w:rsidRPr="00C576DA">
        <w:rPr>
          <w:color w:val="000000"/>
          <w:sz w:val="20"/>
        </w:rPr>
        <w:t xml:space="preserve">0,1 </w:t>
      </w:r>
      <w:permEnd w:id="1852202966"/>
      <w:r w:rsidR="00FD7651" w:rsidRPr="00C576DA">
        <w:rPr>
          <w:color w:val="000000"/>
          <w:sz w:val="20"/>
        </w:rPr>
        <w:t>% не перечисленной в срок суммы за каждый день просрочки.</w:t>
      </w:r>
    </w:p>
    <w:p w:rsidR="008511FC" w:rsidRPr="00C576DA" w:rsidRDefault="008511FC" w:rsidP="003C29EF">
      <w:pPr>
        <w:jc w:val="both"/>
        <w:rPr>
          <w:color w:val="000000"/>
          <w:sz w:val="20"/>
        </w:rPr>
      </w:pPr>
      <w:r w:rsidRPr="00C576DA">
        <w:rPr>
          <w:color w:val="000000"/>
          <w:sz w:val="20"/>
        </w:rPr>
        <w:t>7.3. Поставщик несет ответственность за качество, комплектацию и количество поставленной продукции, а также за недопоставку продукции.</w:t>
      </w:r>
    </w:p>
    <w:p w:rsidR="008511FC" w:rsidRPr="00C576DA" w:rsidRDefault="008511FC" w:rsidP="0045714D">
      <w:pPr>
        <w:jc w:val="both"/>
        <w:rPr>
          <w:color w:val="000000"/>
          <w:sz w:val="20"/>
        </w:rPr>
      </w:pPr>
      <w:r w:rsidRPr="00C576DA">
        <w:rPr>
          <w:color w:val="000000"/>
          <w:sz w:val="20"/>
        </w:rPr>
        <w:t>7.4. Поставщик несет ответственность за качество оформления и предоставление в установленные настоящим Договором сроки сертификата качества на каждую партию продукции, товарно-транспортной накладной по форме    1-Т, товарной накладной по форме ТОРГ-12 и счета-фактуры.</w:t>
      </w:r>
    </w:p>
    <w:p w:rsidR="008511FC" w:rsidRPr="00C576DA" w:rsidRDefault="008511FC" w:rsidP="0045714D">
      <w:pPr>
        <w:jc w:val="both"/>
        <w:rPr>
          <w:color w:val="000000"/>
          <w:sz w:val="20"/>
        </w:rPr>
      </w:pPr>
      <w:r w:rsidRPr="00C576DA">
        <w:rPr>
          <w:color w:val="000000"/>
          <w:sz w:val="20"/>
        </w:rPr>
        <w:t>7.5. Ответственность Сторон в иных случаях определяется в соответствии с законодательством Российской Федерации.</w:t>
      </w:r>
    </w:p>
    <w:p w:rsidR="008511FC" w:rsidRPr="00C576DA" w:rsidRDefault="008511FC" w:rsidP="0045714D">
      <w:pPr>
        <w:jc w:val="both"/>
        <w:rPr>
          <w:color w:val="000000"/>
          <w:sz w:val="20"/>
        </w:rPr>
      </w:pPr>
      <w:r w:rsidRPr="00C576DA">
        <w:rPr>
          <w:color w:val="000000"/>
          <w:sz w:val="20"/>
        </w:rPr>
        <w:t>7.6. Уплата неустойки не освобождает Стороны от исполнения обязательств по настоящему Договору.</w:t>
      </w:r>
    </w:p>
    <w:p w:rsidR="008511FC" w:rsidRPr="00C576DA" w:rsidRDefault="008511FC" w:rsidP="00B96A01">
      <w:pPr>
        <w:ind w:firstLine="709"/>
        <w:jc w:val="both"/>
        <w:rPr>
          <w:color w:val="000000"/>
          <w:sz w:val="20"/>
        </w:rPr>
      </w:pPr>
    </w:p>
    <w:p w:rsidR="008511FC" w:rsidRPr="00512DBF" w:rsidRDefault="008511FC" w:rsidP="00512DBF">
      <w:pPr>
        <w:pStyle w:val="ad"/>
        <w:keepNext/>
        <w:numPr>
          <w:ilvl w:val="0"/>
          <w:numId w:val="7"/>
        </w:numPr>
        <w:jc w:val="center"/>
      </w:pPr>
      <w:r w:rsidRPr="00512DBF">
        <w:t>ДЕЙСТВИЯ ОБСТОЯТЕЛЬСТВ НЕПРЕОДОЛИМОЙ СИЛЫ</w:t>
      </w:r>
    </w:p>
    <w:p w:rsidR="00512DBF" w:rsidRPr="00512DBF" w:rsidRDefault="00512DBF" w:rsidP="00512DBF">
      <w:pPr>
        <w:pStyle w:val="ad"/>
        <w:keepNext/>
        <w:ind w:left="720"/>
        <w:jc w:val="center"/>
      </w:pPr>
    </w:p>
    <w:p w:rsidR="008511FC" w:rsidRPr="00C576DA" w:rsidRDefault="008511FC" w:rsidP="0045714D">
      <w:pPr>
        <w:jc w:val="both"/>
        <w:rPr>
          <w:color w:val="000000"/>
          <w:sz w:val="20"/>
        </w:rPr>
      </w:pPr>
      <w:r w:rsidRPr="00C576DA">
        <w:rPr>
          <w:color w:val="000000"/>
          <w:sz w:val="20"/>
        </w:rPr>
        <w:t>8.1. Ни одна из Сторон не несет ответственность перед другой Стороной за неисполнение обязательств по настоящему Договору, обусловленное действием обстоятельств непреодолимой силы, т.е. чрезвычайных и непредотвратимых при данных условиях обстоятельств, в том числе объявленная или фактическая война, гражданские волнения, эпидемии, блокада, эмбарго, пожары, землетрясения, наводнения и другие природные стихийные бедствия, а также издание актов государственных органов.</w:t>
      </w:r>
    </w:p>
    <w:p w:rsidR="008511FC" w:rsidRPr="00C576DA" w:rsidRDefault="008511FC" w:rsidP="0045714D">
      <w:pPr>
        <w:jc w:val="both"/>
        <w:rPr>
          <w:color w:val="000000"/>
          <w:sz w:val="20"/>
        </w:rPr>
      </w:pPr>
      <w:r w:rsidRPr="00C576DA">
        <w:rPr>
          <w:color w:val="000000"/>
          <w:sz w:val="20"/>
        </w:rPr>
        <w:t>8.2. При наступлении обстоятельств непреодолимой силы сроки по выполнению обязательств, указанные в настоящем Договоре, переносятся на время действия этих обстоятельств.</w:t>
      </w:r>
    </w:p>
    <w:p w:rsidR="008511FC" w:rsidRPr="00C576DA" w:rsidRDefault="008511FC" w:rsidP="0045714D">
      <w:pPr>
        <w:jc w:val="both"/>
        <w:rPr>
          <w:color w:val="000000"/>
          <w:sz w:val="20"/>
        </w:rPr>
      </w:pPr>
      <w:r w:rsidRPr="00C576DA">
        <w:rPr>
          <w:color w:val="000000"/>
          <w:sz w:val="20"/>
        </w:rPr>
        <w:t>8.3. Достаточным подтверждением наличия и продолжительности действия непреодолимой силы является свидетельство, выданное Российской торгово-промышленной палатой.</w:t>
      </w:r>
    </w:p>
    <w:p w:rsidR="008511FC" w:rsidRPr="00C576DA" w:rsidRDefault="000E6DC3" w:rsidP="0045714D">
      <w:pPr>
        <w:jc w:val="both"/>
        <w:rPr>
          <w:color w:val="000000"/>
          <w:sz w:val="20"/>
        </w:rPr>
      </w:pPr>
      <w:r w:rsidRPr="00C576DA">
        <w:rPr>
          <w:color w:val="000000"/>
          <w:sz w:val="20"/>
        </w:rPr>
        <w:t xml:space="preserve">8.4. Сторона, которая не исполняет обязательств по настоящему Договору вследствие действия непреодолимой силы, должна незамедлительно известить в письменной форме другую Сторону о наступлении и прекращении таких обстоятельств и их влиянии на исполнение обязательств по Договору в течение 3 дней с момента их наступления. </w:t>
      </w:r>
    </w:p>
    <w:p w:rsidR="008511FC" w:rsidRPr="00C576DA" w:rsidRDefault="008511FC" w:rsidP="0045714D">
      <w:pPr>
        <w:jc w:val="both"/>
        <w:rPr>
          <w:color w:val="000000"/>
          <w:sz w:val="20"/>
        </w:rPr>
      </w:pPr>
      <w:r w:rsidRPr="00C576DA">
        <w:rPr>
          <w:color w:val="000000"/>
          <w:sz w:val="20"/>
        </w:rPr>
        <w:t>8.5. Если обстоятельства непреодолимой силы действуют на протяжении 3 (трех) последовательных месяцев, настоящий Договор может быть расторгнут любой из Сторон путем направления письменного уведомления другой Стороне при условии, что Стороны погасят друг другу взаимные обязательства, возникшие в связи с действием настоящего Договора до момента наступления обстоятельств непреодолимой силы.</w:t>
      </w:r>
    </w:p>
    <w:p w:rsidR="008511FC" w:rsidRPr="00C576DA" w:rsidRDefault="008511FC" w:rsidP="0045714D">
      <w:pPr>
        <w:jc w:val="both"/>
        <w:rPr>
          <w:color w:val="000000"/>
          <w:sz w:val="20"/>
        </w:rPr>
      </w:pPr>
      <w:r w:rsidRPr="00C576DA">
        <w:rPr>
          <w:color w:val="000000"/>
          <w:sz w:val="20"/>
        </w:rPr>
        <w:t>8.6. Сторона, допустившая просрочку исполнения своих обязательств по настоящему Договору, не вправе ссылаться на обстоятельства непреодолимой силы, возникшие после наступления срока исполнения обязательств.</w:t>
      </w:r>
    </w:p>
    <w:p w:rsidR="0045714D" w:rsidRPr="00C576DA" w:rsidRDefault="0045714D" w:rsidP="0045714D">
      <w:pPr>
        <w:jc w:val="both"/>
        <w:rPr>
          <w:color w:val="000000"/>
          <w:sz w:val="20"/>
        </w:rPr>
      </w:pPr>
    </w:p>
    <w:p w:rsidR="008511FC" w:rsidRPr="00512DBF" w:rsidRDefault="008511FC" w:rsidP="00512DBF">
      <w:pPr>
        <w:pStyle w:val="ad"/>
        <w:numPr>
          <w:ilvl w:val="0"/>
          <w:numId w:val="7"/>
        </w:numPr>
        <w:jc w:val="center"/>
        <w:rPr>
          <w:color w:val="000000"/>
        </w:rPr>
      </w:pPr>
      <w:r w:rsidRPr="00512DBF">
        <w:rPr>
          <w:color w:val="000000"/>
        </w:rPr>
        <w:t>ЗАВЕРЕНИЕ ОБ ОБСТОЯТЕЛЬСТВАХ</w:t>
      </w:r>
    </w:p>
    <w:p w:rsidR="00512DBF" w:rsidRPr="00512DBF" w:rsidRDefault="00512DBF" w:rsidP="00512DBF">
      <w:pPr>
        <w:pStyle w:val="ad"/>
        <w:ind w:left="720"/>
        <w:jc w:val="center"/>
        <w:rPr>
          <w:color w:val="000000"/>
        </w:rPr>
      </w:pPr>
    </w:p>
    <w:p w:rsidR="008511FC" w:rsidRPr="00C576DA" w:rsidRDefault="008511FC" w:rsidP="0045714D">
      <w:pPr>
        <w:jc w:val="both"/>
        <w:rPr>
          <w:color w:val="000000"/>
          <w:sz w:val="20"/>
        </w:rPr>
      </w:pPr>
      <w:r w:rsidRPr="00C576DA">
        <w:rPr>
          <w:color w:val="000000"/>
          <w:sz w:val="20"/>
        </w:rPr>
        <w:t>9.1. В соответствии со ст. 431.2 Гражданского Кодекса РФ каждая из Сторон заверяет другую сторону, что:</w:t>
      </w:r>
    </w:p>
    <w:p w:rsidR="008511FC" w:rsidRPr="00C576DA" w:rsidRDefault="008511FC" w:rsidP="0045714D">
      <w:pPr>
        <w:jc w:val="both"/>
        <w:rPr>
          <w:color w:val="000000"/>
          <w:sz w:val="20"/>
        </w:rPr>
      </w:pPr>
      <w:r w:rsidRPr="00C576DA">
        <w:rPr>
          <w:color w:val="000000"/>
          <w:sz w:val="20"/>
        </w:rPr>
        <w:t>- она является лицом, надлежащим образом созданным (зарегистрированным) и действующим в соответствии с законодательством Российской Федерации;</w:t>
      </w:r>
    </w:p>
    <w:p w:rsidR="008511FC" w:rsidRPr="00C576DA" w:rsidRDefault="008511FC" w:rsidP="0045714D">
      <w:pPr>
        <w:jc w:val="both"/>
        <w:rPr>
          <w:color w:val="000000"/>
          <w:sz w:val="20"/>
        </w:rPr>
      </w:pPr>
      <w:r w:rsidRPr="00C576DA">
        <w:rPr>
          <w:color w:val="000000"/>
          <w:sz w:val="20"/>
        </w:rPr>
        <w:t>- представитель, подписывающий от ее имени настоящий Договор или дополнительные соглашения (приложения) к нему от его имени, обладает всеми необходимыми на то полномочиями;</w:t>
      </w:r>
    </w:p>
    <w:p w:rsidR="008511FC" w:rsidRPr="00C576DA" w:rsidRDefault="008511FC" w:rsidP="0045714D">
      <w:pPr>
        <w:jc w:val="both"/>
        <w:rPr>
          <w:color w:val="000000"/>
          <w:sz w:val="20"/>
        </w:rPr>
      </w:pPr>
      <w:r w:rsidRPr="00C576DA">
        <w:rPr>
          <w:color w:val="000000"/>
          <w:sz w:val="20"/>
        </w:rPr>
        <w:t>- обязательства, установленные в настоящем Договоре, являются для нее действительными, законными и в случае неисполнения могут быть исполнены в принудительном порядке;</w:t>
      </w:r>
    </w:p>
    <w:p w:rsidR="008511FC" w:rsidRPr="00C576DA" w:rsidRDefault="008511FC" w:rsidP="0045714D">
      <w:pPr>
        <w:jc w:val="both"/>
        <w:rPr>
          <w:color w:val="000000"/>
          <w:sz w:val="20"/>
        </w:rPr>
      </w:pPr>
      <w:r w:rsidRPr="00C576DA">
        <w:rPr>
          <w:color w:val="000000"/>
          <w:sz w:val="20"/>
        </w:rPr>
        <w:t>- заключение настоящего Договора не нарушает каких-либо ее обязательств перед третьими лицами;</w:t>
      </w:r>
    </w:p>
    <w:p w:rsidR="008511FC" w:rsidRPr="00C576DA" w:rsidRDefault="008511FC" w:rsidP="0045714D">
      <w:pPr>
        <w:jc w:val="both"/>
        <w:rPr>
          <w:color w:val="000000"/>
          <w:sz w:val="20"/>
        </w:rPr>
      </w:pPr>
      <w:r w:rsidRPr="00C576DA">
        <w:rPr>
          <w:color w:val="000000"/>
          <w:sz w:val="20"/>
        </w:rPr>
        <w:t>- ею получены все необходимые корпоративные одобрения органов управления, требующиеся для заключения настоящего Договора;</w:t>
      </w:r>
    </w:p>
    <w:p w:rsidR="008511FC" w:rsidRPr="00C576DA" w:rsidRDefault="008511FC" w:rsidP="0045714D">
      <w:pPr>
        <w:jc w:val="both"/>
        <w:rPr>
          <w:color w:val="000000"/>
          <w:sz w:val="20"/>
        </w:rPr>
      </w:pPr>
      <w:r w:rsidRPr="00C576DA">
        <w:rPr>
          <w:color w:val="000000"/>
          <w:sz w:val="20"/>
        </w:rPr>
        <w:t>-  принятие и исполнение обязательств по настоящему Договору не влечет за собой нарушения какого-либо из положений её учредительных документов, корпоративного договора или внутренних актов;</w:t>
      </w:r>
    </w:p>
    <w:p w:rsidR="008511FC" w:rsidRPr="00C576DA" w:rsidRDefault="008511FC" w:rsidP="0045714D">
      <w:pPr>
        <w:jc w:val="both"/>
        <w:rPr>
          <w:color w:val="000000"/>
          <w:sz w:val="20"/>
        </w:rPr>
      </w:pPr>
      <w:r w:rsidRPr="00C576DA">
        <w:rPr>
          <w:color w:val="000000"/>
          <w:sz w:val="20"/>
        </w:rPr>
        <w:t>- обладает всеми необходимыми разрешениями, лицензиями и сертификатами, необходимыми для ведения деятельности, предусмотренной настоящим Договором;</w:t>
      </w:r>
    </w:p>
    <w:p w:rsidR="008511FC" w:rsidRPr="00C576DA" w:rsidRDefault="008511FC" w:rsidP="0045714D">
      <w:pPr>
        <w:jc w:val="both"/>
        <w:rPr>
          <w:color w:val="000000"/>
          <w:sz w:val="20"/>
        </w:rPr>
      </w:pPr>
      <w:r w:rsidRPr="00C576DA">
        <w:rPr>
          <w:color w:val="000000"/>
          <w:sz w:val="20"/>
        </w:rPr>
        <w:t>- является платежеспособной и состоятельной, в том числе, не ограничиваясь перечисленным, способна надлежащим образом исполнять свои обязательства по настоящему Договору; в отношении её не имеется возбужденного дела о банкротстве, включая процедуры наблюдения, финансового оздоровления, внешнего управления, конкурсного производств; отсутствуют сведения о факте подачи её кредитором или намерении её кредитора или самой Стороны подать заявление о признании её банкротом.</w:t>
      </w:r>
    </w:p>
    <w:p w:rsidR="008511FC" w:rsidRPr="00C576DA" w:rsidRDefault="008511FC" w:rsidP="0045714D">
      <w:pPr>
        <w:jc w:val="both"/>
        <w:rPr>
          <w:color w:val="000000"/>
          <w:sz w:val="20"/>
        </w:rPr>
      </w:pPr>
      <w:r w:rsidRPr="00C576DA">
        <w:rPr>
          <w:color w:val="000000"/>
          <w:sz w:val="20"/>
        </w:rPr>
        <w:t>9.2. Каждая сторона обязана немедленно уведомить другую Сторону в случае изменения обстоятельств, в отношении которых Стороной выданы вышеуказанные заверения.</w:t>
      </w:r>
    </w:p>
    <w:p w:rsidR="008511FC" w:rsidRPr="00C576DA" w:rsidRDefault="008511FC" w:rsidP="0045714D">
      <w:pPr>
        <w:jc w:val="both"/>
        <w:rPr>
          <w:color w:val="000000"/>
          <w:sz w:val="20"/>
        </w:rPr>
      </w:pPr>
      <w:r w:rsidRPr="00C576DA">
        <w:rPr>
          <w:color w:val="000000"/>
          <w:sz w:val="20"/>
        </w:rPr>
        <w:t>9.3. Каждая Сторона при заключении настоящего Договора полагается на вышеуказанные заверения об обстоятельствах другой Стороны, которые рассматриваются как имеющие существенное значение для заключения Договора.</w:t>
      </w:r>
    </w:p>
    <w:p w:rsidR="00512DBF" w:rsidRDefault="00512DBF" w:rsidP="00C4222C">
      <w:pPr>
        <w:keepNext/>
        <w:ind w:firstLine="709"/>
        <w:jc w:val="center"/>
        <w:rPr>
          <w:sz w:val="20"/>
        </w:rPr>
      </w:pPr>
    </w:p>
    <w:p w:rsidR="008511FC" w:rsidRPr="00512DBF" w:rsidRDefault="008511FC" w:rsidP="00512DBF">
      <w:pPr>
        <w:pStyle w:val="ad"/>
        <w:keepNext/>
        <w:numPr>
          <w:ilvl w:val="0"/>
          <w:numId w:val="7"/>
        </w:numPr>
        <w:jc w:val="center"/>
      </w:pPr>
      <w:r w:rsidRPr="00512DBF">
        <w:t>ВОЗМЕЩЕНИЕ ИМУЩЕСТВЕННЫХ ПОТЕРЬ</w:t>
      </w:r>
    </w:p>
    <w:p w:rsidR="00512DBF" w:rsidRPr="00512DBF" w:rsidRDefault="00512DBF" w:rsidP="00512DBF">
      <w:pPr>
        <w:pStyle w:val="ad"/>
        <w:keepNext/>
        <w:ind w:left="720"/>
        <w:jc w:val="center"/>
      </w:pPr>
    </w:p>
    <w:p w:rsidR="008511FC" w:rsidRPr="00C576DA" w:rsidRDefault="008511FC" w:rsidP="0045714D">
      <w:pPr>
        <w:jc w:val="both"/>
        <w:rPr>
          <w:color w:val="000000"/>
          <w:sz w:val="20"/>
        </w:rPr>
      </w:pPr>
      <w:r w:rsidRPr="00C576DA">
        <w:rPr>
          <w:color w:val="000000"/>
          <w:sz w:val="20"/>
        </w:rPr>
        <w:t>10.1. В соответствии со ст. 406.1 Гражданского Кодекса РФ Стороны договорились, что в случае, если по итогам налоговой проверки в отношении какой-либо Стороны (далее – Первая Сторона) налоговый орган в соответствии со своим решением (далее – Решение налогового органа):</w:t>
      </w:r>
    </w:p>
    <w:p w:rsidR="008511FC" w:rsidRPr="00C576DA" w:rsidRDefault="008511FC" w:rsidP="0045714D">
      <w:pPr>
        <w:jc w:val="both"/>
        <w:rPr>
          <w:color w:val="000000"/>
          <w:sz w:val="20"/>
        </w:rPr>
      </w:pPr>
      <w:r w:rsidRPr="00C576DA">
        <w:rPr>
          <w:color w:val="000000"/>
          <w:sz w:val="20"/>
        </w:rPr>
        <w:t>10.1.1. установит получение Первой Стороной необоснованной налоговой выгоды в связи с исполнением настоящего Договора, и/или</w:t>
      </w:r>
    </w:p>
    <w:p w:rsidR="008511FC" w:rsidRPr="00C576DA" w:rsidRDefault="008511FC" w:rsidP="0045714D">
      <w:pPr>
        <w:jc w:val="both"/>
        <w:rPr>
          <w:color w:val="000000"/>
          <w:sz w:val="20"/>
        </w:rPr>
      </w:pPr>
      <w:r w:rsidRPr="00C576DA">
        <w:rPr>
          <w:color w:val="000000"/>
          <w:sz w:val="20"/>
        </w:rPr>
        <w:t>10.1.2. признает неправомерным учет расходов Первой Стороной на приобретение товаров, работ, услуг и иных объектов гражданских прав по настоящему Договору, и/или</w:t>
      </w:r>
    </w:p>
    <w:p w:rsidR="008511FC" w:rsidRPr="00C576DA" w:rsidRDefault="008511FC" w:rsidP="0045714D">
      <w:pPr>
        <w:jc w:val="both"/>
        <w:rPr>
          <w:color w:val="000000"/>
          <w:sz w:val="20"/>
        </w:rPr>
      </w:pPr>
      <w:r w:rsidRPr="00C576DA">
        <w:rPr>
          <w:color w:val="000000"/>
          <w:sz w:val="20"/>
        </w:rPr>
        <w:lastRenderedPageBreak/>
        <w:t>10.1.3. признает неправомерным применение Первой Стороной налоговых вычетов в отношении сумм налога на добавленную стоимость, в связи с тем, что:</w:t>
      </w:r>
    </w:p>
    <w:p w:rsidR="008511FC" w:rsidRPr="00C576DA" w:rsidRDefault="008511FC" w:rsidP="0045714D">
      <w:pPr>
        <w:jc w:val="both"/>
        <w:rPr>
          <w:color w:val="000000"/>
          <w:sz w:val="20"/>
        </w:rPr>
      </w:pPr>
      <w:r w:rsidRPr="00C576DA">
        <w:rPr>
          <w:color w:val="000000"/>
          <w:sz w:val="20"/>
        </w:rPr>
        <w:t>10.1.3.1. другая сторона (далее – Вторая Сторона) нарушала свои налоговые обязанности по отражению в качестве дохода сумм, полученных от Первой Стороны по Договору, а равно по исчислению и перечислению Второй Стороной в бюджет налога на добавленную стоимость, и /или</w:t>
      </w:r>
    </w:p>
    <w:p w:rsidR="008511FC" w:rsidRPr="00C576DA" w:rsidRDefault="008511FC" w:rsidP="0045714D">
      <w:pPr>
        <w:jc w:val="both"/>
        <w:rPr>
          <w:color w:val="000000"/>
          <w:sz w:val="20"/>
        </w:rPr>
      </w:pPr>
      <w:r w:rsidRPr="00C576DA">
        <w:rPr>
          <w:color w:val="000000"/>
          <w:sz w:val="20"/>
        </w:rPr>
        <w:t>10.1.3.2. в отношении Второй Стороны имелись или имеются какие-либо признаки недобросовестности при исполнении налоговых обязательств, в частности, признаки, определенные постановлением Пленума Высшего Арбитражного Суда РФ от 12.10.2006 г. № 53, постановлениями Президиума Высшего Арбитражного Суда РФ от 20.04.2010 г. № 18162/09 и от 25.05.2010 г. № 15658/09, или признаки соответствующие критериям оценки рисков, используемым налоговыми органами в процессе отбора объектов для проведения выездных налоговых проверок, утвержденные приказом ФНС России от 30.05.2007 г. № ММ-3-06/333@ ("Признаки недобросовестности", и/или</w:t>
      </w:r>
    </w:p>
    <w:p w:rsidR="008511FC" w:rsidRPr="00C576DA" w:rsidRDefault="008511FC" w:rsidP="0045714D">
      <w:pPr>
        <w:jc w:val="both"/>
        <w:rPr>
          <w:color w:val="000000"/>
          <w:sz w:val="20"/>
        </w:rPr>
      </w:pPr>
      <w:r w:rsidRPr="00C576DA">
        <w:rPr>
          <w:color w:val="000000"/>
          <w:sz w:val="20"/>
        </w:rPr>
        <w:t>10.1.3.3. Вторая Сторона привлекла в качестве своих контрагентов (например, субподрядчиков, субпоставщиков, субисполнителей) организации, не исполняющие либо ненадлежащим образом исполняющие свои налоговые обязанности или имеющие иные Признаки недобросовестности, либо контрагенты Второй Стороны привлекали в качестве своих контрагентов (например, субподрядчиков, субпоставщиков) организации не исполняющие либо ненадлежащим образом исполняющие свои налоговые обязанности или имеющие иные Признаки недобросовестности независимо от длины цепочки контрагентов, и/или</w:t>
      </w:r>
    </w:p>
    <w:p w:rsidR="008511FC" w:rsidRPr="00C576DA" w:rsidRDefault="008511FC" w:rsidP="0045714D">
      <w:pPr>
        <w:jc w:val="both"/>
        <w:rPr>
          <w:color w:val="000000"/>
          <w:sz w:val="20"/>
        </w:rPr>
      </w:pPr>
      <w:r w:rsidRPr="00C576DA">
        <w:rPr>
          <w:color w:val="000000"/>
          <w:sz w:val="20"/>
        </w:rPr>
        <w:t>10.1.3.4. Сторона неправильно (с нарушением установленного порядка) или несвоевременно оформила счета-фактуры, товарные накладные и/или товарно-транспортные накладные, и/или</w:t>
      </w:r>
    </w:p>
    <w:p w:rsidR="008511FC" w:rsidRPr="00C576DA" w:rsidRDefault="008511FC" w:rsidP="0045714D">
      <w:pPr>
        <w:jc w:val="both"/>
        <w:rPr>
          <w:color w:val="000000"/>
          <w:sz w:val="20"/>
        </w:rPr>
      </w:pPr>
      <w:r w:rsidRPr="00C576DA">
        <w:rPr>
          <w:color w:val="000000"/>
          <w:sz w:val="20"/>
        </w:rPr>
        <w:t>10.1.3.5. Сторона не предоставила в течение 5 (пяти) календарных дней по ее письменному запросу необходимые документы для обоснования получения вычета по НДС, если после заключения Договора такие запрашиваемые документы стали обязательными для получения вычета по НДС в связи с изменением законодательства и могут быть получены в соответствии с законодательством только у Второй Стороны, то Виновная Сторона обязуется возместить другой Стороне имущественные потери («Имущественные потери»), определяемые как:</w:t>
      </w:r>
    </w:p>
    <w:p w:rsidR="008511FC" w:rsidRPr="00C576DA" w:rsidRDefault="008511FC" w:rsidP="0045714D">
      <w:pPr>
        <w:jc w:val="both"/>
        <w:rPr>
          <w:color w:val="000000"/>
          <w:sz w:val="20"/>
        </w:rPr>
      </w:pPr>
      <w:r w:rsidRPr="00C576DA">
        <w:rPr>
          <w:color w:val="000000"/>
          <w:sz w:val="20"/>
        </w:rPr>
        <w:t>- сумма доначисленного налога на прибыль и/или налога на добавленную стоимость в соответствии со вступившим в силу Решением налогового орган или решением суда;</w:t>
      </w:r>
    </w:p>
    <w:p w:rsidR="008511FC" w:rsidRPr="00C576DA" w:rsidRDefault="008511FC" w:rsidP="0045714D">
      <w:pPr>
        <w:jc w:val="both"/>
        <w:rPr>
          <w:color w:val="000000"/>
          <w:sz w:val="20"/>
        </w:rPr>
      </w:pPr>
      <w:r w:rsidRPr="00C576DA">
        <w:rPr>
          <w:color w:val="000000"/>
          <w:sz w:val="20"/>
        </w:rPr>
        <w:t>- сумма начисленных пеней на сумму доначисленных налогов;</w:t>
      </w:r>
    </w:p>
    <w:p w:rsidR="008511FC" w:rsidRPr="00C576DA" w:rsidRDefault="008511FC" w:rsidP="0045714D">
      <w:pPr>
        <w:jc w:val="both"/>
        <w:rPr>
          <w:color w:val="000000"/>
          <w:sz w:val="20"/>
        </w:rPr>
      </w:pPr>
      <w:r w:rsidRPr="00C576DA">
        <w:rPr>
          <w:color w:val="000000"/>
          <w:sz w:val="20"/>
        </w:rPr>
        <w:t>- штрафы, начисленные за соответствующие налоговые нарушения;</w:t>
      </w:r>
    </w:p>
    <w:p w:rsidR="008511FC" w:rsidRPr="00C576DA" w:rsidRDefault="008511FC" w:rsidP="0045714D">
      <w:pPr>
        <w:jc w:val="both"/>
        <w:rPr>
          <w:color w:val="000000"/>
          <w:sz w:val="20"/>
        </w:rPr>
      </w:pPr>
      <w:r w:rsidRPr="00C576DA">
        <w:rPr>
          <w:color w:val="000000"/>
          <w:sz w:val="20"/>
        </w:rPr>
        <w:t>- судебные расходы в связи с оспариванием Решения налогового органа.</w:t>
      </w:r>
    </w:p>
    <w:p w:rsidR="008511FC" w:rsidRPr="00C576DA" w:rsidRDefault="008511FC" w:rsidP="00B96A01">
      <w:pPr>
        <w:jc w:val="both"/>
        <w:rPr>
          <w:sz w:val="20"/>
        </w:rPr>
      </w:pPr>
    </w:p>
    <w:p w:rsidR="008511FC" w:rsidRPr="00512DBF" w:rsidRDefault="008511FC" w:rsidP="00512DBF">
      <w:pPr>
        <w:pStyle w:val="ad"/>
        <w:keepNext/>
        <w:numPr>
          <w:ilvl w:val="0"/>
          <w:numId w:val="7"/>
        </w:numPr>
        <w:jc w:val="center"/>
      </w:pPr>
      <w:r w:rsidRPr="00512DBF">
        <w:t>ПОРЯДОК РАЗРЕШЕНИЯ СПОРОВ</w:t>
      </w:r>
    </w:p>
    <w:p w:rsidR="00512DBF" w:rsidRPr="00512DBF" w:rsidRDefault="00512DBF" w:rsidP="00512DBF">
      <w:pPr>
        <w:pStyle w:val="ad"/>
        <w:keepNext/>
        <w:ind w:left="720"/>
        <w:jc w:val="center"/>
      </w:pPr>
    </w:p>
    <w:p w:rsidR="008511FC" w:rsidRPr="00C576DA" w:rsidRDefault="008511FC" w:rsidP="00F56887">
      <w:pPr>
        <w:jc w:val="both"/>
        <w:rPr>
          <w:color w:val="000000"/>
          <w:sz w:val="20"/>
        </w:rPr>
      </w:pPr>
      <w:r w:rsidRPr="00C576DA">
        <w:rPr>
          <w:color w:val="000000"/>
          <w:sz w:val="20"/>
        </w:rPr>
        <w:t>11.1. Все споры или разногласия, возникающие между Сторонами по настоящему Договору или в связи с ним, разрешаются путем переговоров между ними.</w:t>
      </w:r>
    </w:p>
    <w:p w:rsidR="008511FC" w:rsidRPr="00C576DA" w:rsidRDefault="008511FC" w:rsidP="00F56887">
      <w:pPr>
        <w:jc w:val="both"/>
        <w:rPr>
          <w:color w:val="000000"/>
          <w:sz w:val="20"/>
        </w:rPr>
      </w:pPr>
      <w:r w:rsidRPr="00C576DA">
        <w:rPr>
          <w:color w:val="000000"/>
          <w:sz w:val="20"/>
        </w:rPr>
        <w:t xml:space="preserve">11.2. Сторона, получившая претензию, обязана рассмотреть ее и дать ответ по существу в течение </w:t>
      </w:r>
      <w:r w:rsidR="00E1656B" w:rsidRPr="00C576DA">
        <w:rPr>
          <w:color w:val="000000"/>
          <w:sz w:val="20"/>
        </w:rPr>
        <w:t>30</w:t>
      </w:r>
      <w:r w:rsidRPr="00C576DA">
        <w:rPr>
          <w:color w:val="000000"/>
          <w:sz w:val="20"/>
        </w:rPr>
        <w:t xml:space="preserve"> дней с момента ее получения.</w:t>
      </w:r>
    </w:p>
    <w:p w:rsidR="008511FC" w:rsidRPr="00C576DA" w:rsidRDefault="008511FC" w:rsidP="00F56887">
      <w:pPr>
        <w:jc w:val="both"/>
        <w:rPr>
          <w:color w:val="000000"/>
          <w:sz w:val="20"/>
        </w:rPr>
      </w:pPr>
      <w:r w:rsidRPr="00C576DA">
        <w:rPr>
          <w:color w:val="000000"/>
          <w:sz w:val="20"/>
        </w:rPr>
        <w:t>11.3. В случае невозможности разрешения разногласий путем переговоров они подлежат рассмотрению в арбитражном суде согласно порядку, установленному законодательством Российской Федерации.</w:t>
      </w:r>
    </w:p>
    <w:p w:rsidR="008511FC" w:rsidRPr="00C576DA" w:rsidRDefault="008511FC" w:rsidP="00B96A01">
      <w:pPr>
        <w:ind w:firstLine="709"/>
        <w:jc w:val="both"/>
        <w:rPr>
          <w:sz w:val="20"/>
        </w:rPr>
      </w:pPr>
    </w:p>
    <w:p w:rsidR="008511FC" w:rsidRPr="00512DBF" w:rsidRDefault="008511FC" w:rsidP="00512DBF">
      <w:pPr>
        <w:pStyle w:val="ad"/>
        <w:keepNext/>
        <w:numPr>
          <w:ilvl w:val="0"/>
          <w:numId w:val="7"/>
        </w:numPr>
        <w:jc w:val="center"/>
      </w:pPr>
      <w:r w:rsidRPr="00512DBF">
        <w:t>ПОРЯДОК ИЗМЕНЕНИЯ И РАСТОРЖЕНИЯ ДОГОВОРА</w:t>
      </w:r>
    </w:p>
    <w:p w:rsidR="00512DBF" w:rsidRPr="00512DBF" w:rsidRDefault="00512DBF" w:rsidP="00512DBF">
      <w:pPr>
        <w:pStyle w:val="ad"/>
        <w:keepNext/>
        <w:ind w:left="720"/>
        <w:jc w:val="center"/>
        <w:rPr>
          <w:vertAlign w:val="superscript"/>
        </w:rPr>
      </w:pPr>
    </w:p>
    <w:p w:rsidR="008511FC" w:rsidRPr="00C576DA" w:rsidRDefault="008511FC" w:rsidP="00F56887">
      <w:pPr>
        <w:jc w:val="both"/>
        <w:rPr>
          <w:color w:val="000000"/>
          <w:sz w:val="20"/>
        </w:rPr>
      </w:pPr>
      <w:r w:rsidRPr="00C576DA">
        <w:rPr>
          <w:color w:val="000000"/>
          <w:sz w:val="20"/>
        </w:rPr>
        <w:t>12.1. Любые изменения и дополнения к настоящему Договору имеют силу только в том случае, если они оформлены в письменном виде и подписаны обеими Сторонами.</w:t>
      </w:r>
    </w:p>
    <w:p w:rsidR="008511FC" w:rsidRPr="00C576DA" w:rsidRDefault="008511FC" w:rsidP="00F56887">
      <w:pPr>
        <w:jc w:val="both"/>
        <w:rPr>
          <w:color w:val="000000"/>
          <w:sz w:val="20"/>
        </w:rPr>
      </w:pPr>
      <w:r w:rsidRPr="00C576DA">
        <w:rPr>
          <w:color w:val="000000"/>
          <w:sz w:val="20"/>
        </w:rPr>
        <w:t>12.2. Изменение, признание недействительным или досрочное расторжение Договора может иметь место в соответствии с пунктом 8.5 настоящего Договора либо по соглашению Сторон, либо на основаниях, предусмотренных законодательством Российской Федерации.</w:t>
      </w:r>
    </w:p>
    <w:p w:rsidR="008511FC" w:rsidRPr="00C576DA" w:rsidRDefault="008511FC" w:rsidP="00B96A01">
      <w:pPr>
        <w:ind w:firstLine="709"/>
        <w:jc w:val="both"/>
        <w:rPr>
          <w:sz w:val="20"/>
        </w:rPr>
      </w:pPr>
    </w:p>
    <w:p w:rsidR="008511FC" w:rsidRPr="00512DBF" w:rsidRDefault="008511FC" w:rsidP="00512DBF">
      <w:pPr>
        <w:pStyle w:val="ad"/>
        <w:keepNext/>
        <w:numPr>
          <w:ilvl w:val="0"/>
          <w:numId w:val="7"/>
        </w:numPr>
        <w:jc w:val="center"/>
      </w:pPr>
      <w:r w:rsidRPr="00512DBF">
        <w:t>ПРОЧИЕ УСЛОВИЯ</w:t>
      </w:r>
    </w:p>
    <w:p w:rsidR="00512DBF" w:rsidRPr="00512DBF" w:rsidRDefault="00512DBF" w:rsidP="00512DBF">
      <w:pPr>
        <w:pStyle w:val="ad"/>
        <w:keepNext/>
        <w:ind w:left="720"/>
        <w:jc w:val="center"/>
        <w:rPr>
          <w:vertAlign w:val="superscript"/>
        </w:rPr>
      </w:pPr>
    </w:p>
    <w:p w:rsidR="008511FC" w:rsidRPr="00C576DA" w:rsidRDefault="008511FC" w:rsidP="00F56887">
      <w:pPr>
        <w:jc w:val="both"/>
        <w:rPr>
          <w:color w:val="000000"/>
          <w:sz w:val="20"/>
        </w:rPr>
      </w:pPr>
      <w:r w:rsidRPr="00C576DA">
        <w:rPr>
          <w:color w:val="000000"/>
          <w:sz w:val="20"/>
        </w:rPr>
        <w:t>13.1. С момента подписания Сторонами настоящего Договора все предыдущие переговоры и переписка по нему теряют силу.</w:t>
      </w:r>
    </w:p>
    <w:p w:rsidR="00F56887" w:rsidRPr="00C576DA" w:rsidRDefault="00F56887" w:rsidP="00F56887">
      <w:pPr>
        <w:jc w:val="both"/>
        <w:rPr>
          <w:color w:val="000000"/>
          <w:sz w:val="20"/>
        </w:rPr>
      </w:pPr>
      <w:r w:rsidRPr="00C576DA">
        <w:rPr>
          <w:color w:val="000000"/>
          <w:sz w:val="20"/>
        </w:rPr>
        <w:t xml:space="preserve">13.2. Договор вступает в силу с момента его подписания обеими сторонами и действует до   </w:t>
      </w:r>
      <w:permStart w:id="1319505905" w:edGrp="everyone"/>
      <w:r w:rsidRPr="00C576DA">
        <w:rPr>
          <w:color w:val="000000"/>
          <w:sz w:val="20"/>
        </w:rPr>
        <w:t>ДАТА</w:t>
      </w:r>
      <w:permEnd w:id="1319505905"/>
      <w:r w:rsidRPr="00C576DA">
        <w:rPr>
          <w:color w:val="000000"/>
          <w:sz w:val="20"/>
        </w:rPr>
        <w:t>. В</w:t>
      </w:r>
      <w:r w:rsidR="008511FC" w:rsidRPr="00C576DA">
        <w:rPr>
          <w:color w:val="000000"/>
          <w:sz w:val="20"/>
        </w:rPr>
        <w:t xml:space="preserve"> случае прекращения действия настоящего Договора, его положения сохраняют свою силу для обязательств, возникших на его основе и не исполненных Сторонами в период его действия.</w:t>
      </w:r>
    </w:p>
    <w:p w:rsidR="008511FC" w:rsidRPr="00C576DA" w:rsidRDefault="00F56887" w:rsidP="00F56887">
      <w:pPr>
        <w:jc w:val="both"/>
        <w:rPr>
          <w:color w:val="000000"/>
          <w:sz w:val="20"/>
        </w:rPr>
      </w:pPr>
      <w:r w:rsidRPr="00C576DA">
        <w:rPr>
          <w:color w:val="000000"/>
          <w:sz w:val="20"/>
        </w:rPr>
        <w:t xml:space="preserve">13.3 </w:t>
      </w:r>
      <w:r w:rsidR="008511FC" w:rsidRPr="00C576DA">
        <w:rPr>
          <w:color w:val="000000"/>
          <w:sz w:val="20"/>
        </w:rPr>
        <w:t>Если ни одна из Сторон за 30 дней до окончания срока действия настоящего Договора не заявит об изменении его условий или о его прекращении, то настоящий Договор считается пролонгированным на каждый следующий календарный год на прежних условиях.</w:t>
      </w:r>
    </w:p>
    <w:p w:rsidR="008511FC" w:rsidRPr="00C576DA" w:rsidRDefault="008511FC" w:rsidP="00F56887">
      <w:pPr>
        <w:jc w:val="both"/>
        <w:rPr>
          <w:color w:val="000000"/>
          <w:sz w:val="20"/>
        </w:rPr>
      </w:pPr>
      <w:r w:rsidRPr="00C576DA">
        <w:rPr>
          <w:color w:val="000000"/>
          <w:sz w:val="20"/>
        </w:rPr>
        <w:t>13.3. В случае изменения у какой-либо из Сторон местонахождения, названия, банковских реквизитов и прочего она обязана в течение 10 (десяти) дней письменно известить об этом другую Сторону, причем в письме необходимо указать, что оно является неотъемлемой частью настоящего Договора.</w:t>
      </w:r>
    </w:p>
    <w:p w:rsidR="008511FC" w:rsidRPr="00C576DA" w:rsidRDefault="008511FC" w:rsidP="00F56887">
      <w:pPr>
        <w:jc w:val="both"/>
        <w:rPr>
          <w:color w:val="000000"/>
          <w:sz w:val="20"/>
        </w:rPr>
      </w:pPr>
      <w:r w:rsidRPr="00C576DA">
        <w:rPr>
          <w:color w:val="000000"/>
          <w:sz w:val="20"/>
        </w:rPr>
        <w:t>13.4. Настоящий Договор составлен в 2 (двух) экземплярах, имеющих одинаковую юридическую силу, 1 (один) находится у Покупателя и 1 (один) у Поставщика.</w:t>
      </w:r>
    </w:p>
    <w:p w:rsidR="008511FC" w:rsidRPr="00C576DA" w:rsidRDefault="008511FC" w:rsidP="00F56887">
      <w:pPr>
        <w:jc w:val="both"/>
        <w:rPr>
          <w:color w:val="000000"/>
          <w:sz w:val="20"/>
        </w:rPr>
      </w:pPr>
      <w:r w:rsidRPr="00C576DA">
        <w:rPr>
          <w:color w:val="000000"/>
          <w:sz w:val="20"/>
        </w:rPr>
        <w:t>13.7. Стороны договорились, что в процессе исполнения условий настоящего Договора будут осуществлять постоянную связь посредством обмена корреспонденцией, которая может направляться с использованием средств факсимильной связи, по электронной почте. Сообщения направляются по следующим телефонам и электронным адресам:</w:t>
      </w:r>
    </w:p>
    <w:p w:rsidR="00F56887" w:rsidRPr="00C576DA" w:rsidRDefault="00F56887" w:rsidP="00F56887">
      <w:pPr>
        <w:jc w:val="both"/>
        <w:rPr>
          <w:color w:val="000000"/>
          <w:sz w:val="20"/>
        </w:rPr>
      </w:pPr>
      <w:r w:rsidRPr="00C576DA">
        <w:rPr>
          <w:color w:val="000000"/>
          <w:sz w:val="20"/>
        </w:rPr>
        <w:t>- в адрес ПАО "КуйбышевАзот" по тел./факсу</w:t>
      </w:r>
      <w:r w:rsidR="00B9236B" w:rsidRPr="00C576DA">
        <w:rPr>
          <w:color w:val="000000"/>
          <w:sz w:val="20"/>
        </w:rPr>
        <w:t xml:space="preserve"> </w:t>
      </w:r>
      <w:r w:rsidRPr="00C576DA">
        <w:rPr>
          <w:color w:val="000000"/>
          <w:sz w:val="20"/>
        </w:rPr>
        <w:t xml:space="preserve"> </w:t>
      </w:r>
      <w:permStart w:id="826016014" w:edGrp="everyone"/>
      <w:r w:rsidRPr="00C576DA">
        <w:rPr>
          <w:color w:val="000000"/>
          <w:sz w:val="20"/>
        </w:rPr>
        <w:t>тел./факса</w:t>
      </w:r>
      <w:r w:rsidR="00ED58A4">
        <w:t xml:space="preserve"> 8</w:t>
      </w:r>
      <w:r w:rsidR="007760C7">
        <w:t>482 56 15-92</w:t>
      </w:r>
      <w:r w:rsidRPr="00C576DA">
        <w:rPr>
          <w:color w:val="000000"/>
          <w:sz w:val="20"/>
        </w:rPr>
        <w:t xml:space="preserve"> </w:t>
      </w:r>
      <w:permEnd w:id="826016014"/>
      <w:r w:rsidRPr="00C576DA">
        <w:rPr>
          <w:color w:val="000000"/>
          <w:sz w:val="20"/>
        </w:rPr>
        <w:t xml:space="preserve">и по e-mail  </w:t>
      </w:r>
      <w:permStart w:id="1443725145" w:edGrp="everyone"/>
      <w:r w:rsidR="007760C7">
        <w:t>MatveevVA@kuazot.ru</w:t>
      </w:r>
    </w:p>
    <w:permEnd w:id="1443725145"/>
    <w:p w:rsidR="00F56887" w:rsidRPr="00C576DA" w:rsidRDefault="00F56887" w:rsidP="00F56887">
      <w:pPr>
        <w:jc w:val="both"/>
        <w:rPr>
          <w:color w:val="000000"/>
          <w:sz w:val="20"/>
        </w:rPr>
      </w:pPr>
      <w:r w:rsidRPr="00C576DA">
        <w:rPr>
          <w:color w:val="000000"/>
          <w:sz w:val="20"/>
        </w:rPr>
        <w:lastRenderedPageBreak/>
        <w:t xml:space="preserve">- в адрес контрагента по тел./факсу </w:t>
      </w:r>
      <w:permStart w:id="769223097" w:edGrp="everyone"/>
      <w:r w:rsidRPr="00C576DA">
        <w:rPr>
          <w:color w:val="000000"/>
          <w:sz w:val="20"/>
        </w:rPr>
        <w:t xml:space="preserve">Указать НОМЕР тел./факса  </w:t>
      </w:r>
      <w:permEnd w:id="769223097"/>
      <w:r w:rsidRPr="00C576DA">
        <w:rPr>
          <w:color w:val="000000"/>
          <w:sz w:val="20"/>
        </w:rPr>
        <w:t xml:space="preserve">и по e-mail  </w:t>
      </w:r>
      <w:permStart w:id="1137577375" w:edGrp="everyone"/>
      <w:r w:rsidRPr="00C576DA">
        <w:rPr>
          <w:color w:val="000000"/>
          <w:sz w:val="20"/>
        </w:rPr>
        <w:t xml:space="preserve">Указать ЭЛ. АДРЕС                                          </w:t>
      </w:r>
      <w:permEnd w:id="1137577375"/>
    </w:p>
    <w:p w:rsidR="008511FC" w:rsidRPr="00C576DA" w:rsidRDefault="008511FC" w:rsidP="00F56887">
      <w:pPr>
        <w:jc w:val="both"/>
        <w:rPr>
          <w:color w:val="000000"/>
          <w:sz w:val="20"/>
        </w:rPr>
      </w:pPr>
      <w:r w:rsidRPr="00C576DA">
        <w:rPr>
          <w:color w:val="000000"/>
          <w:sz w:val="20"/>
        </w:rPr>
        <w:t>13.8. Копии договоров, приложений, дополнений и прочих документов, подписанные и скрепленные печатью с обеих Сторон, переданные посредством факсимильной связи, рассматриваются Сторонами как имеющие юридическую силу наравне с оригиналами. Переписка осуществляется на бланках компаний обеих Сторон. Факсимильные копии документов должны содержать номер, дату отправления и дату получения адресатом, место составления, в т.ч. проставленные зарегистрированным факсимильным устройством.</w:t>
      </w:r>
    </w:p>
    <w:p w:rsidR="00792AA7" w:rsidRPr="00C576DA" w:rsidRDefault="008511FC" w:rsidP="00F56887">
      <w:pPr>
        <w:jc w:val="both"/>
        <w:rPr>
          <w:color w:val="000000"/>
          <w:sz w:val="20"/>
        </w:rPr>
      </w:pPr>
      <w:r w:rsidRPr="00C576DA">
        <w:rPr>
          <w:color w:val="000000"/>
          <w:sz w:val="20"/>
        </w:rPr>
        <w:t>13.9. Вопросы, не урегулированные настоящим Договором, разрешаются в соответствии с действующим законодательством Российской Федерации.</w:t>
      </w:r>
    </w:p>
    <w:p w:rsidR="00792AA7" w:rsidRPr="00C576DA" w:rsidRDefault="00792AA7" w:rsidP="00792AA7">
      <w:pPr>
        <w:ind w:firstLine="709"/>
        <w:jc w:val="both"/>
        <w:rPr>
          <w:sz w:val="20"/>
        </w:rPr>
      </w:pPr>
    </w:p>
    <w:p w:rsidR="008511FC" w:rsidRPr="00C576DA" w:rsidRDefault="008511FC" w:rsidP="00792AA7">
      <w:pPr>
        <w:ind w:firstLine="709"/>
        <w:jc w:val="center"/>
        <w:rPr>
          <w:sz w:val="20"/>
        </w:rPr>
      </w:pPr>
      <w:r w:rsidRPr="00C576DA">
        <w:rPr>
          <w:sz w:val="20"/>
        </w:rPr>
        <w:t>14. МЕСТОНАХОЖДЕНИЕ И БАНКОВСКИЕ РЕКВИЗИТЫ СТОРОН</w:t>
      </w:r>
    </w:p>
    <w:p w:rsidR="00792AA7" w:rsidRPr="00C576DA" w:rsidRDefault="00792AA7" w:rsidP="00792AA7">
      <w:pPr>
        <w:ind w:firstLine="709"/>
        <w:jc w:val="center"/>
        <w:rPr>
          <w:sz w:val="20"/>
          <w:vertAlign w:val="superscript"/>
        </w:rPr>
      </w:pPr>
    </w:p>
    <w:p w:rsidR="008511FC" w:rsidRPr="00C576DA" w:rsidRDefault="008511FC" w:rsidP="00B96A01">
      <w:pPr>
        <w:keepNext/>
        <w:keepLines/>
        <w:jc w:val="both"/>
        <w:rPr>
          <w:sz w:val="20"/>
        </w:rPr>
      </w:pPr>
    </w:p>
    <w:tbl>
      <w:tblPr>
        <w:tblW w:w="1020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8"/>
        <w:gridCol w:w="852"/>
        <w:gridCol w:w="4678"/>
      </w:tblGrid>
      <w:tr w:rsidR="008511FC" w:rsidRPr="00C576DA" w:rsidTr="004324E6">
        <w:trPr>
          <w:trHeight w:val="296"/>
          <w:jc w:val="center"/>
        </w:trPr>
        <w:tc>
          <w:tcPr>
            <w:tcW w:w="4678" w:type="dxa"/>
          </w:tcPr>
          <w:p w:rsidR="008511FC" w:rsidRPr="00C576DA" w:rsidRDefault="008511FC" w:rsidP="00DE5FC3">
            <w:pPr>
              <w:pStyle w:val="af2"/>
            </w:pPr>
            <w:r w:rsidRPr="00C576DA">
              <w:t>Поставщик:</w:t>
            </w:r>
          </w:p>
        </w:tc>
        <w:tc>
          <w:tcPr>
            <w:tcW w:w="852" w:type="dxa"/>
            <w:vMerge w:val="restart"/>
          </w:tcPr>
          <w:p w:rsidR="008511FC" w:rsidRPr="00C576DA" w:rsidRDefault="008511FC" w:rsidP="0037082A">
            <w:pPr>
              <w:pStyle w:val="1"/>
              <w:rPr>
                <w:sz w:val="20"/>
                <w:szCs w:val="20"/>
              </w:rPr>
            </w:pPr>
          </w:p>
          <w:p w:rsidR="008511FC" w:rsidRPr="00C576DA" w:rsidRDefault="008511FC" w:rsidP="0037082A">
            <w:pPr>
              <w:pStyle w:val="1"/>
              <w:rPr>
                <w:sz w:val="20"/>
                <w:szCs w:val="20"/>
              </w:rPr>
            </w:pPr>
          </w:p>
          <w:p w:rsidR="007E5297" w:rsidRPr="00C576DA" w:rsidRDefault="007E5297" w:rsidP="0037082A">
            <w:pPr>
              <w:pStyle w:val="1"/>
              <w:rPr>
                <w:sz w:val="20"/>
                <w:szCs w:val="20"/>
              </w:rPr>
            </w:pPr>
          </w:p>
          <w:p w:rsidR="007E5297" w:rsidRPr="00C576DA" w:rsidRDefault="007E5297" w:rsidP="0037082A">
            <w:pPr>
              <w:pStyle w:val="1"/>
              <w:rPr>
                <w:sz w:val="20"/>
                <w:szCs w:val="20"/>
              </w:rPr>
            </w:pPr>
          </w:p>
        </w:tc>
        <w:tc>
          <w:tcPr>
            <w:tcW w:w="4678" w:type="dxa"/>
          </w:tcPr>
          <w:p w:rsidR="008511FC" w:rsidRPr="00C576DA" w:rsidRDefault="008511FC" w:rsidP="00DE5FC3">
            <w:pPr>
              <w:pStyle w:val="af2"/>
            </w:pPr>
            <w:r w:rsidRPr="00C576DA">
              <w:t>Покупатель:</w:t>
            </w:r>
          </w:p>
        </w:tc>
      </w:tr>
      <w:tr w:rsidR="008511FC" w:rsidRPr="00C576DA" w:rsidTr="004324E6">
        <w:trPr>
          <w:trHeight w:val="275"/>
          <w:jc w:val="center"/>
        </w:trPr>
        <w:tc>
          <w:tcPr>
            <w:tcW w:w="4678" w:type="dxa"/>
            <w:tcBorders>
              <w:bottom w:val="single" w:sz="4" w:space="0" w:color="0000FF"/>
            </w:tcBorders>
            <w:vAlign w:val="bottom"/>
          </w:tcPr>
          <w:p w:rsidR="008511FC" w:rsidRPr="00C576DA" w:rsidRDefault="007E5297" w:rsidP="00DE5FC3">
            <w:pPr>
              <w:pStyle w:val="af2"/>
            </w:pPr>
            <w:permStart w:id="1410269832" w:edGrp="everyone"/>
            <w:r w:rsidRPr="00C576DA">
              <w:t xml:space="preserve">ТЕКСТ                                                                                </w:t>
            </w:r>
            <w:permEnd w:id="1410269832"/>
          </w:p>
        </w:tc>
        <w:tc>
          <w:tcPr>
            <w:tcW w:w="852" w:type="dxa"/>
            <w:vMerge/>
          </w:tcPr>
          <w:p w:rsidR="008511FC" w:rsidRPr="00C576DA" w:rsidRDefault="008511FC" w:rsidP="0037082A">
            <w:pPr>
              <w:pStyle w:val="1"/>
              <w:rPr>
                <w:sz w:val="20"/>
                <w:szCs w:val="20"/>
              </w:rPr>
            </w:pPr>
          </w:p>
        </w:tc>
        <w:tc>
          <w:tcPr>
            <w:tcW w:w="4678" w:type="dxa"/>
          </w:tcPr>
          <w:p w:rsidR="008511FC" w:rsidRPr="00C576DA" w:rsidRDefault="008511FC" w:rsidP="00DE5FC3">
            <w:pPr>
              <w:pStyle w:val="af2"/>
            </w:pPr>
            <w:r w:rsidRPr="00C576DA">
              <w:t>ПАО "КуйбышевАзот"</w:t>
            </w:r>
          </w:p>
        </w:tc>
      </w:tr>
      <w:tr w:rsidR="008511FC" w:rsidRPr="00C576DA" w:rsidTr="004324E6">
        <w:trPr>
          <w:trHeight w:val="64"/>
          <w:jc w:val="center"/>
        </w:trPr>
        <w:tc>
          <w:tcPr>
            <w:tcW w:w="4678" w:type="dxa"/>
            <w:tcBorders>
              <w:top w:val="single" w:sz="4" w:space="0" w:color="0000FF"/>
            </w:tcBorders>
          </w:tcPr>
          <w:p w:rsidR="008511FC" w:rsidRPr="00C576DA" w:rsidRDefault="008511FC" w:rsidP="0037082A">
            <w:pPr>
              <w:pStyle w:val="1"/>
              <w:rPr>
                <w:sz w:val="20"/>
                <w:szCs w:val="20"/>
              </w:rPr>
            </w:pPr>
            <w:r w:rsidRPr="00C576DA">
              <w:rPr>
                <w:sz w:val="20"/>
                <w:szCs w:val="20"/>
              </w:rPr>
              <w:t>наименование предприятия</w:t>
            </w:r>
          </w:p>
        </w:tc>
        <w:tc>
          <w:tcPr>
            <w:tcW w:w="852" w:type="dxa"/>
            <w:vMerge/>
          </w:tcPr>
          <w:p w:rsidR="008511FC" w:rsidRPr="00C576DA" w:rsidRDefault="008511FC" w:rsidP="0037082A">
            <w:pPr>
              <w:pStyle w:val="1"/>
              <w:rPr>
                <w:sz w:val="20"/>
                <w:szCs w:val="20"/>
              </w:rPr>
            </w:pPr>
          </w:p>
        </w:tc>
        <w:tc>
          <w:tcPr>
            <w:tcW w:w="4678" w:type="dxa"/>
            <w:vAlign w:val="bottom"/>
          </w:tcPr>
          <w:p w:rsidR="008511FC" w:rsidRPr="00C576DA" w:rsidRDefault="008511FC" w:rsidP="0037082A">
            <w:pPr>
              <w:pStyle w:val="1"/>
              <w:rPr>
                <w:sz w:val="20"/>
                <w:szCs w:val="20"/>
              </w:rPr>
            </w:pPr>
          </w:p>
        </w:tc>
      </w:tr>
      <w:tr w:rsidR="008511FC" w:rsidRPr="00C576DA" w:rsidTr="004324E6">
        <w:trPr>
          <w:trHeight w:val="288"/>
          <w:jc w:val="center"/>
        </w:trPr>
        <w:tc>
          <w:tcPr>
            <w:tcW w:w="4678" w:type="dxa"/>
            <w:tcBorders>
              <w:bottom w:val="single" w:sz="4" w:space="0" w:color="0000FF"/>
            </w:tcBorders>
            <w:vAlign w:val="bottom"/>
          </w:tcPr>
          <w:p w:rsidR="008511FC" w:rsidRPr="00C576DA" w:rsidRDefault="007E5297" w:rsidP="0037082A">
            <w:pPr>
              <w:pStyle w:val="1"/>
              <w:rPr>
                <w:sz w:val="20"/>
                <w:szCs w:val="20"/>
              </w:rPr>
            </w:pPr>
            <w:permStart w:id="231480351" w:edGrp="everyone"/>
            <w:r w:rsidRPr="00C576DA">
              <w:rPr>
                <w:sz w:val="20"/>
                <w:szCs w:val="20"/>
              </w:rPr>
              <w:t xml:space="preserve">ТЕКСТ                                                                                </w:t>
            </w:r>
            <w:permEnd w:id="231480351"/>
          </w:p>
        </w:tc>
        <w:tc>
          <w:tcPr>
            <w:tcW w:w="852" w:type="dxa"/>
            <w:vMerge/>
          </w:tcPr>
          <w:p w:rsidR="008511FC" w:rsidRPr="00C576DA" w:rsidRDefault="008511FC" w:rsidP="0037082A">
            <w:pPr>
              <w:pStyle w:val="1"/>
              <w:rPr>
                <w:sz w:val="20"/>
                <w:szCs w:val="20"/>
              </w:rPr>
            </w:pPr>
          </w:p>
        </w:tc>
        <w:tc>
          <w:tcPr>
            <w:tcW w:w="4678" w:type="dxa"/>
            <w:tcBorders>
              <w:bottom w:val="single" w:sz="4" w:space="0" w:color="0000FF"/>
            </w:tcBorders>
            <w:vAlign w:val="bottom"/>
          </w:tcPr>
          <w:p w:rsidR="008511FC" w:rsidRPr="00C576DA" w:rsidRDefault="00D14FAC" w:rsidP="0037082A">
            <w:pPr>
              <w:pStyle w:val="1"/>
              <w:rPr>
                <w:sz w:val="20"/>
                <w:szCs w:val="20"/>
              </w:rPr>
            </w:pPr>
            <w:permStart w:id="2123658330" w:edGrp="everyone"/>
            <w:r w:rsidRPr="00C576DA">
              <w:rPr>
                <w:color w:val="000000"/>
                <w:sz w:val="20"/>
                <w:szCs w:val="20"/>
              </w:rPr>
              <w:t xml:space="preserve">  445007, РФ, Самарская область, г. Тольятти, ул. Новозаводская, д. 6    </w:t>
            </w:r>
            <w:permEnd w:id="2123658330"/>
          </w:p>
        </w:tc>
      </w:tr>
      <w:tr w:rsidR="008511FC" w:rsidRPr="00C576DA" w:rsidTr="004324E6">
        <w:trPr>
          <w:trHeight w:val="64"/>
          <w:jc w:val="center"/>
        </w:trPr>
        <w:tc>
          <w:tcPr>
            <w:tcW w:w="4678" w:type="dxa"/>
            <w:tcBorders>
              <w:top w:val="single" w:sz="4" w:space="0" w:color="0000FF"/>
            </w:tcBorders>
          </w:tcPr>
          <w:p w:rsidR="008511FC" w:rsidRPr="00C576DA" w:rsidRDefault="008511FC" w:rsidP="0037082A">
            <w:pPr>
              <w:pStyle w:val="1"/>
              <w:rPr>
                <w:sz w:val="20"/>
                <w:szCs w:val="20"/>
              </w:rPr>
            </w:pPr>
            <w:r w:rsidRPr="00C576DA">
              <w:rPr>
                <w:sz w:val="20"/>
                <w:szCs w:val="20"/>
              </w:rPr>
              <w:t>юридический и фактический адрес</w:t>
            </w:r>
          </w:p>
        </w:tc>
        <w:tc>
          <w:tcPr>
            <w:tcW w:w="852" w:type="dxa"/>
            <w:vMerge/>
          </w:tcPr>
          <w:p w:rsidR="008511FC" w:rsidRPr="00C576DA" w:rsidRDefault="008511FC" w:rsidP="0037082A">
            <w:pPr>
              <w:pStyle w:val="1"/>
              <w:rPr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single" w:sz="4" w:space="0" w:color="0000FF"/>
            </w:tcBorders>
          </w:tcPr>
          <w:p w:rsidR="008511FC" w:rsidRPr="00C576DA" w:rsidRDefault="008511FC" w:rsidP="0037082A">
            <w:pPr>
              <w:pStyle w:val="1"/>
              <w:rPr>
                <w:sz w:val="20"/>
                <w:szCs w:val="20"/>
              </w:rPr>
            </w:pPr>
            <w:r w:rsidRPr="00C576DA">
              <w:rPr>
                <w:sz w:val="20"/>
                <w:szCs w:val="20"/>
              </w:rPr>
              <w:t>юридический и фактический адрес</w:t>
            </w:r>
          </w:p>
        </w:tc>
      </w:tr>
      <w:tr w:rsidR="008511FC" w:rsidRPr="00C576DA" w:rsidTr="004324E6">
        <w:trPr>
          <w:trHeight w:val="288"/>
          <w:jc w:val="center"/>
        </w:trPr>
        <w:tc>
          <w:tcPr>
            <w:tcW w:w="4678" w:type="dxa"/>
            <w:tcBorders>
              <w:bottom w:val="single" w:sz="4" w:space="0" w:color="0000FF"/>
            </w:tcBorders>
            <w:vAlign w:val="bottom"/>
          </w:tcPr>
          <w:p w:rsidR="008511FC" w:rsidRPr="00C576DA" w:rsidRDefault="007E5297" w:rsidP="0037082A">
            <w:pPr>
              <w:pStyle w:val="1"/>
              <w:rPr>
                <w:sz w:val="20"/>
                <w:szCs w:val="20"/>
              </w:rPr>
            </w:pPr>
            <w:permStart w:id="1890668451" w:edGrp="everyone"/>
            <w:r w:rsidRPr="00C576DA">
              <w:rPr>
                <w:sz w:val="20"/>
                <w:szCs w:val="20"/>
              </w:rPr>
              <w:t xml:space="preserve">Указать ИНН/КПП                                                            </w:t>
            </w:r>
            <w:permEnd w:id="1890668451"/>
          </w:p>
        </w:tc>
        <w:tc>
          <w:tcPr>
            <w:tcW w:w="852" w:type="dxa"/>
            <w:vMerge/>
          </w:tcPr>
          <w:p w:rsidR="008511FC" w:rsidRPr="00C576DA" w:rsidRDefault="008511FC" w:rsidP="0037082A">
            <w:pPr>
              <w:pStyle w:val="1"/>
              <w:rPr>
                <w:sz w:val="20"/>
                <w:szCs w:val="20"/>
              </w:rPr>
            </w:pPr>
          </w:p>
        </w:tc>
        <w:tc>
          <w:tcPr>
            <w:tcW w:w="4678" w:type="dxa"/>
            <w:tcBorders>
              <w:bottom w:val="single" w:sz="4" w:space="0" w:color="0000FF"/>
            </w:tcBorders>
            <w:vAlign w:val="bottom"/>
          </w:tcPr>
          <w:p w:rsidR="008511FC" w:rsidRPr="00C576DA" w:rsidRDefault="00502193" w:rsidP="0037082A">
            <w:pPr>
              <w:pStyle w:val="1"/>
              <w:rPr>
                <w:sz w:val="20"/>
                <w:szCs w:val="20"/>
              </w:rPr>
            </w:pPr>
            <w:permStart w:id="4784884" w:edGrp="everyone"/>
            <w:r>
              <w:rPr>
                <w:sz w:val="20"/>
                <w:szCs w:val="20"/>
              </w:rPr>
              <w:t>6320005915/ 997</w:t>
            </w:r>
            <w:r>
              <w:t>5</w:t>
            </w:r>
            <w:r w:rsidR="00D14FAC" w:rsidRPr="00C576DA">
              <w:rPr>
                <w:sz w:val="20"/>
                <w:szCs w:val="20"/>
              </w:rPr>
              <w:t>50001</w:t>
            </w:r>
            <w:permEnd w:id="4784884"/>
          </w:p>
        </w:tc>
      </w:tr>
      <w:tr w:rsidR="008511FC" w:rsidRPr="00C576DA" w:rsidTr="004324E6">
        <w:trPr>
          <w:trHeight w:val="64"/>
          <w:jc w:val="center"/>
        </w:trPr>
        <w:tc>
          <w:tcPr>
            <w:tcW w:w="4678" w:type="dxa"/>
            <w:tcBorders>
              <w:top w:val="single" w:sz="4" w:space="0" w:color="0000FF"/>
            </w:tcBorders>
          </w:tcPr>
          <w:p w:rsidR="008511FC" w:rsidRPr="00C576DA" w:rsidRDefault="008511FC" w:rsidP="0037082A">
            <w:pPr>
              <w:pStyle w:val="1"/>
              <w:rPr>
                <w:sz w:val="20"/>
                <w:szCs w:val="20"/>
              </w:rPr>
            </w:pPr>
            <w:r w:rsidRPr="00C576DA">
              <w:rPr>
                <w:sz w:val="20"/>
                <w:szCs w:val="20"/>
              </w:rPr>
              <w:t>ИНН/КПП, банковские реквизиты</w:t>
            </w:r>
          </w:p>
        </w:tc>
        <w:tc>
          <w:tcPr>
            <w:tcW w:w="852" w:type="dxa"/>
            <w:vMerge/>
          </w:tcPr>
          <w:p w:rsidR="008511FC" w:rsidRPr="00C576DA" w:rsidRDefault="008511FC" w:rsidP="0037082A">
            <w:pPr>
              <w:pStyle w:val="1"/>
              <w:rPr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single" w:sz="4" w:space="0" w:color="0000FF"/>
            </w:tcBorders>
          </w:tcPr>
          <w:p w:rsidR="008511FC" w:rsidRPr="00C576DA" w:rsidRDefault="008511FC" w:rsidP="0037082A">
            <w:pPr>
              <w:pStyle w:val="1"/>
              <w:rPr>
                <w:sz w:val="20"/>
                <w:szCs w:val="20"/>
              </w:rPr>
            </w:pPr>
            <w:r w:rsidRPr="00C576DA">
              <w:rPr>
                <w:sz w:val="20"/>
                <w:szCs w:val="20"/>
              </w:rPr>
              <w:t>ИНН/КПП, банковские реквизиты</w:t>
            </w:r>
          </w:p>
        </w:tc>
      </w:tr>
      <w:tr w:rsidR="008511FC" w:rsidRPr="00C576DA" w:rsidTr="004324E6">
        <w:trPr>
          <w:trHeight w:val="288"/>
          <w:jc w:val="center"/>
        </w:trPr>
        <w:tc>
          <w:tcPr>
            <w:tcW w:w="4678" w:type="dxa"/>
            <w:tcBorders>
              <w:bottom w:val="single" w:sz="4" w:space="0" w:color="0000FF"/>
            </w:tcBorders>
            <w:vAlign w:val="bottom"/>
          </w:tcPr>
          <w:p w:rsidR="008511FC" w:rsidRPr="00C576DA" w:rsidRDefault="007E5297" w:rsidP="0037082A">
            <w:pPr>
              <w:pStyle w:val="1"/>
              <w:rPr>
                <w:sz w:val="20"/>
                <w:szCs w:val="20"/>
              </w:rPr>
            </w:pPr>
            <w:permStart w:id="1674055556" w:edGrp="everyone"/>
            <w:r w:rsidRPr="00C576DA">
              <w:rPr>
                <w:sz w:val="20"/>
                <w:szCs w:val="20"/>
              </w:rPr>
              <w:t xml:space="preserve">Указать р/с, банк                                                                </w:t>
            </w:r>
            <w:permEnd w:id="1674055556"/>
          </w:p>
        </w:tc>
        <w:tc>
          <w:tcPr>
            <w:tcW w:w="852" w:type="dxa"/>
            <w:vMerge/>
          </w:tcPr>
          <w:p w:rsidR="008511FC" w:rsidRPr="00C576DA" w:rsidRDefault="008511FC" w:rsidP="0037082A">
            <w:pPr>
              <w:pStyle w:val="1"/>
              <w:rPr>
                <w:sz w:val="20"/>
                <w:szCs w:val="20"/>
              </w:rPr>
            </w:pPr>
          </w:p>
        </w:tc>
        <w:tc>
          <w:tcPr>
            <w:tcW w:w="4678" w:type="dxa"/>
            <w:tcBorders>
              <w:bottom w:val="single" w:sz="4" w:space="0" w:color="0000FF"/>
            </w:tcBorders>
            <w:vAlign w:val="bottom"/>
          </w:tcPr>
          <w:p w:rsidR="008511FC" w:rsidRPr="00C576DA" w:rsidRDefault="00D14FAC" w:rsidP="0037082A">
            <w:pPr>
              <w:pStyle w:val="1"/>
              <w:rPr>
                <w:sz w:val="20"/>
                <w:szCs w:val="20"/>
              </w:rPr>
            </w:pPr>
            <w:permStart w:id="548024126" w:edGrp="everyone"/>
            <w:r w:rsidRPr="00C576DA">
              <w:rPr>
                <w:sz w:val="20"/>
                <w:szCs w:val="20"/>
              </w:rPr>
              <w:t>р/с 40702810254280100458</w:t>
            </w:r>
            <w:r w:rsidR="00E66BC0" w:rsidRPr="00C576DA">
              <w:rPr>
                <w:sz w:val="20"/>
                <w:szCs w:val="20"/>
              </w:rPr>
              <w:t xml:space="preserve"> в Поволжский банк ПАО «Сбербанк России г. Самара </w:t>
            </w:r>
            <w:r w:rsidRPr="00C576DA">
              <w:rPr>
                <w:sz w:val="20"/>
                <w:szCs w:val="20"/>
              </w:rPr>
              <w:t xml:space="preserve"> </w:t>
            </w:r>
            <w:permEnd w:id="548024126"/>
          </w:p>
        </w:tc>
      </w:tr>
      <w:tr w:rsidR="008511FC" w:rsidRPr="00C576DA" w:rsidTr="004324E6">
        <w:trPr>
          <w:trHeight w:val="288"/>
          <w:jc w:val="center"/>
        </w:trPr>
        <w:tc>
          <w:tcPr>
            <w:tcW w:w="4678" w:type="dxa"/>
            <w:tcBorders>
              <w:top w:val="single" w:sz="4" w:space="0" w:color="0000FF"/>
              <w:bottom w:val="single" w:sz="4" w:space="0" w:color="0000FF"/>
            </w:tcBorders>
            <w:vAlign w:val="bottom"/>
          </w:tcPr>
          <w:p w:rsidR="008511FC" w:rsidRPr="00C576DA" w:rsidRDefault="007E5297" w:rsidP="0037082A">
            <w:pPr>
              <w:pStyle w:val="1"/>
              <w:rPr>
                <w:sz w:val="20"/>
                <w:szCs w:val="20"/>
              </w:rPr>
            </w:pPr>
            <w:permStart w:id="409817000" w:edGrp="everyone"/>
            <w:r w:rsidRPr="00C576DA">
              <w:rPr>
                <w:sz w:val="20"/>
                <w:szCs w:val="20"/>
              </w:rPr>
              <w:t xml:space="preserve">Указать к/с                                                                          </w:t>
            </w:r>
            <w:permEnd w:id="409817000"/>
          </w:p>
        </w:tc>
        <w:tc>
          <w:tcPr>
            <w:tcW w:w="852" w:type="dxa"/>
            <w:vMerge/>
          </w:tcPr>
          <w:p w:rsidR="008511FC" w:rsidRPr="00C576DA" w:rsidRDefault="008511FC" w:rsidP="0037082A">
            <w:pPr>
              <w:pStyle w:val="1"/>
              <w:rPr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single" w:sz="4" w:space="0" w:color="0000FF"/>
              <w:bottom w:val="single" w:sz="4" w:space="0" w:color="0000FF"/>
            </w:tcBorders>
            <w:vAlign w:val="bottom"/>
          </w:tcPr>
          <w:p w:rsidR="008511FC" w:rsidRPr="00C576DA" w:rsidRDefault="00E66BC0" w:rsidP="0037082A">
            <w:pPr>
              <w:pStyle w:val="1"/>
              <w:rPr>
                <w:sz w:val="20"/>
                <w:szCs w:val="20"/>
              </w:rPr>
            </w:pPr>
            <w:permStart w:id="1646934031" w:edGrp="everyone"/>
            <w:r w:rsidRPr="00C576DA">
              <w:rPr>
                <w:sz w:val="20"/>
                <w:szCs w:val="20"/>
              </w:rPr>
              <w:t>к/с 30101810200000000607</w:t>
            </w:r>
            <w:permEnd w:id="1646934031"/>
          </w:p>
        </w:tc>
      </w:tr>
      <w:tr w:rsidR="004358BB" w:rsidRPr="00C576DA" w:rsidTr="004324E6">
        <w:trPr>
          <w:trHeight w:val="288"/>
          <w:jc w:val="center"/>
        </w:trPr>
        <w:tc>
          <w:tcPr>
            <w:tcW w:w="4678" w:type="dxa"/>
            <w:tcBorders>
              <w:top w:val="single" w:sz="4" w:space="0" w:color="0000FF"/>
              <w:bottom w:val="single" w:sz="4" w:space="0" w:color="0000FF"/>
            </w:tcBorders>
            <w:vAlign w:val="bottom"/>
          </w:tcPr>
          <w:p w:rsidR="004358BB" w:rsidRPr="00C576DA" w:rsidRDefault="00CF0A95" w:rsidP="0037082A">
            <w:pPr>
              <w:pStyle w:val="1"/>
              <w:rPr>
                <w:sz w:val="20"/>
                <w:szCs w:val="20"/>
              </w:rPr>
            </w:pPr>
            <w:permStart w:id="525609029" w:edGrp="everyone"/>
            <w:permStart w:id="349569844" w:edGrp="everyone" w:colFirst="2" w:colLast="2"/>
            <w:r>
              <w:t>БИК</w:t>
            </w:r>
            <w:r w:rsidR="007E5297" w:rsidRPr="00C576DA">
              <w:rPr>
                <w:sz w:val="20"/>
                <w:szCs w:val="20"/>
              </w:rPr>
              <w:t xml:space="preserve">                                                                                </w:t>
            </w:r>
            <w:permEnd w:id="525609029"/>
          </w:p>
        </w:tc>
        <w:tc>
          <w:tcPr>
            <w:tcW w:w="852" w:type="dxa"/>
            <w:vMerge/>
          </w:tcPr>
          <w:p w:rsidR="004358BB" w:rsidRPr="00C576DA" w:rsidRDefault="004358BB" w:rsidP="0037082A">
            <w:pPr>
              <w:pStyle w:val="1"/>
              <w:rPr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single" w:sz="4" w:space="0" w:color="0000FF"/>
              <w:bottom w:val="single" w:sz="4" w:space="0" w:color="0000FF"/>
            </w:tcBorders>
            <w:vAlign w:val="bottom"/>
          </w:tcPr>
          <w:p w:rsidR="004358BB" w:rsidRPr="00C576DA" w:rsidRDefault="005955E2" w:rsidP="0037082A">
            <w:pPr>
              <w:pStyle w:val="1"/>
              <w:rPr>
                <w:sz w:val="20"/>
                <w:szCs w:val="20"/>
              </w:rPr>
            </w:pPr>
            <w:r>
              <w:t>БИК 043601607</w:t>
            </w:r>
            <w:r w:rsidRPr="005955E2">
              <w:t xml:space="preserve">                                                                           </w:t>
            </w:r>
            <w:r w:rsidR="007E5297" w:rsidRPr="00C576DA">
              <w:rPr>
                <w:sz w:val="20"/>
                <w:szCs w:val="20"/>
              </w:rPr>
              <w:t xml:space="preserve">                                                                             </w:t>
            </w:r>
          </w:p>
        </w:tc>
      </w:tr>
      <w:tr w:rsidR="004358BB" w:rsidRPr="00C576DA" w:rsidTr="004324E6">
        <w:trPr>
          <w:trHeight w:val="288"/>
          <w:jc w:val="center"/>
        </w:trPr>
        <w:tc>
          <w:tcPr>
            <w:tcW w:w="4678" w:type="dxa"/>
            <w:tcBorders>
              <w:top w:val="single" w:sz="4" w:space="0" w:color="0000FF"/>
              <w:bottom w:val="single" w:sz="4" w:space="0" w:color="0000FF"/>
            </w:tcBorders>
            <w:vAlign w:val="bottom"/>
          </w:tcPr>
          <w:p w:rsidR="004358BB" w:rsidRPr="00C576DA" w:rsidRDefault="007E5297" w:rsidP="0037082A">
            <w:pPr>
              <w:pStyle w:val="1"/>
              <w:rPr>
                <w:sz w:val="20"/>
                <w:szCs w:val="20"/>
              </w:rPr>
            </w:pPr>
            <w:permStart w:id="467828361" w:edGrp="everyone"/>
            <w:permStart w:id="1841778926" w:edGrp="everyone" w:colFirst="2" w:colLast="2"/>
            <w:permEnd w:id="349569844"/>
            <w:r w:rsidRPr="00C576DA">
              <w:rPr>
                <w:sz w:val="20"/>
                <w:szCs w:val="20"/>
              </w:rPr>
              <w:t xml:space="preserve">                                                                              </w:t>
            </w:r>
            <w:permEnd w:id="467828361"/>
          </w:p>
        </w:tc>
        <w:tc>
          <w:tcPr>
            <w:tcW w:w="852" w:type="dxa"/>
            <w:vMerge/>
          </w:tcPr>
          <w:p w:rsidR="004358BB" w:rsidRPr="00C576DA" w:rsidRDefault="004358BB" w:rsidP="0037082A">
            <w:pPr>
              <w:pStyle w:val="1"/>
              <w:rPr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single" w:sz="4" w:space="0" w:color="0000FF"/>
              <w:bottom w:val="single" w:sz="4" w:space="0" w:color="0000FF"/>
            </w:tcBorders>
            <w:vAlign w:val="bottom"/>
          </w:tcPr>
          <w:p w:rsidR="004358BB" w:rsidRPr="00C576DA" w:rsidRDefault="007E5297" w:rsidP="0037082A">
            <w:pPr>
              <w:pStyle w:val="1"/>
              <w:rPr>
                <w:sz w:val="20"/>
                <w:szCs w:val="20"/>
              </w:rPr>
            </w:pPr>
            <w:r w:rsidRPr="00C576DA">
              <w:rPr>
                <w:sz w:val="20"/>
                <w:szCs w:val="20"/>
              </w:rPr>
              <w:t xml:space="preserve">                                                                              </w:t>
            </w:r>
          </w:p>
        </w:tc>
      </w:tr>
      <w:tr w:rsidR="004358BB" w:rsidRPr="00C576DA" w:rsidTr="004358BB">
        <w:trPr>
          <w:trHeight w:val="288"/>
          <w:jc w:val="center"/>
        </w:trPr>
        <w:tc>
          <w:tcPr>
            <w:tcW w:w="4678" w:type="dxa"/>
            <w:tcBorders>
              <w:top w:val="single" w:sz="4" w:space="0" w:color="0000FF"/>
            </w:tcBorders>
            <w:vAlign w:val="bottom"/>
          </w:tcPr>
          <w:p w:rsidR="004358BB" w:rsidRPr="00C576DA" w:rsidRDefault="007E5297" w:rsidP="0037082A">
            <w:pPr>
              <w:pStyle w:val="1"/>
              <w:rPr>
                <w:sz w:val="20"/>
                <w:szCs w:val="20"/>
              </w:rPr>
            </w:pPr>
            <w:permStart w:id="1075791851" w:edGrp="everyone"/>
            <w:permStart w:id="205203298" w:edGrp="everyone" w:colFirst="2" w:colLast="2"/>
            <w:permEnd w:id="1841778926"/>
            <w:r w:rsidRPr="00C576DA">
              <w:rPr>
                <w:sz w:val="20"/>
                <w:szCs w:val="20"/>
              </w:rPr>
              <w:t xml:space="preserve">                                                                                </w:t>
            </w:r>
            <w:permEnd w:id="1075791851"/>
          </w:p>
        </w:tc>
        <w:tc>
          <w:tcPr>
            <w:tcW w:w="852" w:type="dxa"/>
            <w:vMerge/>
          </w:tcPr>
          <w:p w:rsidR="004358BB" w:rsidRPr="00C576DA" w:rsidRDefault="004358BB" w:rsidP="0037082A">
            <w:pPr>
              <w:pStyle w:val="1"/>
              <w:rPr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single" w:sz="4" w:space="0" w:color="0000FF"/>
            </w:tcBorders>
            <w:vAlign w:val="bottom"/>
          </w:tcPr>
          <w:p w:rsidR="004358BB" w:rsidRPr="00C576DA" w:rsidRDefault="007E5297" w:rsidP="0037082A">
            <w:pPr>
              <w:pStyle w:val="1"/>
              <w:rPr>
                <w:sz w:val="20"/>
                <w:szCs w:val="20"/>
              </w:rPr>
            </w:pPr>
            <w:r w:rsidRPr="00C576DA">
              <w:rPr>
                <w:sz w:val="20"/>
                <w:szCs w:val="20"/>
              </w:rPr>
              <w:t xml:space="preserve">                                                                              </w:t>
            </w:r>
          </w:p>
        </w:tc>
      </w:tr>
      <w:permEnd w:id="205203298"/>
      <w:tr w:rsidR="004358BB" w:rsidRPr="00C576DA" w:rsidTr="004358BB">
        <w:trPr>
          <w:trHeight w:val="288"/>
          <w:jc w:val="center"/>
        </w:trPr>
        <w:tc>
          <w:tcPr>
            <w:tcW w:w="4678" w:type="dxa"/>
            <w:vAlign w:val="bottom"/>
          </w:tcPr>
          <w:p w:rsidR="004358BB" w:rsidRPr="00C576DA" w:rsidRDefault="004358BB" w:rsidP="0037082A">
            <w:pPr>
              <w:pStyle w:val="1"/>
              <w:rPr>
                <w:sz w:val="20"/>
                <w:szCs w:val="20"/>
              </w:rPr>
            </w:pPr>
          </w:p>
        </w:tc>
        <w:tc>
          <w:tcPr>
            <w:tcW w:w="852" w:type="dxa"/>
            <w:vMerge/>
          </w:tcPr>
          <w:p w:rsidR="004358BB" w:rsidRPr="00C576DA" w:rsidRDefault="004358BB" w:rsidP="0037082A">
            <w:pPr>
              <w:pStyle w:val="1"/>
              <w:rPr>
                <w:sz w:val="20"/>
                <w:szCs w:val="20"/>
              </w:rPr>
            </w:pPr>
          </w:p>
        </w:tc>
        <w:tc>
          <w:tcPr>
            <w:tcW w:w="4678" w:type="dxa"/>
            <w:vAlign w:val="bottom"/>
          </w:tcPr>
          <w:p w:rsidR="004358BB" w:rsidRPr="00C576DA" w:rsidRDefault="004358BB" w:rsidP="0037082A">
            <w:pPr>
              <w:pStyle w:val="1"/>
              <w:rPr>
                <w:sz w:val="20"/>
                <w:szCs w:val="20"/>
              </w:rPr>
            </w:pPr>
          </w:p>
        </w:tc>
      </w:tr>
      <w:tr w:rsidR="008511FC" w:rsidRPr="00C576DA" w:rsidTr="004358BB">
        <w:trPr>
          <w:trHeight w:val="288"/>
          <w:jc w:val="center"/>
        </w:trPr>
        <w:tc>
          <w:tcPr>
            <w:tcW w:w="4678" w:type="dxa"/>
            <w:tcBorders>
              <w:bottom w:val="single" w:sz="4" w:space="0" w:color="0000FF"/>
            </w:tcBorders>
            <w:vAlign w:val="bottom"/>
          </w:tcPr>
          <w:p w:rsidR="008511FC" w:rsidRPr="00DE5FC3" w:rsidRDefault="007E5297" w:rsidP="00DE5FC3">
            <w:pPr>
              <w:pStyle w:val="af2"/>
            </w:pPr>
            <w:permStart w:id="1106273338" w:edGrp="everyone"/>
            <w:r w:rsidRPr="00DE5FC3">
              <w:t xml:space="preserve">ТЕКСТ          </w:t>
            </w:r>
            <w:r w:rsidR="00C576DA" w:rsidRPr="00DE5FC3">
              <w:t xml:space="preserve">         </w:t>
            </w:r>
            <w:r w:rsidRPr="00DE5FC3">
              <w:t xml:space="preserve">                                      </w:t>
            </w:r>
            <w:r w:rsidR="00C576DA" w:rsidRPr="00DE5FC3">
              <w:t xml:space="preserve"> </w:t>
            </w:r>
            <w:r w:rsidRPr="00DE5FC3">
              <w:t xml:space="preserve">                     </w:t>
            </w:r>
            <w:permEnd w:id="1106273338"/>
          </w:p>
        </w:tc>
        <w:tc>
          <w:tcPr>
            <w:tcW w:w="852" w:type="dxa"/>
            <w:vMerge/>
          </w:tcPr>
          <w:p w:rsidR="008511FC" w:rsidRPr="00C576DA" w:rsidRDefault="008511FC" w:rsidP="00DE5FC3">
            <w:pPr>
              <w:pStyle w:val="af2"/>
              <w:rPr>
                <w:sz w:val="20"/>
                <w:szCs w:val="20"/>
              </w:rPr>
            </w:pPr>
          </w:p>
        </w:tc>
        <w:tc>
          <w:tcPr>
            <w:tcW w:w="4678" w:type="dxa"/>
            <w:tcBorders>
              <w:bottom w:val="single" w:sz="4" w:space="0" w:color="0000FF"/>
            </w:tcBorders>
            <w:vAlign w:val="bottom"/>
          </w:tcPr>
          <w:p w:rsidR="008511FC" w:rsidRPr="00C576DA" w:rsidRDefault="00ED58A4" w:rsidP="00DE5FC3">
            <w:pPr>
              <w:pStyle w:val="af2"/>
              <w:rPr>
                <w:sz w:val="20"/>
                <w:szCs w:val="20"/>
              </w:rPr>
            </w:pPr>
            <w:permStart w:id="1278435869" w:edGrp="everyone"/>
            <w:r>
              <w:rPr>
                <w:sz w:val="20"/>
                <w:szCs w:val="20"/>
              </w:rPr>
              <w:t>Генеральный директор</w:t>
            </w:r>
            <w:r w:rsidR="00E66BC0" w:rsidRPr="00C576DA">
              <w:rPr>
                <w:sz w:val="20"/>
                <w:szCs w:val="20"/>
              </w:rPr>
              <w:t xml:space="preserve">                                                                   </w:t>
            </w:r>
            <w:permEnd w:id="1278435869"/>
          </w:p>
        </w:tc>
      </w:tr>
      <w:tr w:rsidR="008511FC" w:rsidRPr="00C576DA" w:rsidTr="004324E6">
        <w:trPr>
          <w:trHeight w:val="64"/>
          <w:jc w:val="center"/>
        </w:trPr>
        <w:tc>
          <w:tcPr>
            <w:tcW w:w="4678" w:type="dxa"/>
            <w:tcBorders>
              <w:top w:val="single" w:sz="4" w:space="0" w:color="0000FF"/>
            </w:tcBorders>
          </w:tcPr>
          <w:p w:rsidR="008511FC" w:rsidRPr="00C576DA" w:rsidRDefault="001867C2" w:rsidP="0037082A">
            <w:pPr>
              <w:pStyle w:val="1"/>
              <w:rPr>
                <w:sz w:val="20"/>
                <w:szCs w:val="20"/>
              </w:rPr>
            </w:pPr>
            <w:r w:rsidRPr="00C576DA">
              <w:rPr>
                <w:sz w:val="20"/>
                <w:szCs w:val="20"/>
              </w:rPr>
              <w:t>Д</w:t>
            </w:r>
            <w:r w:rsidR="008511FC" w:rsidRPr="00C576DA">
              <w:rPr>
                <w:sz w:val="20"/>
                <w:szCs w:val="20"/>
              </w:rPr>
              <w:t>олжность</w:t>
            </w:r>
          </w:p>
        </w:tc>
        <w:tc>
          <w:tcPr>
            <w:tcW w:w="852" w:type="dxa"/>
            <w:vMerge/>
          </w:tcPr>
          <w:p w:rsidR="008511FC" w:rsidRPr="00C576DA" w:rsidRDefault="008511FC" w:rsidP="0037082A">
            <w:pPr>
              <w:pStyle w:val="1"/>
              <w:rPr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single" w:sz="4" w:space="0" w:color="0000FF"/>
            </w:tcBorders>
          </w:tcPr>
          <w:p w:rsidR="008511FC" w:rsidRPr="00C576DA" w:rsidRDefault="004358BB" w:rsidP="0037082A">
            <w:pPr>
              <w:pStyle w:val="1"/>
              <w:rPr>
                <w:sz w:val="20"/>
                <w:szCs w:val="20"/>
              </w:rPr>
            </w:pPr>
            <w:r w:rsidRPr="00C576DA">
              <w:rPr>
                <w:sz w:val="20"/>
                <w:szCs w:val="20"/>
              </w:rPr>
              <w:t>Д</w:t>
            </w:r>
            <w:r w:rsidR="008511FC" w:rsidRPr="00C576DA">
              <w:rPr>
                <w:sz w:val="20"/>
                <w:szCs w:val="20"/>
              </w:rPr>
              <w:t>олжность</w:t>
            </w:r>
          </w:p>
          <w:p w:rsidR="004358BB" w:rsidRPr="00C576DA" w:rsidRDefault="004358BB" w:rsidP="0037082A">
            <w:pPr>
              <w:pStyle w:val="1"/>
              <w:rPr>
                <w:sz w:val="20"/>
                <w:szCs w:val="20"/>
              </w:rPr>
            </w:pPr>
          </w:p>
          <w:p w:rsidR="004358BB" w:rsidRPr="00C576DA" w:rsidRDefault="004358BB" w:rsidP="0037082A">
            <w:pPr>
              <w:pStyle w:val="1"/>
              <w:rPr>
                <w:sz w:val="20"/>
                <w:szCs w:val="20"/>
              </w:rPr>
            </w:pPr>
          </w:p>
        </w:tc>
      </w:tr>
      <w:tr w:rsidR="007E5297" w:rsidRPr="00C576DA" w:rsidTr="004324E6">
        <w:trPr>
          <w:trHeight w:val="288"/>
          <w:jc w:val="center"/>
        </w:trPr>
        <w:tc>
          <w:tcPr>
            <w:tcW w:w="4678" w:type="dxa"/>
            <w:tcBorders>
              <w:bottom w:val="single" w:sz="4" w:space="0" w:color="0000FF"/>
            </w:tcBorders>
            <w:vAlign w:val="bottom"/>
          </w:tcPr>
          <w:p w:rsidR="007E5297" w:rsidRPr="00C576DA" w:rsidRDefault="007E5297" w:rsidP="00DE5FC3">
            <w:pPr>
              <w:pStyle w:val="af2"/>
              <w:jc w:val="right"/>
            </w:pPr>
            <w:permStart w:id="1535643070" w:edGrp="everyone"/>
            <w:r w:rsidRPr="00C576DA">
              <w:t>РАСШИФРОВКА ФИО</w:t>
            </w:r>
            <w:permEnd w:id="1535643070"/>
          </w:p>
        </w:tc>
        <w:tc>
          <w:tcPr>
            <w:tcW w:w="852" w:type="dxa"/>
            <w:vMerge/>
          </w:tcPr>
          <w:p w:rsidR="007E5297" w:rsidRPr="00C576DA" w:rsidRDefault="007E5297" w:rsidP="00DE5FC3">
            <w:pPr>
              <w:pStyle w:val="af2"/>
              <w:jc w:val="right"/>
            </w:pPr>
          </w:p>
        </w:tc>
        <w:tc>
          <w:tcPr>
            <w:tcW w:w="4678" w:type="dxa"/>
            <w:tcBorders>
              <w:bottom w:val="single" w:sz="4" w:space="0" w:color="0000FF"/>
            </w:tcBorders>
            <w:vAlign w:val="bottom"/>
          </w:tcPr>
          <w:p w:rsidR="007E5297" w:rsidRPr="00C576DA" w:rsidRDefault="00ED58A4" w:rsidP="00DE5FC3">
            <w:pPr>
              <w:pStyle w:val="af2"/>
              <w:jc w:val="right"/>
            </w:pPr>
            <w:permStart w:id="1687699315" w:edGrp="everyone"/>
            <w:r>
              <w:t>Герасименко А.В.</w:t>
            </w:r>
            <w:permEnd w:id="1687699315"/>
          </w:p>
        </w:tc>
      </w:tr>
      <w:tr w:rsidR="007E5297" w:rsidRPr="00C576DA" w:rsidTr="004324E6">
        <w:trPr>
          <w:trHeight w:val="64"/>
          <w:jc w:val="center"/>
        </w:trPr>
        <w:tc>
          <w:tcPr>
            <w:tcW w:w="4678" w:type="dxa"/>
            <w:tcBorders>
              <w:top w:val="single" w:sz="4" w:space="0" w:color="0000FF"/>
            </w:tcBorders>
          </w:tcPr>
          <w:p w:rsidR="0037082A" w:rsidRPr="00C576DA" w:rsidRDefault="0037082A" w:rsidP="0037082A">
            <w:pPr>
              <w:pStyle w:val="1"/>
              <w:jc w:val="left"/>
              <w:rPr>
                <w:sz w:val="20"/>
                <w:szCs w:val="20"/>
              </w:rPr>
            </w:pPr>
            <w:r w:rsidRPr="00C576DA">
              <w:rPr>
                <w:sz w:val="20"/>
                <w:szCs w:val="20"/>
              </w:rPr>
              <w:t xml:space="preserve"> подпись, Фамилия И.О.</w:t>
            </w:r>
          </w:p>
          <w:p w:rsidR="007E5297" w:rsidRPr="00C576DA" w:rsidRDefault="001867C2" w:rsidP="0037082A">
            <w:pPr>
              <w:pStyle w:val="1"/>
              <w:rPr>
                <w:sz w:val="20"/>
                <w:szCs w:val="20"/>
              </w:rPr>
            </w:pPr>
            <w:r w:rsidRPr="00C576DA">
              <w:rPr>
                <w:sz w:val="20"/>
                <w:szCs w:val="20"/>
              </w:rPr>
              <w:t xml:space="preserve">         </w:t>
            </w:r>
          </w:p>
        </w:tc>
        <w:tc>
          <w:tcPr>
            <w:tcW w:w="852" w:type="dxa"/>
            <w:vMerge/>
          </w:tcPr>
          <w:p w:rsidR="007E5297" w:rsidRPr="00C576DA" w:rsidRDefault="007E5297" w:rsidP="0037082A">
            <w:pPr>
              <w:pStyle w:val="1"/>
              <w:rPr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single" w:sz="4" w:space="0" w:color="0000FF"/>
            </w:tcBorders>
          </w:tcPr>
          <w:p w:rsidR="007E5297" w:rsidRPr="00C576DA" w:rsidRDefault="007E5297" w:rsidP="0037082A">
            <w:pPr>
              <w:pStyle w:val="1"/>
              <w:rPr>
                <w:sz w:val="20"/>
                <w:szCs w:val="20"/>
              </w:rPr>
            </w:pPr>
            <w:r w:rsidRPr="00C576DA">
              <w:rPr>
                <w:sz w:val="20"/>
                <w:szCs w:val="20"/>
              </w:rPr>
              <w:t>подпись, Фамилия И.О.</w:t>
            </w:r>
          </w:p>
        </w:tc>
      </w:tr>
      <w:tr w:rsidR="001867C2" w:rsidRPr="00C576DA" w:rsidTr="004324E6">
        <w:trPr>
          <w:trHeight w:val="64"/>
          <w:jc w:val="center"/>
        </w:trPr>
        <w:tc>
          <w:tcPr>
            <w:tcW w:w="4678" w:type="dxa"/>
            <w:tcBorders>
              <w:top w:val="single" w:sz="4" w:space="0" w:color="0000FF"/>
            </w:tcBorders>
          </w:tcPr>
          <w:p w:rsidR="001867C2" w:rsidRPr="00C576DA" w:rsidRDefault="001867C2" w:rsidP="0037082A">
            <w:pPr>
              <w:pStyle w:val="1"/>
              <w:rPr>
                <w:sz w:val="20"/>
                <w:szCs w:val="20"/>
              </w:rPr>
            </w:pPr>
          </w:p>
        </w:tc>
        <w:tc>
          <w:tcPr>
            <w:tcW w:w="852" w:type="dxa"/>
            <w:vMerge/>
          </w:tcPr>
          <w:p w:rsidR="001867C2" w:rsidRPr="00C576DA" w:rsidRDefault="001867C2" w:rsidP="0037082A">
            <w:pPr>
              <w:pStyle w:val="1"/>
              <w:rPr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single" w:sz="4" w:space="0" w:color="0000FF"/>
            </w:tcBorders>
          </w:tcPr>
          <w:p w:rsidR="001867C2" w:rsidRPr="00C576DA" w:rsidRDefault="001867C2" w:rsidP="0037082A">
            <w:pPr>
              <w:pStyle w:val="1"/>
              <w:rPr>
                <w:sz w:val="20"/>
                <w:szCs w:val="20"/>
              </w:rPr>
            </w:pPr>
          </w:p>
        </w:tc>
      </w:tr>
      <w:tr w:rsidR="007E5297" w:rsidRPr="00C576DA" w:rsidTr="004324E6">
        <w:trPr>
          <w:trHeight w:val="288"/>
          <w:jc w:val="center"/>
        </w:trPr>
        <w:tc>
          <w:tcPr>
            <w:tcW w:w="4678" w:type="dxa"/>
            <w:tcBorders>
              <w:bottom w:val="single" w:sz="4" w:space="0" w:color="0000FF"/>
            </w:tcBorders>
            <w:vAlign w:val="bottom"/>
          </w:tcPr>
          <w:p w:rsidR="007E5297" w:rsidRPr="00C576DA" w:rsidRDefault="007E5297" w:rsidP="0037082A">
            <w:pPr>
              <w:pStyle w:val="1"/>
              <w:jc w:val="right"/>
              <w:rPr>
                <w:sz w:val="20"/>
                <w:szCs w:val="20"/>
              </w:rPr>
            </w:pPr>
            <w:permStart w:id="1815830313" w:edGrp="everyone"/>
            <w:r w:rsidRPr="00C576DA">
              <w:rPr>
                <w:sz w:val="20"/>
                <w:szCs w:val="20"/>
              </w:rPr>
              <w:t xml:space="preserve">                ДАТА</w:t>
            </w:r>
            <w:permEnd w:id="1815830313"/>
          </w:p>
        </w:tc>
        <w:tc>
          <w:tcPr>
            <w:tcW w:w="852" w:type="dxa"/>
            <w:vMerge/>
          </w:tcPr>
          <w:p w:rsidR="007E5297" w:rsidRPr="00C576DA" w:rsidRDefault="007E5297" w:rsidP="0037082A">
            <w:pPr>
              <w:pStyle w:val="1"/>
              <w:rPr>
                <w:sz w:val="20"/>
                <w:szCs w:val="20"/>
              </w:rPr>
            </w:pPr>
          </w:p>
        </w:tc>
        <w:tc>
          <w:tcPr>
            <w:tcW w:w="4678" w:type="dxa"/>
            <w:tcBorders>
              <w:bottom w:val="single" w:sz="4" w:space="0" w:color="0000FF"/>
            </w:tcBorders>
            <w:vAlign w:val="bottom"/>
          </w:tcPr>
          <w:p w:rsidR="007E5297" w:rsidRPr="00C576DA" w:rsidRDefault="007E5297" w:rsidP="0037082A">
            <w:pPr>
              <w:pStyle w:val="1"/>
              <w:jc w:val="right"/>
              <w:rPr>
                <w:sz w:val="20"/>
                <w:szCs w:val="20"/>
              </w:rPr>
            </w:pPr>
            <w:permStart w:id="2083412744" w:edGrp="everyone"/>
            <w:r w:rsidRPr="00C576DA">
              <w:rPr>
                <w:sz w:val="20"/>
                <w:szCs w:val="20"/>
              </w:rPr>
              <w:t xml:space="preserve">                ДАТА</w:t>
            </w:r>
            <w:permEnd w:id="2083412744"/>
          </w:p>
        </w:tc>
      </w:tr>
      <w:tr w:rsidR="007E5297" w:rsidRPr="00C576DA" w:rsidTr="004324E6">
        <w:trPr>
          <w:trHeight w:val="64"/>
          <w:jc w:val="center"/>
        </w:trPr>
        <w:tc>
          <w:tcPr>
            <w:tcW w:w="4678" w:type="dxa"/>
            <w:tcBorders>
              <w:top w:val="single" w:sz="4" w:space="0" w:color="0000FF"/>
            </w:tcBorders>
          </w:tcPr>
          <w:p w:rsidR="007E5297" w:rsidRPr="00C576DA" w:rsidRDefault="007E5297" w:rsidP="0037082A">
            <w:pPr>
              <w:pStyle w:val="1"/>
              <w:rPr>
                <w:sz w:val="20"/>
                <w:szCs w:val="20"/>
              </w:rPr>
            </w:pPr>
            <w:r w:rsidRPr="00C576DA">
              <w:rPr>
                <w:sz w:val="20"/>
                <w:szCs w:val="20"/>
              </w:rPr>
              <w:t>М.П.             дата подписания договора</w:t>
            </w:r>
          </w:p>
        </w:tc>
        <w:tc>
          <w:tcPr>
            <w:tcW w:w="852" w:type="dxa"/>
            <w:vMerge/>
          </w:tcPr>
          <w:p w:rsidR="007E5297" w:rsidRPr="00C576DA" w:rsidRDefault="007E5297" w:rsidP="0037082A">
            <w:pPr>
              <w:pStyle w:val="1"/>
              <w:rPr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single" w:sz="4" w:space="0" w:color="0000FF"/>
            </w:tcBorders>
          </w:tcPr>
          <w:p w:rsidR="007E5297" w:rsidRPr="00C576DA" w:rsidRDefault="007E5297" w:rsidP="0037082A">
            <w:pPr>
              <w:pStyle w:val="1"/>
              <w:rPr>
                <w:sz w:val="20"/>
                <w:szCs w:val="20"/>
              </w:rPr>
            </w:pPr>
            <w:r w:rsidRPr="00C576DA">
              <w:rPr>
                <w:sz w:val="20"/>
                <w:szCs w:val="20"/>
              </w:rPr>
              <w:t>М.П.             дата подписания договора</w:t>
            </w:r>
          </w:p>
        </w:tc>
      </w:tr>
    </w:tbl>
    <w:p w:rsidR="008511FC" w:rsidRPr="00C576DA" w:rsidRDefault="008511FC" w:rsidP="00B96A01">
      <w:pPr>
        <w:ind w:firstLine="709"/>
        <w:jc w:val="both"/>
        <w:rPr>
          <w:sz w:val="20"/>
        </w:rPr>
      </w:pPr>
    </w:p>
    <w:p w:rsidR="00FF475E" w:rsidRPr="00C576DA" w:rsidRDefault="00FF475E" w:rsidP="00B96A01">
      <w:pPr>
        <w:pStyle w:val="2"/>
        <w:ind w:left="0" w:firstLine="0"/>
        <w:rPr>
          <w:color w:val="008000"/>
        </w:rPr>
      </w:pPr>
    </w:p>
    <w:p w:rsidR="00FF475E" w:rsidRPr="00C576DA" w:rsidRDefault="00FF475E" w:rsidP="00B96A01">
      <w:pPr>
        <w:pStyle w:val="2"/>
        <w:ind w:left="0" w:firstLine="0"/>
        <w:rPr>
          <w:color w:val="008000"/>
        </w:rPr>
      </w:pPr>
    </w:p>
    <w:p w:rsidR="00FF475E" w:rsidRPr="00C576DA" w:rsidRDefault="00FF475E" w:rsidP="00B96A01">
      <w:pPr>
        <w:pStyle w:val="2"/>
        <w:ind w:left="0" w:firstLine="0"/>
        <w:rPr>
          <w:color w:val="008000"/>
        </w:rPr>
      </w:pPr>
    </w:p>
    <w:p w:rsidR="00FF475E" w:rsidRPr="00C576DA" w:rsidRDefault="00FF475E" w:rsidP="00B96A01">
      <w:pPr>
        <w:pStyle w:val="2"/>
        <w:ind w:left="0" w:firstLine="0"/>
        <w:rPr>
          <w:color w:val="008000"/>
        </w:rPr>
      </w:pPr>
    </w:p>
    <w:p w:rsidR="00FF475E" w:rsidRPr="00C576DA" w:rsidRDefault="00FF475E" w:rsidP="00B96A01">
      <w:pPr>
        <w:pStyle w:val="2"/>
        <w:ind w:left="0" w:firstLine="0"/>
        <w:rPr>
          <w:color w:val="008000"/>
        </w:rPr>
      </w:pPr>
    </w:p>
    <w:p w:rsidR="00FF475E" w:rsidRPr="00C576DA" w:rsidRDefault="00FF475E" w:rsidP="00B96A01">
      <w:pPr>
        <w:pStyle w:val="2"/>
        <w:ind w:left="0" w:firstLine="0"/>
        <w:rPr>
          <w:color w:val="008000"/>
        </w:rPr>
      </w:pPr>
    </w:p>
    <w:p w:rsidR="00FF475E" w:rsidRPr="00C576DA" w:rsidRDefault="00FF475E" w:rsidP="00B96A01">
      <w:pPr>
        <w:pStyle w:val="2"/>
        <w:ind w:left="0" w:firstLine="0"/>
        <w:rPr>
          <w:color w:val="008000"/>
        </w:rPr>
      </w:pPr>
    </w:p>
    <w:p w:rsidR="00FF475E" w:rsidRPr="00C576DA" w:rsidRDefault="00FF475E" w:rsidP="00B96A01">
      <w:pPr>
        <w:pStyle w:val="2"/>
        <w:ind w:left="0" w:firstLine="0"/>
        <w:rPr>
          <w:color w:val="008000"/>
        </w:rPr>
      </w:pPr>
    </w:p>
    <w:p w:rsidR="00FF475E" w:rsidRPr="00C576DA" w:rsidRDefault="00FF475E" w:rsidP="00B96A01">
      <w:pPr>
        <w:pStyle w:val="2"/>
        <w:ind w:left="0" w:firstLine="0"/>
        <w:rPr>
          <w:color w:val="008000"/>
        </w:rPr>
      </w:pPr>
    </w:p>
    <w:p w:rsidR="00FF475E" w:rsidRPr="00C576DA" w:rsidRDefault="00FF475E" w:rsidP="00FF475E">
      <w:pPr>
        <w:pStyle w:val="2"/>
        <w:ind w:left="0" w:firstLine="0"/>
        <w:jc w:val="right"/>
        <w:rPr>
          <w:color w:val="008000"/>
        </w:rPr>
      </w:pPr>
    </w:p>
    <w:p w:rsidR="00FF475E" w:rsidRPr="00C576DA" w:rsidRDefault="00FF475E" w:rsidP="00FF475E">
      <w:pPr>
        <w:pStyle w:val="2"/>
        <w:ind w:left="0" w:firstLine="0"/>
        <w:jc w:val="right"/>
        <w:rPr>
          <w:color w:val="008000"/>
        </w:rPr>
      </w:pPr>
    </w:p>
    <w:p w:rsidR="00792AA7" w:rsidRPr="00C576DA" w:rsidRDefault="00792AA7" w:rsidP="00FF475E">
      <w:pPr>
        <w:pStyle w:val="2"/>
        <w:ind w:left="0" w:firstLine="0"/>
        <w:jc w:val="right"/>
        <w:rPr>
          <w:color w:val="008000"/>
        </w:rPr>
      </w:pPr>
    </w:p>
    <w:p w:rsidR="00792AA7" w:rsidRPr="00C576DA" w:rsidRDefault="00792AA7" w:rsidP="00FF475E">
      <w:pPr>
        <w:pStyle w:val="2"/>
        <w:ind w:left="0" w:firstLine="0"/>
        <w:jc w:val="right"/>
        <w:rPr>
          <w:color w:val="008000"/>
        </w:rPr>
      </w:pPr>
    </w:p>
    <w:p w:rsidR="00792AA7" w:rsidRPr="00C576DA" w:rsidRDefault="00792AA7" w:rsidP="00FF475E">
      <w:pPr>
        <w:pStyle w:val="2"/>
        <w:ind w:left="0" w:firstLine="0"/>
        <w:jc w:val="right"/>
        <w:rPr>
          <w:color w:val="008000"/>
        </w:rPr>
      </w:pPr>
    </w:p>
    <w:p w:rsidR="00792AA7" w:rsidRPr="00C576DA" w:rsidRDefault="00792AA7" w:rsidP="00FF475E">
      <w:pPr>
        <w:pStyle w:val="2"/>
        <w:ind w:left="0" w:firstLine="0"/>
        <w:jc w:val="right"/>
        <w:rPr>
          <w:color w:val="008000"/>
        </w:rPr>
      </w:pPr>
    </w:p>
    <w:p w:rsidR="00792AA7" w:rsidRPr="00C576DA" w:rsidRDefault="00792AA7" w:rsidP="00FF475E">
      <w:pPr>
        <w:pStyle w:val="2"/>
        <w:ind w:left="0" w:firstLine="0"/>
        <w:jc w:val="right"/>
        <w:rPr>
          <w:color w:val="008000"/>
        </w:rPr>
      </w:pPr>
    </w:p>
    <w:p w:rsidR="00792AA7" w:rsidRPr="00C576DA" w:rsidRDefault="00792AA7" w:rsidP="00FF475E">
      <w:pPr>
        <w:pStyle w:val="2"/>
        <w:ind w:left="0" w:firstLine="0"/>
        <w:jc w:val="right"/>
        <w:rPr>
          <w:color w:val="008000"/>
        </w:rPr>
      </w:pPr>
    </w:p>
    <w:p w:rsidR="00792AA7" w:rsidRPr="00C576DA" w:rsidRDefault="00792AA7" w:rsidP="00FF475E">
      <w:pPr>
        <w:pStyle w:val="2"/>
        <w:ind w:left="0" w:firstLine="0"/>
        <w:jc w:val="right"/>
        <w:rPr>
          <w:color w:val="008000"/>
        </w:rPr>
      </w:pPr>
    </w:p>
    <w:p w:rsidR="00792AA7" w:rsidRPr="00C576DA" w:rsidRDefault="00792AA7" w:rsidP="00FF475E">
      <w:pPr>
        <w:pStyle w:val="2"/>
        <w:ind w:left="0" w:firstLine="0"/>
        <w:jc w:val="right"/>
        <w:rPr>
          <w:color w:val="008000"/>
        </w:rPr>
      </w:pPr>
    </w:p>
    <w:p w:rsidR="00792AA7" w:rsidRPr="00C576DA" w:rsidRDefault="00792AA7" w:rsidP="00FF475E">
      <w:pPr>
        <w:pStyle w:val="2"/>
        <w:ind w:left="0" w:firstLine="0"/>
        <w:jc w:val="right"/>
        <w:rPr>
          <w:color w:val="008000"/>
        </w:rPr>
      </w:pPr>
    </w:p>
    <w:p w:rsidR="00792AA7" w:rsidRPr="00C576DA" w:rsidRDefault="00792AA7" w:rsidP="00FF475E">
      <w:pPr>
        <w:pStyle w:val="2"/>
        <w:ind w:left="0" w:firstLine="0"/>
        <w:jc w:val="right"/>
        <w:rPr>
          <w:color w:val="008000"/>
        </w:rPr>
      </w:pPr>
    </w:p>
    <w:p w:rsidR="00165216" w:rsidRDefault="00165216" w:rsidP="00FF475E">
      <w:pPr>
        <w:pStyle w:val="2"/>
        <w:ind w:left="0" w:firstLine="0"/>
        <w:jc w:val="right"/>
        <w:rPr>
          <w:color w:val="008000"/>
        </w:rPr>
      </w:pPr>
    </w:p>
    <w:p w:rsidR="00DE5FC3" w:rsidRDefault="00DE5FC3" w:rsidP="00FF475E">
      <w:pPr>
        <w:pStyle w:val="2"/>
        <w:ind w:left="0" w:firstLine="0"/>
        <w:jc w:val="right"/>
        <w:rPr>
          <w:color w:val="008000"/>
        </w:rPr>
      </w:pPr>
    </w:p>
    <w:p w:rsidR="00512DBF" w:rsidRPr="00C576DA" w:rsidRDefault="00512DBF" w:rsidP="00FF475E">
      <w:pPr>
        <w:pStyle w:val="2"/>
        <w:ind w:left="0" w:firstLine="0"/>
        <w:jc w:val="right"/>
        <w:rPr>
          <w:color w:val="008000"/>
        </w:rPr>
      </w:pPr>
    </w:p>
    <w:p w:rsidR="006B028D" w:rsidRPr="00C576DA" w:rsidRDefault="006B028D" w:rsidP="00FF475E">
      <w:pPr>
        <w:pStyle w:val="2"/>
        <w:ind w:left="0" w:firstLine="0"/>
        <w:jc w:val="right"/>
        <w:rPr>
          <w:color w:val="008000"/>
        </w:rPr>
      </w:pPr>
    </w:p>
    <w:sectPr w:rsidR="006B028D" w:rsidRPr="00C576DA" w:rsidSect="00792AA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02A7" w:rsidRDefault="007C02A7" w:rsidP="00DD50C9">
      <w:r>
        <w:separator/>
      </w:r>
    </w:p>
  </w:endnote>
  <w:endnote w:type="continuationSeparator" w:id="0">
    <w:p w:rsidR="007C02A7" w:rsidRDefault="007C02A7" w:rsidP="00DD50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02A7" w:rsidRDefault="007C02A7" w:rsidP="00DD50C9">
      <w:r>
        <w:separator/>
      </w:r>
    </w:p>
  </w:footnote>
  <w:footnote w:type="continuationSeparator" w:id="0">
    <w:p w:rsidR="007C02A7" w:rsidRDefault="007C02A7" w:rsidP="00DD50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254F0D93"/>
    <w:multiLevelType w:val="hybridMultilevel"/>
    <w:tmpl w:val="3DEABA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F3654B"/>
    <w:multiLevelType w:val="hybridMultilevel"/>
    <w:tmpl w:val="D9A07C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8B11D6"/>
    <w:multiLevelType w:val="hybridMultilevel"/>
    <w:tmpl w:val="CB2859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B51092"/>
    <w:multiLevelType w:val="hybridMultilevel"/>
    <w:tmpl w:val="D9A07C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5A0253"/>
    <w:multiLevelType w:val="hybridMultilevel"/>
    <w:tmpl w:val="8E3620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4849FA"/>
    <w:multiLevelType w:val="hybridMultilevel"/>
    <w:tmpl w:val="CE6A31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2"/>
  </w:num>
  <w:num w:numId="5">
    <w:abstractNumId w:val="4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readOnly" w:formatting="1" w:enforcement="1" w:cryptProviderType="rsaAES" w:cryptAlgorithmClass="hash" w:cryptAlgorithmType="typeAny" w:cryptAlgorithmSid="14" w:cryptSpinCount="100000" w:hash="8kOCAKyKeGsuvlYPOvBoOXQxQ9DumwvyaF5XahApsxOEnp4AZvce0xIX6F6bSbbvJ5UWVHvMh9UrbrrRCDT+oQ==" w:salt="s61wmfiZEWTrvAbSH5pinQ==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1FC"/>
    <w:rsid w:val="00065255"/>
    <w:rsid w:val="00074D00"/>
    <w:rsid w:val="000762E8"/>
    <w:rsid w:val="000800F1"/>
    <w:rsid w:val="00091761"/>
    <w:rsid w:val="00093C4C"/>
    <w:rsid w:val="000C3551"/>
    <w:rsid w:val="000E6DC3"/>
    <w:rsid w:val="000F1773"/>
    <w:rsid w:val="00103446"/>
    <w:rsid w:val="00106116"/>
    <w:rsid w:val="001065E7"/>
    <w:rsid w:val="00125FF1"/>
    <w:rsid w:val="00152471"/>
    <w:rsid w:val="00152A4F"/>
    <w:rsid w:val="00154C84"/>
    <w:rsid w:val="001635D6"/>
    <w:rsid w:val="00165216"/>
    <w:rsid w:val="00167AB5"/>
    <w:rsid w:val="001867C2"/>
    <w:rsid w:val="001A2184"/>
    <w:rsid w:val="001A7F2A"/>
    <w:rsid w:val="001B2EA4"/>
    <w:rsid w:val="001B51AB"/>
    <w:rsid w:val="001C355C"/>
    <w:rsid w:val="001D7330"/>
    <w:rsid w:val="001E09E8"/>
    <w:rsid w:val="00242B85"/>
    <w:rsid w:val="002542D0"/>
    <w:rsid w:val="00263FBF"/>
    <w:rsid w:val="002A4787"/>
    <w:rsid w:val="002B4983"/>
    <w:rsid w:val="002C2961"/>
    <w:rsid w:val="0035521C"/>
    <w:rsid w:val="003577AD"/>
    <w:rsid w:val="0036797D"/>
    <w:rsid w:val="00370613"/>
    <w:rsid w:val="0037082A"/>
    <w:rsid w:val="00382A3C"/>
    <w:rsid w:val="003B5014"/>
    <w:rsid w:val="003C29EF"/>
    <w:rsid w:val="003F745E"/>
    <w:rsid w:val="00403C15"/>
    <w:rsid w:val="00407575"/>
    <w:rsid w:val="004113A5"/>
    <w:rsid w:val="004324E6"/>
    <w:rsid w:val="004358BB"/>
    <w:rsid w:val="0045714D"/>
    <w:rsid w:val="00473FD7"/>
    <w:rsid w:val="00491AB6"/>
    <w:rsid w:val="00495533"/>
    <w:rsid w:val="004D6E62"/>
    <w:rsid w:val="004F57F9"/>
    <w:rsid w:val="00502193"/>
    <w:rsid w:val="00502BEA"/>
    <w:rsid w:val="0050725A"/>
    <w:rsid w:val="00512DBF"/>
    <w:rsid w:val="00514C78"/>
    <w:rsid w:val="005160DE"/>
    <w:rsid w:val="005225C0"/>
    <w:rsid w:val="00543912"/>
    <w:rsid w:val="005534C4"/>
    <w:rsid w:val="005955E2"/>
    <w:rsid w:val="00597357"/>
    <w:rsid w:val="005A0321"/>
    <w:rsid w:val="005A346C"/>
    <w:rsid w:val="005D3299"/>
    <w:rsid w:val="005E2DD9"/>
    <w:rsid w:val="005E37B9"/>
    <w:rsid w:val="005E46A2"/>
    <w:rsid w:val="005F367D"/>
    <w:rsid w:val="00606CE5"/>
    <w:rsid w:val="00610A4E"/>
    <w:rsid w:val="0061529A"/>
    <w:rsid w:val="006223F0"/>
    <w:rsid w:val="006308C6"/>
    <w:rsid w:val="00671635"/>
    <w:rsid w:val="00692793"/>
    <w:rsid w:val="006B028D"/>
    <w:rsid w:val="006D213B"/>
    <w:rsid w:val="006E74E4"/>
    <w:rsid w:val="00701F75"/>
    <w:rsid w:val="00711419"/>
    <w:rsid w:val="00743155"/>
    <w:rsid w:val="00761707"/>
    <w:rsid w:val="007760C7"/>
    <w:rsid w:val="00782B5E"/>
    <w:rsid w:val="00792AA7"/>
    <w:rsid w:val="007C02A7"/>
    <w:rsid w:val="007D7980"/>
    <w:rsid w:val="007E5297"/>
    <w:rsid w:val="007E644A"/>
    <w:rsid w:val="007E6551"/>
    <w:rsid w:val="00802552"/>
    <w:rsid w:val="008511FC"/>
    <w:rsid w:val="0086129C"/>
    <w:rsid w:val="008830BB"/>
    <w:rsid w:val="008B7BFE"/>
    <w:rsid w:val="008C4106"/>
    <w:rsid w:val="008D167D"/>
    <w:rsid w:val="008E0C06"/>
    <w:rsid w:val="00904A2B"/>
    <w:rsid w:val="009125DB"/>
    <w:rsid w:val="00946DF0"/>
    <w:rsid w:val="00963A43"/>
    <w:rsid w:val="00965302"/>
    <w:rsid w:val="00965978"/>
    <w:rsid w:val="00973ECD"/>
    <w:rsid w:val="00982389"/>
    <w:rsid w:val="00993DD4"/>
    <w:rsid w:val="009B4404"/>
    <w:rsid w:val="00A153DA"/>
    <w:rsid w:val="00A704AF"/>
    <w:rsid w:val="00A777DE"/>
    <w:rsid w:val="00A92D97"/>
    <w:rsid w:val="00A9634F"/>
    <w:rsid w:val="00AA1B0E"/>
    <w:rsid w:val="00B13DA3"/>
    <w:rsid w:val="00B50201"/>
    <w:rsid w:val="00B64C51"/>
    <w:rsid w:val="00B713B6"/>
    <w:rsid w:val="00B8780C"/>
    <w:rsid w:val="00B9236B"/>
    <w:rsid w:val="00B964B2"/>
    <w:rsid w:val="00B96A01"/>
    <w:rsid w:val="00BF4BB1"/>
    <w:rsid w:val="00C04B60"/>
    <w:rsid w:val="00C04CDA"/>
    <w:rsid w:val="00C12943"/>
    <w:rsid w:val="00C22643"/>
    <w:rsid w:val="00C22BFA"/>
    <w:rsid w:val="00C4222C"/>
    <w:rsid w:val="00C576DA"/>
    <w:rsid w:val="00C6039B"/>
    <w:rsid w:val="00C804E5"/>
    <w:rsid w:val="00C90A51"/>
    <w:rsid w:val="00C91F2C"/>
    <w:rsid w:val="00CC14FA"/>
    <w:rsid w:val="00CF0A95"/>
    <w:rsid w:val="00D04283"/>
    <w:rsid w:val="00D14FAC"/>
    <w:rsid w:val="00D22A8E"/>
    <w:rsid w:val="00D63C5A"/>
    <w:rsid w:val="00D6525F"/>
    <w:rsid w:val="00D849A0"/>
    <w:rsid w:val="00D90AD7"/>
    <w:rsid w:val="00DC01BE"/>
    <w:rsid w:val="00DD50C9"/>
    <w:rsid w:val="00DE5FC3"/>
    <w:rsid w:val="00DF46B0"/>
    <w:rsid w:val="00E017C0"/>
    <w:rsid w:val="00E1656B"/>
    <w:rsid w:val="00E3164B"/>
    <w:rsid w:val="00E36D80"/>
    <w:rsid w:val="00E4147E"/>
    <w:rsid w:val="00E46399"/>
    <w:rsid w:val="00E66BC0"/>
    <w:rsid w:val="00EC42A8"/>
    <w:rsid w:val="00ED0F2E"/>
    <w:rsid w:val="00ED58A4"/>
    <w:rsid w:val="00ED64FA"/>
    <w:rsid w:val="00ED79AD"/>
    <w:rsid w:val="00EF0EF8"/>
    <w:rsid w:val="00F04426"/>
    <w:rsid w:val="00F26558"/>
    <w:rsid w:val="00F34707"/>
    <w:rsid w:val="00F56887"/>
    <w:rsid w:val="00F75981"/>
    <w:rsid w:val="00F83182"/>
    <w:rsid w:val="00FD45CA"/>
    <w:rsid w:val="00FD7651"/>
    <w:rsid w:val="00FF4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DFB059"/>
  <w15:chartTrackingRefBased/>
  <w15:docId w15:val="{8B3BBD2D-C4C1-4BAE-8F09-B84A8FD41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11FC"/>
    <w:pPr>
      <w:spacing w:after="0" w:line="240" w:lineRule="auto"/>
    </w:pPr>
  </w:style>
  <w:style w:type="paragraph" w:styleId="3">
    <w:name w:val="heading 3"/>
    <w:basedOn w:val="a"/>
    <w:next w:val="a"/>
    <w:link w:val="30"/>
    <w:qFormat/>
    <w:rsid w:val="008511FC"/>
    <w:pPr>
      <w:keepNext/>
      <w:jc w:val="center"/>
      <w:outlineLvl w:val="2"/>
    </w:pPr>
    <w:rPr>
      <w:b/>
      <w:bCs/>
      <w:sz w:val="32"/>
    </w:rPr>
  </w:style>
  <w:style w:type="paragraph" w:styleId="4">
    <w:name w:val="heading 4"/>
    <w:basedOn w:val="a"/>
    <w:next w:val="a"/>
    <w:link w:val="40"/>
    <w:qFormat/>
    <w:rsid w:val="008511FC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8511FC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8511FC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a3">
    <w:basedOn w:val="a"/>
    <w:next w:val="a4"/>
    <w:link w:val="a5"/>
    <w:qFormat/>
    <w:rsid w:val="008511FC"/>
    <w:pPr>
      <w:ind w:left="540"/>
      <w:jc w:val="center"/>
    </w:pPr>
    <w:rPr>
      <w:rFonts w:asciiTheme="minorHAnsi" w:hAnsiTheme="minorHAnsi" w:cstheme="minorBidi"/>
      <w:b/>
      <w:bCs/>
    </w:rPr>
  </w:style>
  <w:style w:type="paragraph" w:styleId="a6">
    <w:name w:val="Body Text"/>
    <w:basedOn w:val="a"/>
    <w:link w:val="a7"/>
    <w:rsid w:val="008511FC"/>
    <w:pPr>
      <w:jc w:val="both"/>
    </w:pPr>
    <w:rPr>
      <w:sz w:val="20"/>
    </w:rPr>
  </w:style>
  <w:style w:type="character" w:customStyle="1" w:styleId="a7">
    <w:name w:val="Основной текст Знак"/>
    <w:basedOn w:val="a0"/>
    <w:link w:val="a6"/>
    <w:rsid w:val="008511FC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8">
    <w:name w:val="Body Text Indent"/>
    <w:basedOn w:val="a"/>
    <w:link w:val="a9"/>
    <w:rsid w:val="008511FC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rsid w:val="008511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8511FC"/>
    <w:pPr>
      <w:ind w:left="14" w:firstLine="694"/>
      <w:jc w:val="both"/>
    </w:pPr>
    <w:rPr>
      <w:sz w:val="20"/>
    </w:rPr>
  </w:style>
  <w:style w:type="character" w:customStyle="1" w:styleId="20">
    <w:name w:val="Основной текст с отступом 2 Знак"/>
    <w:basedOn w:val="a0"/>
    <w:link w:val="2"/>
    <w:rsid w:val="008511F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Название Знак"/>
    <w:link w:val="a3"/>
    <w:rsid w:val="008511FC"/>
    <w:rPr>
      <w:b/>
      <w:bCs/>
      <w:sz w:val="24"/>
      <w:szCs w:val="24"/>
    </w:rPr>
  </w:style>
  <w:style w:type="paragraph" w:styleId="a4">
    <w:name w:val="Title"/>
    <w:basedOn w:val="a"/>
    <w:next w:val="a"/>
    <w:link w:val="aa"/>
    <w:uiPriority w:val="10"/>
    <w:qFormat/>
    <w:rsid w:val="008511F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a">
    <w:name w:val="Заголовок Знак"/>
    <w:basedOn w:val="a0"/>
    <w:link w:val="a4"/>
    <w:uiPriority w:val="10"/>
    <w:rsid w:val="008511FC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8E0C06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8E0C06"/>
    <w:rPr>
      <w:rFonts w:ascii="Segoe UI" w:eastAsia="Times New Roman" w:hAnsi="Segoe UI" w:cs="Segoe UI"/>
      <w:sz w:val="18"/>
      <w:szCs w:val="18"/>
      <w:lang w:eastAsia="ru-RU"/>
    </w:rPr>
  </w:style>
  <w:style w:type="paragraph" w:styleId="ad">
    <w:name w:val="List Paragraph"/>
    <w:basedOn w:val="a"/>
    <w:uiPriority w:val="34"/>
    <w:qFormat/>
    <w:rsid w:val="00FF475E"/>
    <w:pPr>
      <w:ind w:left="708"/>
    </w:pPr>
    <w:rPr>
      <w:sz w:val="20"/>
    </w:rPr>
  </w:style>
  <w:style w:type="table" w:styleId="ae">
    <w:name w:val="Table Grid"/>
    <w:basedOn w:val="a1"/>
    <w:uiPriority w:val="39"/>
    <w:rsid w:val="007617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footnote text"/>
    <w:basedOn w:val="a"/>
    <w:link w:val="af0"/>
    <w:uiPriority w:val="99"/>
    <w:semiHidden/>
    <w:unhideWhenUsed/>
    <w:rsid w:val="00DD50C9"/>
    <w:rPr>
      <w:sz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DD50C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DD50C9"/>
    <w:rPr>
      <w:vertAlign w:val="superscript"/>
    </w:rPr>
  </w:style>
  <w:style w:type="paragraph" w:customStyle="1" w:styleId="af2">
    <w:name w:val="Договор"/>
    <w:basedOn w:val="a6"/>
    <w:link w:val="af3"/>
    <w:qFormat/>
    <w:rsid w:val="0037082A"/>
    <w:pPr>
      <w:keepNext/>
      <w:keepLines/>
    </w:pPr>
    <w:rPr>
      <w:b/>
      <w:sz w:val="22"/>
      <w:szCs w:val="22"/>
    </w:rPr>
  </w:style>
  <w:style w:type="paragraph" w:customStyle="1" w:styleId="1">
    <w:name w:val="Договор1"/>
    <w:basedOn w:val="af2"/>
    <w:link w:val="10"/>
    <w:qFormat/>
    <w:rsid w:val="0037082A"/>
    <w:rPr>
      <w:b w:val="0"/>
    </w:rPr>
  </w:style>
  <w:style w:type="character" w:customStyle="1" w:styleId="af3">
    <w:name w:val="Договор Знак"/>
    <w:basedOn w:val="a7"/>
    <w:link w:val="af2"/>
    <w:rsid w:val="0037082A"/>
    <w:rPr>
      <w:rFonts w:ascii="Times New Roman" w:eastAsia="Times New Roman" w:hAnsi="Times New Roman" w:cs="Times New Roman"/>
      <w:b/>
      <w:sz w:val="20"/>
      <w:szCs w:val="22"/>
      <w:lang w:eastAsia="ru-RU"/>
    </w:rPr>
  </w:style>
  <w:style w:type="character" w:customStyle="1" w:styleId="10">
    <w:name w:val="Договор1 Знак"/>
    <w:basedOn w:val="af3"/>
    <w:link w:val="1"/>
    <w:rsid w:val="0037082A"/>
    <w:rPr>
      <w:rFonts w:ascii="Times New Roman" w:eastAsia="Times New Roman" w:hAnsi="Times New Roman" w:cs="Times New Roman"/>
      <w:b w:val="0"/>
      <w:sz w:val="20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5</Pages>
  <Words>3369</Words>
  <Characters>19207</Characters>
  <Application>Microsoft Office Word</Application>
  <DocSecurity>8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Мерзлякова Нина Михайловна</dc:creator>
  <cp:keywords/>
  <dc:description/>
  <cp:lastModifiedBy>Ишунин Сергей Вячеславович</cp:lastModifiedBy>
  <cp:revision>27</cp:revision>
  <dcterms:created xsi:type="dcterms:W3CDTF">2018-02-13T11:13:00Z</dcterms:created>
  <dcterms:modified xsi:type="dcterms:W3CDTF">2018-04-16T07:07:00Z</dcterms:modified>
</cp:coreProperties>
</file>