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542" w:rsidRPr="000C6F2C" w:rsidRDefault="00CF2542" w:rsidP="002C2AF8">
      <w:pPr>
        <w:ind w:right="707"/>
        <w:jc w:val="center"/>
        <w:rPr>
          <w:b/>
          <w:sz w:val="26"/>
          <w:szCs w:val="26"/>
        </w:rPr>
      </w:pPr>
      <w:r w:rsidRPr="000C6F2C">
        <w:rPr>
          <w:b/>
          <w:sz w:val="26"/>
          <w:szCs w:val="26"/>
        </w:rPr>
        <w:t>Техническое задание</w:t>
      </w:r>
    </w:p>
    <w:p w:rsidR="00CF2542" w:rsidRPr="000C6F2C" w:rsidRDefault="00CF2542" w:rsidP="002C2AF8">
      <w:pPr>
        <w:ind w:right="707"/>
        <w:jc w:val="center"/>
        <w:rPr>
          <w:b/>
          <w:sz w:val="26"/>
          <w:szCs w:val="26"/>
        </w:rPr>
      </w:pPr>
      <w:r w:rsidRPr="000C6F2C">
        <w:rPr>
          <w:b/>
          <w:sz w:val="26"/>
          <w:szCs w:val="26"/>
        </w:rPr>
        <w:t xml:space="preserve">на </w:t>
      </w:r>
      <w:r w:rsidR="00F3064B" w:rsidRPr="000C6F2C">
        <w:rPr>
          <w:b/>
          <w:sz w:val="26"/>
          <w:szCs w:val="26"/>
        </w:rPr>
        <w:t>стан</w:t>
      </w:r>
      <w:r w:rsidR="002C2AF8">
        <w:rPr>
          <w:b/>
          <w:sz w:val="26"/>
          <w:szCs w:val="26"/>
        </w:rPr>
        <w:t>ок</w:t>
      </w:r>
      <w:r w:rsidR="00F3064B" w:rsidRPr="000C6F2C">
        <w:rPr>
          <w:b/>
          <w:sz w:val="26"/>
          <w:szCs w:val="26"/>
        </w:rPr>
        <w:t xml:space="preserve"> для намотки полюсных катушек </w:t>
      </w:r>
      <w:proofErr w:type="gramStart"/>
      <w:r w:rsidR="00F3064B" w:rsidRPr="000C6F2C">
        <w:rPr>
          <w:b/>
          <w:sz w:val="26"/>
          <w:szCs w:val="26"/>
        </w:rPr>
        <w:t>с</w:t>
      </w:r>
      <w:proofErr w:type="gramEnd"/>
      <w:r w:rsidR="00F3064B" w:rsidRPr="000C6F2C">
        <w:rPr>
          <w:b/>
          <w:sz w:val="26"/>
          <w:szCs w:val="26"/>
        </w:rPr>
        <w:t xml:space="preserve"> гибкой на ребро</w:t>
      </w:r>
    </w:p>
    <w:p w:rsidR="000872B5" w:rsidRDefault="000872B5" w:rsidP="00F3064B">
      <w:pPr>
        <w:ind w:firstLine="360"/>
        <w:rPr>
          <w:b/>
          <w:sz w:val="26"/>
          <w:szCs w:val="26"/>
        </w:rPr>
      </w:pPr>
    </w:p>
    <w:p w:rsidR="00F3064B" w:rsidRPr="000C6F2C" w:rsidRDefault="00F3064B" w:rsidP="00F3064B">
      <w:pPr>
        <w:ind w:firstLine="360"/>
        <w:rPr>
          <w:b/>
          <w:sz w:val="26"/>
          <w:szCs w:val="26"/>
        </w:rPr>
      </w:pPr>
      <w:r w:rsidRPr="000C6F2C">
        <w:rPr>
          <w:b/>
          <w:sz w:val="26"/>
          <w:szCs w:val="26"/>
        </w:rPr>
        <w:t>1. Наименование и область применения</w:t>
      </w:r>
    </w:p>
    <w:p w:rsidR="00F3064B" w:rsidRPr="000C6F2C" w:rsidRDefault="00F3064B" w:rsidP="00F3064B">
      <w:pPr>
        <w:rPr>
          <w:b/>
          <w:sz w:val="26"/>
          <w:szCs w:val="26"/>
        </w:rPr>
      </w:pPr>
    </w:p>
    <w:p w:rsidR="00EE3CD8" w:rsidRPr="00F63DB9" w:rsidRDefault="00F3064B" w:rsidP="00DA6025">
      <w:pPr>
        <w:spacing w:line="360" w:lineRule="auto"/>
        <w:ind w:firstLine="360"/>
        <w:jc w:val="both"/>
        <w:rPr>
          <w:sz w:val="26"/>
          <w:szCs w:val="26"/>
        </w:rPr>
      </w:pPr>
      <w:r w:rsidRPr="00F63DB9">
        <w:rPr>
          <w:sz w:val="26"/>
          <w:szCs w:val="26"/>
        </w:rPr>
        <w:t>1.1 Ст</w:t>
      </w:r>
      <w:r w:rsidR="00DA6025" w:rsidRPr="00F63DB9">
        <w:rPr>
          <w:sz w:val="26"/>
          <w:szCs w:val="26"/>
        </w:rPr>
        <w:t xml:space="preserve">анок предназначен для намотки </w:t>
      </w:r>
      <w:r w:rsidR="007A25E7" w:rsidRPr="00F63DB9">
        <w:rPr>
          <w:sz w:val="26"/>
          <w:szCs w:val="26"/>
        </w:rPr>
        <w:t xml:space="preserve">полюсных </w:t>
      </w:r>
      <w:r w:rsidR="00DA6025" w:rsidRPr="00F63DB9">
        <w:rPr>
          <w:sz w:val="26"/>
          <w:szCs w:val="26"/>
        </w:rPr>
        <w:t>катушек</w:t>
      </w:r>
      <w:r w:rsidR="007A25E7" w:rsidRPr="00F63DB9">
        <w:rPr>
          <w:sz w:val="26"/>
          <w:szCs w:val="26"/>
        </w:rPr>
        <w:t>, имеющих</w:t>
      </w:r>
      <w:r w:rsidR="00DA6025" w:rsidRPr="00F63DB9">
        <w:rPr>
          <w:sz w:val="26"/>
          <w:szCs w:val="26"/>
        </w:rPr>
        <w:t xml:space="preserve"> 2 или 4 радиуса з</w:t>
      </w:r>
      <w:r w:rsidR="00DA6025" w:rsidRPr="00F63DB9">
        <w:rPr>
          <w:sz w:val="26"/>
          <w:szCs w:val="26"/>
        </w:rPr>
        <w:t>а</w:t>
      </w:r>
      <w:r w:rsidR="00DA6025" w:rsidRPr="00F63DB9">
        <w:rPr>
          <w:sz w:val="26"/>
          <w:szCs w:val="26"/>
        </w:rPr>
        <w:t>кругления в лобовой части</w:t>
      </w:r>
      <w:r w:rsidR="008278F5" w:rsidRPr="00F63DB9">
        <w:rPr>
          <w:sz w:val="26"/>
          <w:szCs w:val="26"/>
        </w:rPr>
        <w:t>. Станок применяется для производства полюсных катушек электрических машин переменного тока и катушек добавочных полюсов машин пост</w:t>
      </w:r>
      <w:r w:rsidR="008278F5" w:rsidRPr="00F63DB9">
        <w:rPr>
          <w:sz w:val="26"/>
          <w:szCs w:val="26"/>
        </w:rPr>
        <w:t>о</w:t>
      </w:r>
      <w:r w:rsidR="008278F5" w:rsidRPr="00F63DB9">
        <w:rPr>
          <w:sz w:val="26"/>
          <w:szCs w:val="26"/>
        </w:rPr>
        <w:t>янного тока. Станок производит автоматическую намотку катушек из медной неизол</w:t>
      </w:r>
      <w:r w:rsidR="008278F5" w:rsidRPr="00F63DB9">
        <w:rPr>
          <w:sz w:val="26"/>
          <w:szCs w:val="26"/>
        </w:rPr>
        <w:t>и</w:t>
      </w:r>
      <w:r w:rsidR="008278F5" w:rsidRPr="00F63DB9">
        <w:rPr>
          <w:sz w:val="26"/>
          <w:szCs w:val="26"/>
        </w:rPr>
        <w:t>рованной шины, изгибая ее на ребро под углом 90° или 180°</w:t>
      </w:r>
      <w:r w:rsidR="00EE3CD8" w:rsidRPr="00F63DB9">
        <w:rPr>
          <w:sz w:val="26"/>
          <w:szCs w:val="26"/>
        </w:rPr>
        <w:t>, обеспечивая высокую ге</w:t>
      </w:r>
      <w:r w:rsidR="00EE3CD8" w:rsidRPr="00F63DB9">
        <w:rPr>
          <w:sz w:val="26"/>
          <w:szCs w:val="26"/>
        </w:rPr>
        <w:t>о</w:t>
      </w:r>
      <w:r w:rsidR="00EE3CD8" w:rsidRPr="00F63DB9">
        <w:rPr>
          <w:sz w:val="26"/>
          <w:szCs w:val="26"/>
        </w:rPr>
        <w:t>метрическую повторяемость каждого витка.</w:t>
      </w:r>
    </w:p>
    <w:p w:rsidR="00F3064B" w:rsidRPr="000C6F2C" w:rsidRDefault="00F3064B" w:rsidP="00F3064B">
      <w:pPr>
        <w:pStyle w:val="aa"/>
        <w:spacing w:line="360" w:lineRule="auto"/>
        <w:ind w:firstLine="360"/>
        <w:rPr>
          <w:b/>
          <w:sz w:val="26"/>
          <w:szCs w:val="26"/>
        </w:rPr>
      </w:pPr>
      <w:r w:rsidRPr="000C6F2C">
        <w:rPr>
          <w:b/>
          <w:sz w:val="26"/>
          <w:szCs w:val="26"/>
        </w:rPr>
        <w:t>2. Осн</w:t>
      </w:r>
      <w:r w:rsidRPr="000C6F2C">
        <w:rPr>
          <w:b/>
          <w:sz w:val="26"/>
          <w:szCs w:val="26"/>
        </w:rPr>
        <w:t>о</w:t>
      </w:r>
      <w:r w:rsidRPr="000C6F2C">
        <w:rPr>
          <w:b/>
          <w:sz w:val="26"/>
          <w:szCs w:val="26"/>
        </w:rPr>
        <w:t>вание для выполнения работы</w:t>
      </w:r>
    </w:p>
    <w:p w:rsidR="00F3064B" w:rsidRPr="00F63DB9" w:rsidRDefault="00F3064B" w:rsidP="00EE3CD8">
      <w:pPr>
        <w:spacing w:line="360" w:lineRule="auto"/>
        <w:ind w:firstLine="360"/>
        <w:rPr>
          <w:sz w:val="26"/>
          <w:szCs w:val="26"/>
        </w:rPr>
      </w:pPr>
      <w:r w:rsidRPr="000C6F2C">
        <w:rPr>
          <w:sz w:val="26"/>
          <w:szCs w:val="26"/>
        </w:rPr>
        <w:t xml:space="preserve">2.1 </w:t>
      </w:r>
      <w:r w:rsidR="00EE3CD8" w:rsidRPr="00F63DB9">
        <w:rPr>
          <w:sz w:val="26"/>
          <w:szCs w:val="26"/>
        </w:rPr>
        <w:t>Повышение производительности и конкурентоспособности выпускаем</w:t>
      </w:r>
      <w:r w:rsidR="00460FDA" w:rsidRPr="00F63DB9">
        <w:rPr>
          <w:sz w:val="26"/>
          <w:szCs w:val="26"/>
        </w:rPr>
        <w:t>ой</w:t>
      </w:r>
      <w:r w:rsidR="00EE3CD8" w:rsidRPr="00F63DB9">
        <w:rPr>
          <w:sz w:val="26"/>
          <w:szCs w:val="26"/>
        </w:rPr>
        <w:t xml:space="preserve"> </w:t>
      </w:r>
      <w:r w:rsidR="00460FDA" w:rsidRPr="00F63DB9">
        <w:rPr>
          <w:sz w:val="26"/>
          <w:szCs w:val="26"/>
        </w:rPr>
        <w:t>проду</w:t>
      </w:r>
      <w:r w:rsidR="00460FDA" w:rsidRPr="00F63DB9">
        <w:rPr>
          <w:sz w:val="26"/>
          <w:szCs w:val="26"/>
        </w:rPr>
        <w:t>к</w:t>
      </w:r>
      <w:r w:rsidR="00460FDA" w:rsidRPr="00F63DB9">
        <w:rPr>
          <w:sz w:val="26"/>
          <w:szCs w:val="26"/>
        </w:rPr>
        <w:t>ции</w:t>
      </w:r>
      <w:r w:rsidR="00EE3CD8" w:rsidRPr="00F63DB9">
        <w:rPr>
          <w:sz w:val="26"/>
          <w:szCs w:val="26"/>
        </w:rPr>
        <w:t xml:space="preserve"> за счет улучшения технико-экономических показателей производства полюсных к</w:t>
      </w:r>
      <w:r w:rsidR="00EE3CD8" w:rsidRPr="00F63DB9">
        <w:rPr>
          <w:sz w:val="26"/>
          <w:szCs w:val="26"/>
        </w:rPr>
        <w:t>а</w:t>
      </w:r>
      <w:r w:rsidR="00EE3CD8" w:rsidRPr="00F63DB9">
        <w:rPr>
          <w:sz w:val="26"/>
          <w:szCs w:val="26"/>
        </w:rPr>
        <w:t>тушек и к</w:t>
      </w:r>
      <w:r w:rsidR="00EE3CD8" w:rsidRPr="00F63DB9">
        <w:rPr>
          <w:sz w:val="26"/>
          <w:szCs w:val="26"/>
        </w:rPr>
        <w:t>а</w:t>
      </w:r>
      <w:r w:rsidR="00EE3CD8" w:rsidRPr="00F63DB9">
        <w:rPr>
          <w:sz w:val="26"/>
          <w:szCs w:val="26"/>
        </w:rPr>
        <w:t>тушек добавочных полюсов.</w:t>
      </w:r>
      <w:r w:rsidRPr="00F63DB9">
        <w:rPr>
          <w:sz w:val="26"/>
          <w:szCs w:val="26"/>
        </w:rPr>
        <w:t xml:space="preserve">  </w:t>
      </w:r>
    </w:p>
    <w:p w:rsidR="000C6F2C" w:rsidRDefault="000C6F2C" w:rsidP="00F3064B">
      <w:pPr>
        <w:spacing w:line="360" w:lineRule="auto"/>
        <w:ind w:firstLine="360"/>
        <w:jc w:val="both"/>
        <w:rPr>
          <w:b/>
          <w:sz w:val="26"/>
          <w:szCs w:val="26"/>
        </w:rPr>
      </w:pPr>
    </w:p>
    <w:p w:rsidR="00F3064B" w:rsidRPr="000C6F2C" w:rsidRDefault="00F3064B" w:rsidP="00682202">
      <w:pPr>
        <w:spacing w:line="360" w:lineRule="auto"/>
        <w:ind w:firstLine="360"/>
        <w:jc w:val="both"/>
        <w:rPr>
          <w:b/>
          <w:sz w:val="26"/>
          <w:szCs w:val="26"/>
        </w:rPr>
      </w:pPr>
      <w:r w:rsidRPr="000C6F2C">
        <w:rPr>
          <w:b/>
          <w:sz w:val="26"/>
          <w:szCs w:val="26"/>
        </w:rPr>
        <w:t xml:space="preserve">3. Основные характеристики </w:t>
      </w:r>
      <w:r w:rsidR="00682202">
        <w:rPr>
          <w:b/>
          <w:sz w:val="26"/>
          <w:szCs w:val="26"/>
        </w:rPr>
        <w:t>наматываемых к</w:t>
      </w:r>
      <w:r w:rsidR="00682202">
        <w:rPr>
          <w:b/>
          <w:sz w:val="26"/>
          <w:szCs w:val="26"/>
        </w:rPr>
        <w:t>а</w:t>
      </w:r>
      <w:r w:rsidR="00682202">
        <w:rPr>
          <w:b/>
          <w:sz w:val="26"/>
          <w:szCs w:val="26"/>
        </w:rPr>
        <w:t>тушек</w:t>
      </w:r>
    </w:p>
    <w:p w:rsidR="00460FDA" w:rsidRDefault="00460FDA" w:rsidP="00F3064B">
      <w:pPr>
        <w:spacing w:line="360" w:lineRule="auto"/>
        <w:ind w:firstLine="360"/>
        <w:jc w:val="both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3.1 Конструктивные особенности исходных материалов: </w:t>
      </w:r>
    </w:p>
    <w:p w:rsidR="00F3064B" w:rsidRPr="000C6F2C" w:rsidRDefault="00460FDA" w:rsidP="002C2AF8">
      <w:pPr>
        <w:spacing w:line="360" w:lineRule="auto"/>
        <w:ind w:left="567" w:hanging="207"/>
        <w:jc w:val="both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- </w:t>
      </w:r>
      <w:r w:rsidR="00F3064B" w:rsidRPr="000C6F2C">
        <w:rPr>
          <w:rFonts w:cs="Arial"/>
          <w:sz w:val="26"/>
          <w:szCs w:val="26"/>
        </w:rPr>
        <w:t>Катушки наматываются из медной шины (проволоки) марки ШММ или ПММ по</w:t>
      </w:r>
      <w:r>
        <w:rPr>
          <w:rFonts w:cs="Arial"/>
          <w:sz w:val="26"/>
          <w:szCs w:val="26"/>
        </w:rPr>
        <w:t xml:space="preserve"> </w:t>
      </w:r>
      <w:r w:rsidR="00F3064B" w:rsidRPr="000C6F2C">
        <w:rPr>
          <w:rFonts w:cs="Arial"/>
          <w:sz w:val="26"/>
          <w:szCs w:val="26"/>
        </w:rPr>
        <w:t>ГОСТ 434-78 с относительным удлинением</w:t>
      </w:r>
      <w:r>
        <w:rPr>
          <w:rFonts w:cs="Arial"/>
          <w:sz w:val="26"/>
          <w:szCs w:val="26"/>
        </w:rPr>
        <w:t xml:space="preserve"> </w:t>
      </w:r>
      <w:r w:rsidRPr="00F63DB9">
        <w:rPr>
          <w:rFonts w:cs="Arial"/>
          <w:sz w:val="26"/>
          <w:szCs w:val="26"/>
        </w:rPr>
        <w:t>при пластичной деформации</w:t>
      </w:r>
      <w:r w:rsidR="00F3064B" w:rsidRPr="000C6F2C">
        <w:rPr>
          <w:rFonts w:cs="Arial"/>
          <w:sz w:val="26"/>
          <w:szCs w:val="26"/>
        </w:rPr>
        <w:t xml:space="preserve"> не менее 35-40% (в зависимости от раз</w:t>
      </w:r>
      <w:r w:rsidR="00682202">
        <w:rPr>
          <w:rFonts w:cs="Arial"/>
          <w:sz w:val="26"/>
          <w:szCs w:val="26"/>
        </w:rPr>
        <w:t>мера и</w:t>
      </w:r>
      <w:r w:rsidR="00F3064B" w:rsidRPr="000C6F2C">
        <w:rPr>
          <w:rFonts w:cs="Arial"/>
          <w:sz w:val="26"/>
          <w:szCs w:val="26"/>
        </w:rPr>
        <w:t xml:space="preserve"> типа).  </w:t>
      </w:r>
    </w:p>
    <w:p w:rsidR="002C453C" w:rsidRPr="00327C49" w:rsidRDefault="00460FDA" w:rsidP="002C2AF8">
      <w:pPr>
        <w:spacing w:line="360" w:lineRule="auto"/>
        <w:ind w:left="567" w:hanging="207"/>
        <w:jc w:val="both"/>
        <w:rPr>
          <w:rFonts w:cs="Arial"/>
          <w:sz w:val="26"/>
          <w:szCs w:val="26"/>
        </w:rPr>
      </w:pPr>
      <w:r w:rsidRPr="00327C49">
        <w:rPr>
          <w:rFonts w:cs="Arial"/>
          <w:sz w:val="26"/>
          <w:szCs w:val="26"/>
        </w:rPr>
        <w:t>-</w:t>
      </w:r>
      <w:r w:rsidR="009D77FE" w:rsidRPr="00327C49">
        <w:rPr>
          <w:rFonts w:cs="Arial"/>
          <w:sz w:val="26"/>
          <w:szCs w:val="26"/>
        </w:rPr>
        <w:t xml:space="preserve"> </w:t>
      </w:r>
      <w:r w:rsidRPr="00327C49">
        <w:rPr>
          <w:rFonts w:cs="Arial"/>
          <w:sz w:val="26"/>
          <w:szCs w:val="26"/>
        </w:rPr>
        <w:t>Плоские м</w:t>
      </w:r>
      <w:r w:rsidR="009D77FE" w:rsidRPr="00327C49">
        <w:rPr>
          <w:rFonts w:cs="Arial"/>
          <w:sz w:val="26"/>
          <w:szCs w:val="26"/>
        </w:rPr>
        <w:t>едные шины</w:t>
      </w:r>
      <w:r w:rsidR="002C453C" w:rsidRPr="00327C49">
        <w:rPr>
          <w:rFonts w:cs="Arial"/>
          <w:sz w:val="26"/>
          <w:szCs w:val="26"/>
        </w:rPr>
        <w:t xml:space="preserve"> (соотношение сторон 1:4)</w:t>
      </w:r>
      <w:r w:rsidR="009D77FE" w:rsidRPr="00327C49">
        <w:rPr>
          <w:rFonts w:cs="Arial"/>
          <w:sz w:val="26"/>
          <w:szCs w:val="26"/>
        </w:rPr>
        <w:t xml:space="preserve"> </w:t>
      </w:r>
      <w:r w:rsidR="00F3064B" w:rsidRPr="00327C49">
        <w:rPr>
          <w:rFonts w:cs="Arial"/>
          <w:sz w:val="26"/>
          <w:szCs w:val="26"/>
        </w:rPr>
        <w:t>поставля</w:t>
      </w:r>
      <w:r w:rsidR="009D77FE" w:rsidRPr="00327C49">
        <w:rPr>
          <w:rFonts w:cs="Arial"/>
          <w:sz w:val="26"/>
          <w:szCs w:val="26"/>
        </w:rPr>
        <w:t>ю</w:t>
      </w:r>
      <w:r w:rsidR="00F3064B" w:rsidRPr="00327C49">
        <w:rPr>
          <w:rFonts w:cs="Arial"/>
          <w:sz w:val="26"/>
          <w:szCs w:val="26"/>
        </w:rPr>
        <w:t xml:space="preserve">тся в </w:t>
      </w:r>
      <w:proofErr w:type="spellStart"/>
      <w:r w:rsidR="001446A5" w:rsidRPr="00327C49">
        <w:rPr>
          <w:rFonts w:cs="Arial"/>
          <w:sz w:val="26"/>
          <w:szCs w:val="26"/>
        </w:rPr>
        <w:t>не</w:t>
      </w:r>
      <w:r w:rsidR="00051146">
        <w:rPr>
          <w:rFonts w:cs="Arial"/>
          <w:sz w:val="26"/>
          <w:szCs w:val="26"/>
        </w:rPr>
        <w:t>отожжё</w:t>
      </w:r>
      <w:r w:rsidR="00F3064B" w:rsidRPr="00327C49">
        <w:rPr>
          <w:rFonts w:cs="Arial"/>
          <w:sz w:val="26"/>
          <w:szCs w:val="26"/>
        </w:rPr>
        <w:t>нном</w:t>
      </w:r>
      <w:proofErr w:type="spellEnd"/>
      <w:r w:rsidR="00F3064B" w:rsidRPr="00327C49">
        <w:rPr>
          <w:rFonts w:cs="Arial"/>
          <w:sz w:val="26"/>
          <w:szCs w:val="26"/>
        </w:rPr>
        <w:t xml:space="preserve"> виде</w:t>
      </w:r>
      <w:r w:rsidR="00682202" w:rsidRPr="00327C49">
        <w:rPr>
          <w:rFonts w:cs="Arial"/>
          <w:sz w:val="26"/>
          <w:szCs w:val="26"/>
        </w:rPr>
        <w:t xml:space="preserve"> в </w:t>
      </w:r>
      <w:r w:rsidRPr="00327C49">
        <w:rPr>
          <w:rFonts w:cs="Arial"/>
          <w:sz w:val="26"/>
          <w:szCs w:val="26"/>
        </w:rPr>
        <w:t xml:space="preserve">мерных </w:t>
      </w:r>
      <w:r w:rsidR="00682202" w:rsidRPr="00327C49">
        <w:rPr>
          <w:rFonts w:cs="Arial"/>
          <w:sz w:val="26"/>
          <w:szCs w:val="26"/>
        </w:rPr>
        <w:t>бухтах с неупорядоченной</w:t>
      </w:r>
      <w:r w:rsidRPr="00327C49">
        <w:rPr>
          <w:rFonts w:cs="Arial"/>
          <w:sz w:val="26"/>
          <w:szCs w:val="26"/>
        </w:rPr>
        <w:t xml:space="preserve"> </w:t>
      </w:r>
      <w:r w:rsidR="00682202" w:rsidRPr="00327C49">
        <w:rPr>
          <w:rFonts w:cs="Arial"/>
          <w:sz w:val="26"/>
          <w:szCs w:val="26"/>
        </w:rPr>
        <w:t>укладкой.</w:t>
      </w:r>
    </w:p>
    <w:p w:rsidR="00635F50" w:rsidRPr="00327C49" w:rsidRDefault="002C453C" w:rsidP="002C2AF8">
      <w:pPr>
        <w:spacing w:line="360" w:lineRule="auto"/>
        <w:ind w:left="567" w:hanging="207"/>
        <w:jc w:val="both"/>
        <w:rPr>
          <w:rFonts w:cs="Arial"/>
          <w:sz w:val="26"/>
          <w:szCs w:val="26"/>
        </w:rPr>
      </w:pPr>
      <w:r w:rsidRPr="00327C49">
        <w:rPr>
          <w:rFonts w:cs="Arial"/>
          <w:sz w:val="26"/>
          <w:szCs w:val="26"/>
        </w:rPr>
        <w:t>- Медные шины квадратного или прямоугольного сечения (соотношение сторон 3:4) поставляются в отожженном виде в прутах длиной 6-</w:t>
      </w:r>
      <w:smartTag w:uri="urn:schemas-microsoft-com:office:smarttags" w:element="metricconverter">
        <w:smartTagPr>
          <w:attr w:name="ProductID" w:val="8 м"/>
        </w:smartTagPr>
        <w:r w:rsidRPr="00327C49">
          <w:rPr>
            <w:rFonts w:cs="Arial"/>
            <w:sz w:val="26"/>
            <w:szCs w:val="26"/>
          </w:rPr>
          <w:t>8 м</w:t>
        </w:r>
      </w:smartTag>
      <w:r w:rsidRPr="00327C49">
        <w:rPr>
          <w:rFonts w:cs="Arial"/>
          <w:sz w:val="26"/>
          <w:szCs w:val="26"/>
        </w:rPr>
        <w:t xml:space="preserve">.п. </w:t>
      </w:r>
    </w:p>
    <w:p w:rsidR="00682202" w:rsidRPr="008F05C0" w:rsidRDefault="002C453C" w:rsidP="00F3064B">
      <w:pPr>
        <w:spacing w:line="360" w:lineRule="auto"/>
        <w:ind w:firstLine="360"/>
        <w:jc w:val="both"/>
        <w:rPr>
          <w:rFonts w:cs="Arial"/>
          <w:sz w:val="26"/>
          <w:szCs w:val="26"/>
        </w:rPr>
      </w:pPr>
      <w:r w:rsidRPr="008F05C0">
        <w:rPr>
          <w:rFonts w:cs="Arial"/>
          <w:sz w:val="26"/>
          <w:szCs w:val="26"/>
        </w:rPr>
        <w:t>3.2 Конструктивные особенности к</w:t>
      </w:r>
      <w:r w:rsidR="00682202" w:rsidRPr="008F05C0">
        <w:rPr>
          <w:rFonts w:cs="Arial"/>
          <w:sz w:val="26"/>
          <w:szCs w:val="26"/>
        </w:rPr>
        <w:t>атуш</w:t>
      </w:r>
      <w:r w:rsidRPr="008F05C0">
        <w:rPr>
          <w:rFonts w:cs="Arial"/>
          <w:sz w:val="26"/>
          <w:szCs w:val="26"/>
        </w:rPr>
        <w:t>е</w:t>
      </w:r>
      <w:r w:rsidR="00682202" w:rsidRPr="008F05C0">
        <w:rPr>
          <w:rFonts w:cs="Arial"/>
          <w:sz w:val="26"/>
          <w:szCs w:val="26"/>
        </w:rPr>
        <w:t>к полюса синхронн</w:t>
      </w:r>
      <w:r w:rsidRPr="008F05C0">
        <w:rPr>
          <w:rFonts w:cs="Arial"/>
          <w:sz w:val="26"/>
          <w:szCs w:val="26"/>
        </w:rPr>
        <w:t>ых</w:t>
      </w:r>
      <w:r w:rsidR="00682202" w:rsidRPr="008F05C0">
        <w:rPr>
          <w:rFonts w:cs="Arial"/>
          <w:sz w:val="26"/>
          <w:szCs w:val="26"/>
        </w:rPr>
        <w:t xml:space="preserve"> электр</w:t>
      </w:r>
      <w:r w:rsidRPr="008F05C0">
        <w:rPr>
          <w:rFonts w:cs="Arial"/>
          <w:sz w:val="26"/>
          <w:szCs w:val="26"/>
        </w:rPr>
        <w:t xml:space="preserve">ических </w:t>
      </w:r>
      <w:r w:rsidR="00682202" w:rsidRPr="008F05C0">
        <w:rPr>
          <w:rFonts w:cs="Arial"/>
          <w:sz w:val="26"/>
          <w:szCs w:val="26"/>
        </w:rPr>
        <w:t>м</w:t>
      </w:r>
      <w:r w:rsidR="00682202" w:rsidRPr="008F05C0">
        <w:rPr>
          <w:rFonts w:cs="Arial"/>
          <w:sz w:val="26"/>
          <w:szCs w:val="26"/>
        </w:rPr>
        <w:t>а</w:t>
      </w:r>
      <w:r w:rsidR="00682202" w:rsidRPr="008F05C0">
        <w:rPr>
          <w:rFonts w:cs="Arial"/>
          <w:sz w:val="26"/>
          <w:szCs w:val="26"/>
        </w:rPr>
        <w:t>шин</w:t>
      </w:r>
      <w:r w:rsidR="00E50913" w:rsidRPr="008F05C0">
        <w:rPr>
          <w:rFonts w:cs="Arial"/>
          <w:sz w:val="26"/>
          <w:szCs w:val="26"/>
        </w:rPr>
        <w:t xml:space="preserve"> переменного тока</w:t>
      </w:r>
      <w:r w:rsidRPr="008F05C0">
        <w:rPr>
          <w:rFonts w:cs="Arial"/>
          <w:sz w:val="26"/>
          <w:szCs w:val="26"/>
        </w:rPr>
        <w:t>:</w:t>
      </w:r>
    </w:p>
    <w:p w:rsidR="002C453C" w:rsidRPr="00F63DB9" w:rsidRDefault="002C453C" w:rsidP="00F3064B">
      <w:pPr>
        <w:spacing w:line="360" w:lineRule="auto"/>
        <w:ind w:firstLine="360"/>
        <w:jc w:val="both"/>
        <w:rPr>
          <w:rFonts w:cs="Arial"/>
          <w:sz w:val="26"/>
          <w:szCs w:val="26"/>
        </w:rPr>
      </w:pPr>
      <w:r w:rsidRPr="00F63DB9">
        <w:rPr>
          <w:rFonts w:cs="Arial"/>
          <w:sz w:val="26"/>
          <w:szCs w:val="26"/>
        </w:rPr>
        <w:t>- Направление намотки: против часовой стрелки.</w:t>
      </w:r>
    </w:p>
    <w:p w:rsidR="00DD117A" w:rsidRDefault="00051146" w:rsidP="008F05C0">
      <w:pPr>
        <w:spacing w:line="360" w:lineRule="auto"/>
        <w:jc w:val="both"/>
        <w:rPr>
          <w:rFonts w:cs="Arial"/>
          <w:sz w:val="26"/>
          <w:szCs w:val="26"/>
        </w:rPr>
      </w:pPr>
      <w:r w:rsidRPr="005548C6">
        <w:rPr>
          <w:rFonts w:cs="Arial"/>
          <w:sz w:val="26"/>
          <w:szCs w:val="26"/>
        </w:rPr>
        <w:lastRenderedPageBreak/>
        <w:pict>
          <v:shape id="_x0000_i1025" type="#_x0000_t75" style="width:495.75pt;height:264pt">
            <v:imagedata r:id="rId7" o:title=""/>
          </v:shape>
        </w:pict>
      </w:r>
    </w:p>
    <w:p w:rsidR="00663A54" w:rsidRDefault="00682202" w:rsidP="00663A54">
      <w:pPr>
        <w:spacing w:line="360" w:lineRule="auto"/>
        <w:ind w:firstLine="360"/>
        <w:jc w:val="both"/>
        <w:rPr>
          <w:b/>
          <w:sz w:val="26"/>
          <w:szCs w:val="26"/>
        </w:rPr>
      </w:pPr>
      <w:r w:rsidRPr="00022743">
        <w:rPr>
          <w:b/>
          <w:sz w:val="26"/>
          <w:szCs w:val="26"/>
        </w:rPr>
        <w:pict>
          <v:shape id="_x0000_i1026" type="#_x0000_t75" style="width:309pt;height:160.5pt">
            <v:imagedata r:id="rId8" o:title=""/>
          </v:shape>
        </w:pict>
      </w: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8"/>
        <w:gridCol w:w="1800"/>
      </w:tblGrid>
      <w:tr w:rsidR="00663A54" w:rsidRPr="00356A5B" w:rsidTr="00356A5B">
        <w:tc>
          <w:tcPr>
            <w:tcW w:w="6948" w:type="dxa"/>
            <w:shd w:val="clear" w:color="auto" w:fill="auto"/>
          </w:tcPr>
          <w:p w:rsidR="00663A54" w:rsidRPr="00356A5B" w:rsidRDefault="00663A54" w:rsidP="00356A5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356A5B">
              <w:rPr>
                <w:sz w:val="26"/>
                <w:szCs w:val="26"/>
              </w:rPr>
              <w:t>Технические данные</w:t>
            </w:r>
          </w:p>
        </w:tc>
        <w:tc>
          <w:tcPr>
            <w:tcW w:w="1800" w:type="dxa"/>
            <w:shd w:val="clear" w:color="auto" w:fill="auto"/>
          </w:tcPr>
          <w:p w:rsidR="00663A54" w:rsidRPr="00356A5B" w:rsidRDefault="00663A54" w:rsidP="00356A5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356A5B">
              <w:rPr>
                <w:sz w:val="26"/>
                <w:szCs w:val="26"/>
              </w:rPr>
              <w:t>Разм</w:t>
            </w:r>
            <w:r w:rsidRPr="00356A5B">
              <w:rPr>
                <w:sz w:val="26"/>
                <w:szCs w:val="26"/>
              </w:rPr>
              <w:t>е</w:t>
            </w:r>
            <w:r w:rsidRPr="00356A5B">
              <w:rPr>
                <w:sz w:val="26"/>
                <w:szCs w:val="26"/>
              </w:rPr>
              <w:t xml:space="preserve">ры, </w:t>
            </w:r>
            <w:proofErr w:type="gramStart"/>
            <w:r w:rsidRPr="00356A5B">
              <w:rPr>
                <w:sz w:val="26"/>
                <w:szCs w:val="26"/>
              </w:rPr>
              <w:t>мм</w:t>
            </w:r>
            <w:proofErr w:type="gramEnd"/>
          </w:p>
        </w:tc>
      </w:tr>
      <w:tr w:rsidR="00F63DB9" w:rsidRPr="00356A5B" w:rsidTr="00356A5B">
        <w:tc>
          <w:tcPr>
            <w:tcW w:w="6948" w:type="dxa"/>
            <w:shd w:val="clear" w:color="auto" w:fill="auto"/>
          </w:tcPr>
          <w:p w:rsidR="00F63DB9" w:rsidRPr="00356A5B" w:rsidRDefault="00F63DB9" w:rsidP="003A56AD">
            <w:pPr>
              <w:jc w:val="both"/>
              <w:rPr>
                <w:sz w:val="26"/>
                <w:szCs w:val="26"/>
              </w:rPr>
            </w:pPr>
            <w:r w:rsidRPr="00356A5B">
              <w:rPr>
                <w:sz w:val="26"/>
                <w:szCs w:val="26"/>
              </w:rPr>
              <w:t xml:space="preserve">Размеры катушки, </w:t>
            </w:r>
            <w:proofErr w:type="gramStart"/>
            <w:r w:rsidRPr="00356A5B">
              <w:rPr>
                <w:sz w:val="26"/>
                <w:szCs w:val="26"/>
              </w:rPr>
              <w:t>мм</w:t>
            </w:r>
            <w:proofErr w:type="gramEnd"/>
            <w:r w:rsidRPr="00356A5B">
              <w:rPr>
                <w:sz w:val="26"/>
                <w:szCs w:val="26"/>
              </w:rPr>
              <w:t xml:space="preserve"> </w:t>
            </w:r>
          </w:p>
          <w:p w:rsidR="00F63DB9" w:rsidRPr="00356A5B" w:rsidRDefault="00F63DB9" w:rsidP="003A56AD">
            <w:pPr>
              <w:jc w:val="both"/>
              <w:rPr>
                <w:sz w:val="26"/>
                <w:szCs w:val="26"/>
              </w:rPr>
            </w:pPr>
            <w:r w:rsidRPr="00356A5B">
              <w:rPr>
                <w:sz w:val="26"/>
                <w:szCs w:val="26"/>
              </w:rPr>
              <w:t xml:space="preserve">                                              ширина</w:t>
            </w:r>
          </w:p>
          <w:p w:rsidR="00F63DB9" w:rsidRDefault="00F63DB9" w:rsidP="003A56AD">
            <w:pPr>
              <w:jc w:val="both"/>
              <w:rPr>
                <w:sz w:val="26"/>
                <w:szCs w:val="26"/>
              </w:rPr>
            </w:pPr>
            <w:r w:rsidRPr="00356A5B">
              <w:rPr>
                <w:sz w:val="26"/>
                <w:szCs w:val="26"/>
              </w:rPr>
              <w:t xml:space="preserve">                                               длина</w:t>
            </w:r>
          </w:p>
          <w:p w:rsidR="00873B9E" w:rsidRPr="00356A5B" w:rsidRDefault="00873B9E" w:rsidP="003A56AD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Допуск по размеру, </w:t>
            </w:r>
            <w:proofErr w:type="gramStart"/>
            <w:r>
              <w:rPr>
                <w:sz w:val="26"/>
                <w:szCs w:val="26"/>
              </w:rPr>
              <w:t>мм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F63DB9" w:rsidRPr="00356A5B" w:rsidRDefault="00F63DB9" w:rsidP="003A56AD">
            <w:pPr>
              <w:jc w:val="both"/>
              <w:rPr>
                <w:sz w:val="26"/>
                <w:szCs w:val="26"/>
              </w:rPr>
            </w:pPr>
          </w:p>
          <w:p w:rsidR="00F63DB9" w:rsidRPr="00356A5B" w:rsidRDefault="00F63DB9" w:rsidP="003A56AD">
            <w:pPr>
              <w:jc w:val="both"/>
              <w:rPr>
                <w:sz w:val="26"/>
                <w:szCs w:val="26"/>
              </w:rPr>
            </w:pPr>
            <w:r w:rsidRPr="00356A5B">
              <w:rPr>
                <w:sz w:val="26"/>
                <w:szCs w:val="26"/>
              </w:rPr>
              <w:t>120-500</w:t>
            </w:r>
          </w:p>
          <w:p w:rsidR="00F63DB9" w:rsidRDefault="00F63DB9" w:rsidP="003A56AD">
            <w:pPr>
              <w:jc w:val="both"/>
              <w:rPr>
                <w:sz w:val="26"/>
                <w:szCs w:val="26"/>
              </w:rPr>
            </w:pPr>
            <w:r w:rsidRPr="00356A5B">
              <w:rPr>
                <w:sz w:val="26"/>
                <w:szCs w:val="26"/>
              </w:rPr>
              <w:t>250-1</w:t>
            </w:r>
            <w:r w:rsidRPr="00356A5B">
              <w:rPr>
                <w:sz w:val="26"/>
                <w:szCs w:val="26"/>
                <w:lang w:val="en-US"/>
              </w:rPr>
              <w:t>050</w:t>
            </w:r>
          </w:p>
          <w:p w:rsidR="00873B9E" w:rsidRPr="00873B9E" w:rsidRDefault="00873B9E" w:rsidP="003A56AD">
            <w:pPr>
              <w:spacing w:before="120"/>
              <w:jc w:val="both"/>
              <w:rPr>
                <w:sz w:val="26"/>
                <w:szCs w:val="26"/>
                <w:vertAlign w:val="superscript"/>
              </w:rPr>
            </w:pPr>
            <w:r w:rsidRPr="00873B9E">
              <w:rPr>
                <w:sz w:val="26"/>
                <w:szCs w:val="26"/>
                <w:vertAlign w:val="superscript"/>
              </w:rPr>
              <w:t>+2</w:t>
            </w:r>
            <w:r w:rsidRPr="00873B9E">
              <w:rPr>
                <w:sz w:val="26"/>
                <w:szCs w:val="26"/>
                <w:vertAlign w:val="subscript"/>
              </w:rPr>
              <w:t>-1</w:t>
            </w:r>
          </w:p>
        </w:tc>
      </w:tr>
      <w:tr w:rsidR="00F63DB9" w:rsidRPr="00356A5B" w:rsidTr="00356A5B">
        <w:tc>
          <w:tcPr>
            <w:tcW w:w="6948" w:type="dxa"/>
            <w:shd w:val="clear" w:color="auto" w:fill="auto"/>
          </w:tcPr>
          <w:p w:rsidR="00F63DB9" w:rsidRPr="00356A5B" w:rsidRDefault="00F63DB9" w:rsidP="00356A5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356A5B">
              <w:rPr>
                <w:sz w:val="26"/>
                <w:szCs w:val="26"/>
              </w:rPr>
              <w:t xml:space="preserve">Количество витков </w:t>
            </w:r>
          </w:p>
        </w:tc>
        <w:tc>
          <w:tcPr>
            <w:tcW w:w="1800" w:type="dxa"/>
            <w:shd w:val="clear" w:color="auto" w:fill="auto"/>
          </w:tcPr>
          <w:p w:rsidR="00F63DB9" w:rsidRPr="00356A5B" w:rsidRDefault="00F63DB9" w:rsidP="00356A5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356A5B">
              <w:rPr>
                <w:sz w:val="26"/>
                <w:szCs w:val="26"/>
              </w:rPr>
              <w:t>7-</w:t>
            </w:r>
            <w:r w:rsidRPr="00356A5B">
              <w:rPr>
                <w:sz w:val="26"/>
                <w:szCs w:val="26"/>
                <w:lang w:val="en-US"/>
              </w:rPr>
              <w:t>60</w:t>
            </w:r>
          </w:p>
        </w:tc>
      </w:tr>
      <w:tr w:rsidR="00F63DB9" w:rsidRPr="00356A5B" w:rsidTr="00356A5B">
        <w:tc>
          <w:tcPr>
            <w:tcW w:w="6948" w:type="dxa"/>
            <w:shd w:val="clear" w:color="auto" w:fill="auto"/>
          </w:tcPr>
          <w:p w:rsidR="00F63DB9" w:rsidRPr="00356A5B" w:rsidRDefault="00F63DB9" w:rsidP="003A56AD">
            <w:pPr>
              <w:jc w:val="both"/>
              <w:rPr>
                <w:sz w:val="26"/>
                <w:szCs w:val="26"/>
              </w:rPr>
            </w:pPr>
            <w:r w:rsidRPr="00356A5B">
              <w:rPr>
                <w:sz w:val="26"/>
                <w:szCs w:val="26"/>
              </w:rPr>
              <w:t xml:space="preserve">Сечение провода прямоугольных катушек, </w:t>
            </w:r>
            <w:proofErr w:type="gramStart"/>
            <w:r w:rsidRPr="00356A5B">
              <w:rPr>
                <w:sz w:val="26"/>
                <w:szCs w:val="26"/>
              </w:rPr>
              <w:t>мм</w:t>
            </w:r>
            <w:proofErr w:type="gramEnd"/>
            <w:r w:rsidR="00767CB9" w:rsidRPr="00356A5B">
              <w:rPr>
                <w:sz w:val="26"/>
                <w:szCs w:val="26"/>
              </w:rPr>
              <w:t>.</w:t>
            </w:r>
          </w:p>
          <w:p w:rsidR="00F63DB9" w:rsidRPr="00356A5B" w:rsidRDefault="00F63DB9" w:rsidP="003A56AD">
            <w:pPr>
              <w:jc w:val="both"/>
              <w:rPr>
                <w:sz w:val="26"/>
                <w:szCs w:val="26"/>
              </w:rPr>
            </w:pPr>
            <w:r w:rsidRPr="00356A5B">
              <w:rPr>
                <w:sz w:val="26"/>
                <w:szCs w:val="26"/>
              </w:rPr>
              <w:t xml:space="preserve">                                                         Ширина </w:t>
            </w:r>
            <w:r w:rsidR="00767CB9" w:rsidRPr="00356A5B">
              <w:rPr>
                <w:sz w:val="26"/>
                <w:szCs w:val="26"/>
              </w:rPr>
              <w:t xml:space="preserve">   </w:t>
            </w:r>
            <w:r w:rsidRPr="00356A5B">
              <w:rPr>
                <w:sz w:val="26"/>
                <w:szCs w:val="26"/>
              </w:rPr>
              <w:t>(В)</w:t>
            </w:r>
          </w:p>
          <w:p w:rsidR="00F63DB9" w:rsidRDefault="00F63DB9" w:rsidP="003A56AD">
            <w:pPr>
              <w:jc w:val="both"/>
              <w:rPr>
                <w:sz w:val="26"/>
                <w:szCs w:val="26"/>
              </w:rPr>
            </w:pPr>
            <w:r w:rsidRPr="00356A5B">
              <w:rPr>
                <w:sz w:val="26"/>
                <w:szCs w:val="26"/>
              </w:rPr>
              <w:t xml:space="preserve">                                                          Толщина (А)</w:t>
            </w:r>
          </w:p>
          <w:p w:rsidR="00F63DB9" w:rsidRPr="00356A5B" w:rsidRDefault="00F63DB9" w:rsidP="0048625D">
            <w:pPr>
              <w:spacing w:before="120"/>
              <w:jc w:val="both"/>
              <w:rPr>
                <w:sz w:val="26"/>
                <w:szCs w:val="26"/>
              </w:rPr>
            </w:pPr>
            <w:r w:rsidRPr="00356A5B">
              <w:rPr>
                <w:sz w:val="26"/>
                <w:szCs w:val="26"/>
              </w:rPr>
              <w:t>Максимальное сечение</w:t>
            </w:r>
            <w:r w:rsidR="0048625D" w:rsidRPr="00356A5B">
              <w:rPr>
                <w:sz w:val="26"/>
                <w:szCs w:val="26"/>
              </w:rPr>
              <w:t xml:space="preserve"> </w:t>
            </w:r>
            <w:r w:rsidR="0048625D" w:rsidRPr="00356A5B">
              <w:rPr>
                <w:sz w:val="26"/>
                <w:szCs w:val="26"/>
              </w:rPr>
              <w:t>медной шины</w:t>
            </w:r>
            <w:r w:rsidRPr="00356A5B">
              <w:rPr>
                <w:sz w:val="26"/>
                <w:szCs w:val="26"/>
              </w:rPr>
              <w:t xml:space="preserve">, </w:t>
            </w:r>
            <w:proofErr w:type="gramStart"/>
            <w:r w:rsidRPr="00356A5B">
              <w:rPr>
                <w:sz w:val="26"/>
                <w:szCs w:val="26"/>
              </w:rPr>
              <w:t>мм</w:t>
            </w:r>
            <w:proofErr w:type="gramEnd"/>
            <w:r w:rsidR="00767CB9" w:rsidRPr="00356A5B">
              <w:rPr>
                <w:sz w:val="26"/>
                <w:szCs w:val="26"/>
              </w:rPr>
              <w:t>.</w:t>
            </w:r>
            <w:r w:rsidRPr="00356A5B">
              <w:rPr>
                <w:sz w:val="26"/>
                <w:szCs w:val="26"/>
                <w:vertAlign w:val="superscript"/>
              </w:rPr>
              <w:t>2</w:t>
            </w:r>
          </w:p>
          <w:p w:rsidR="00767CB9" w:rsidRPr="00356A5B" w:rsidRDefault="00101B99" w:rsidP="002C2AF8">
            <w:pPr>
              <w:keepNext/>
              <w:spacing w:before="120"/>
              <w:jc w:val="both"/>
              <w:rPr>
                <w:sz w:val="26"/>
                <w:szCs w:val="26"/>
              </w:rPr>
            </w:pPr>
            <w:r w:rsidRPr="00356A5B">
              <w:rPr>
                <w:sz w:val="26"/>
                <w:szCs w:val="26"/>
              </w:rPr>
              <w:t>М</w:t>
            </w:r>
            <w:r w:rsidR="00767CB9" w:rsidRPr="00356A5B">
              <w:rPr>
                <w:sz w:val="26"/>
                <w:szCs w:val="26"/>
              </w:rPr>
              <w:t>инимальный радиус гибки</w:t>
            </w:r>
            <w:r w:rsidR="004A3745" w:rsidRPr="00356A5B">
              <w:rPr>
                <w:sz w:val="26"/>
                <w:szCs w:val="26"/>
              </w:rPr>
              <w:t xml:space="preserve"> на 90°</w:t>
            </w:r>
            <w:r w:rsidR="00767CB9" w:rsidRPr="00356A5B">
              <w:rPr>
                <w:sz w:val="26"/>
                <w:szCs w:val="26"/>
              </w:rPr>
              <w:t xml:space="preserve"> </w:t>
            </w:r>
            <w:r w:rsidR="00767CB9" w:rsidRPr="00356A5B">
              <w:rPr>
                <w:sz w:val="26"/>
                <w:szCs w:val="26"/>
                <w:lang w:val="en-US"/>
              </w:rPr>
              <w:t>R</w:t>
            </w:r>
            <w:r w:rsidR="0048625D">
              <w:rPr>
                <w:sz w:val="26"/>
                <w:szCs w:val="26"/>
              </w:rPr>
              <w:t>,</w:t>
            </w:r>
            <w:r w:rsidR="00767CB9" w:rsidRPr="00356A5B">
              <w:rPr>
                <w:sz w:val="26"/>
                <w:szCs w:val="26"/>
              </w:rPr>
              <w:t xml:space="preserve"> мм.</w:t>
            </w:r>
          </w:p>
          <w:p w:rsidR="004A3745" w:rsidRPr="00356A5B" w:rsidRDefault="004A3745" w:rsidP="0048625D">
            <w:pPr>
              <w:keepNext/>
              <w:spacing w:line="360" w:lineRule="auto"/>
              <w:jc w:val="both"/>
              <w:rPr>
                <w:sz w:val="26"/>
                <w:szCs w:val="26"/>
              </w:rPr>
            </w:pPr>
            <w:r w:rsidRPr="00356A5B">
              <w:rPr>
                <w:sz w:val="26"/>
                <w:szCs w:val="26"/>
              </w:rPr>
              <w:t xml:space="preserve">Минимальный радиус гибки на 180° </w:t>
            </w:r>
            <w:r w:rsidRPr="00356A5B">
              <w:rPr>
                <w:sz w:val="26"/>
                <w:szCs w:val="26"/>
                <w:lang w:val="en-US"/>
              </w:rPr>
              <w:t>R</w:t>
            </w:r>
            <w:r w:rsidR="0048625D">
              <w:rPr>
                <w:sz w:val="26"/>
                <w:szCs w:val="26"/>
              </w:rPr>
              <w:t>,</w:t>
            </w:r>
            <w:r w:rsidRPr="00356A5B">
              <w:rPr>
                <w:sz w:val="26"/>
                <w:szCs w:val="26"/>
              </w:rPr>
              <w:t xml:space="preserve"> мм.</w:t>
            </w:r>
          </w:p>
        </w:tc>
        <w:tc>
          <w:tcPr>
            <w:tcW w:w="1800" w:type="dxa"/>
            <w:shd w:val="clear" w:color="auto" w:fill="auto"/>
          </w:tcPr>
          <w:p w:rsidR="00F63DB9" w:rsidRPr="00356A5B" w:rsidRDefault="00F63DB9" w:rsidP="003A56AD">
            <w:pPr>
              <w:jc w:val="both"/>
              <w:rPr>
                <w:sz w:val="26"/>
                <w:szCs w:val="26"/>
              </w:rPr>
            </w:pPr>
          </w:p>
          <w:p w:rsidR="00F63DB9" w:rsidRPr="00356A5B" w:rsidRDefault="00F63DB9" w:rsidP="003A56AD">
            <w:pPr>
              <w:jc w:val="both"/>
              <w:rPr>
                <w:sz w:val="26"/>
                <w:szCs w:val="26"/>
              </w:rPr>
            </w:pPr>
            <w:r w:rsidRPr="00356A5B">
              <w:rPr>
                <w:sz w:val="26"/>
                <w:szCs w:val="26"/>
                <w:lang w:val="en-US"/>
              </w:rPr>
              <w:t>8</w:t>
            </w:r>
            <w:r w:rsidRPr="00356A5B">
              <w:rPr>
                <w:sz w:val="26"/>
                <w:szCs w:val="26"/>
              </w:rPr>
              <w:t>-60</w:t>
            </w:r>
          </w:p>
          <w:p w:rsidR="00F63DB9" w:rsidRPr="00356A5B" w:rsidRDefault="00F63DB9" w:rsidP="003A56AD">
            <w:pPr>
              <w:jc w:val="both"/>
              <w:rPr>
                <w:sz w:val="26"/>
                <w:szCs w:val="26"/>
                <w:lang w:val="en-US"/>
              </w:rPr>
            </w:pPr>
            <w:r w:rsidRPr="00356A5B">
              <w:rPr>
                <w:sz w:val="26"/>
                <w:szCs w:val="26"/>
              </w:rPr>
              <w:t>2-</w:t>
            </w:r>
            <w:r w:rsidRPr="00356A5B">
              <w:rPr>
                <w:sz w:val="26"/>
                <w:szCs w:val="26"/>
                <w:lang w:val="en-US"/>
              </w:rPr>
              <w:t>8</w:t>
            </w:r>
          </w:p>
          <w:p w:rsidR="00767CB9" w:rsidRPr="00356A5B" w:rsidRDefault="00F63DB9" w:rsidP="0048625D">
            <w:pPr>
              <w:spacing w:before="120"/>
              <w:jc w:val="both"/>
              <w:rPr>
                <w:lang w:val="en-US"/>
              </w:rPr>
            </w:pPr>
            <w:r w:rsidRPr="00356A5B">
              <w:rPr>
                <w:lang w:val="en-US"/>
              </w:rPr>
              <w:t>48</w:t>
            </w:r>
            <w:r w:rsidRPr="000C6F2C">
              <w:t>0</w:t>
            </w:r>
            <w:r>
              <w:t xml:space="preserve"> </w:t>
            </w:r>
          </w:p>
          <w:p w:rsidR="00767CB9" w:rsidRDefault="00767CB9" w:rsidP="002C2AF8">
            <w:pPr>
              <w:spacing w:before="120"/>
              <w:jc w:val="both"/>
            </w:pPr>
            <w:r w:rsidRPr="00356A5B">
              <w:rPr>
                <w:lang w:val="en-US"/>
              </w:rPr>
              <w:t>25</w:t>
            </w:r>
          </w:p>
          <w:p w:rsidR="004A3745" w:rsidRPr="00356A5B" w:rsidRDefault="004A3745" w:rsidP="00356A5B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t>90</w:t>
            </w:r>
          </w:p>
        </w:tc>
      </w:tr>
      <w:tr w:rsidR="00F63DB9" w:rsidRPr="00356A5B" w:rsidTr="00356A5B">
        <w:tc>
          <w:tcPr>
            <w:tcW w:w="6948" w:type="dxa"/>
            <w:shd w:val="clear" w:color="auto" w:fill="auto"/>
          </w:tcPr>
          <w:p w:rsidR="00F63DB9" w:rsidRPr="00356A5B" w:rsidRDefault="00F63DB9" w:rsidP="00356A5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356A5B">
              <w:rPr>
                <w:sz w:val="26"/>
                <w:szCs w:val="26"/>
              </w:rPr>
              <w:t>Реверс</w:t>
            </w:r>
            <w:r w:rsidR="001446A5" w:rsidRPr="00356A5B">
              <w:rPr>
                <w:sz w:val="26"/>
                <w:szCs w:val="26"/>
              </w:rPr>
              <w:t>, кратковременно.</w:t>
            </w:r>
          </w:p>
        </w:tc>
        <w:tc>
          <w:tcPr>
            <w:tcW w:w="1800" w:type="dxa"/>
            <w:shd w:val="clear" w:color="auto" w:fill="auto"/>
          </w:tcPr>
          <w:p w:rsidR="00F63DB9" w:rsidRPr="00356A5B" w:rsidRDefault="001446A5" w:rsidP="00356A5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356A5B">
              <w:rPr>
                <w:sz w:val="26"/>
                <w:szCs w:val="26"/>
              </w:rPr>
              <w:t>да</w:t>
            </w:r>
          </w:p>
        </w:tc>
      </w:tr>
      <w:tr w:rsidR="00F63DB9" w:rsidRPr="00356A5B" w:rsidTr="00356A5B">
        <w:tc>
          <w:tcPr>
            <w:tcW w:w="6948" w:type="dxa"/>
            <w:shd w:val="clear" w:color="auto" w:fill="auto"/>
          </w:tcPr>
          <w:p w:rsidR="00F63DB9" w:rsidRPr="00356A5B" w:rsidRDefault="00F63DB9" w:rsidP="0048625D">
            <w:pPr>
              <w:spacing w:line="360" w:lineRule="auto"/>
              <w:ind w:firstLine="360"/>
              <w:jc w:val="both"/>
              <w:rPr>
                <w:sz w:val="26"/>
                <w:szCs w:val="26"/>
              </w:rPr>
            </w:pPr>
            <w:r w:rsidRPr="00356A5B">
              <w:rPr>
                <w:rFonts w:cs="Arial"/>
                <w:sz w:val="26"/>
                <w:szCs w:val="26"/>
              </w:rPr>
              <w:t xml:space="preserve">Допуск смещения витков относительно друг друга: </w:t>
            </w:r>
          </w:p>
        </w:tc>
        <w:tc>
          <w:tcPr>
            <w:tcW w:w="1800" w:type="dxa"/>
            <w:shd w:val="clear" w:color="auto" w:fill="auto"/>
          </w:tcPr>
          <w:p w:rsidR="00F63DB9" w:rsidRPr="00356A5B" w:rsidRDefault="00F63DB9" w:rsidP="00356A5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356A5B">
              <w:rPr>
                <w:sz w:val="26"/>
                <w:szCs w:val="26"/>
              </w:rPr>
              <w:t>±</w:t>
            </w:r>
            <w:r w:rsidRPr="00356A5B">
              <w:rPr>
                <w:rFonts w:cs="Arial"/>
                <w:sz w:val="26"/>
                <w:szCs w:val="26"/>
              </w:rPr>
              <w:t xml:space="preserve">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356A5B">
                <w:rPr>
                  <w:rFonts w:cs="Arial"/>
                  <w:sz w:val="26"/>
                  <w:szCs w:val="26"/>
                </w:rPr>
                <w:t>0,5 мм</w:t>
              </w:r>
            </w:smartTag>
            <w:r w:rsidRPr="00356A5B">
              <w:rPr>
                <w:rFonts w:cs="Arial"/>
                <w:sz w:val="26"/>
                <w:szCs w:val="26"/>
              </w:rPr>
              <w:t>.</w:t>
            </w:r>
          </w:p>
        </w:tc>
      </w:tr>
      <w:tr w:rsidR="00F63DB9" w:rsidRPr="00356A5B" w:rsidTr="00356A5B">
        <w:tc>
          <w:tcPr>
            <w:tcW w:w="6948" w:type="dxa"/>
            <w:shd w:val="clear" w:color="auto" w:fill="auto"/>
          </w:tcPr>
          <w:p w:rsidR="00F63DB9" w:rsidRPr="003A56AD" w:rsidRDefault="00F63DB9" w:rsidP="003A56AD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356A5B">
              <w:rPr>
                <w:sz w:val="26"/>
                <w:szCs w:val="26"/>
              </w:rPr>
              <w:t xml:space="preserve">Давление </w:t>
            </w:r>
            <w:r w:rsidR="003A56AD">
              <w:rPr>
                <w:sz w:val="26"/>
                <w:szCs w:val="26"/>
              </w:rPr>
              <w:t>заводской</w:t>
            </w:r>
            <w:r w:rsidRPr="003A56AD">
              <w:rPr>
                <w:sz w:val="26"/>
                <w:szCs w:val="26"/>
              </w:rPr>
              <w:t xml:space="preserve"> </w:t>
            </w:r>
            <w:r w:rsidR="003A56AD">
              <w:rPr>
                <w:sz w:val="26"/>
                <w:szCs w:val="26"/>
              </w:rPr>
              <w:t>системы сжатого воздуха</w:t>
            </w:r>
          </w:p>
        </w:tc>
        <w:tc>
          <w:tcPr>
            <w:tcW w:w="1800" w:type="dxa"/>
            <w:shd w:val="clear" w:color="auto" w:fill="auto"/>
          </w:tcPr>
          <w:p w:rsidR="00F63DB9" w:rsidRPr="00356A5B" w:rsidRDefault="00F63DB9" w:rsidP="00356A5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356A5B">
              <w:rPr>
                <w:sz w:val="26"/>
                <w:szCs w:val="26"/>
              </w:rPr>
              <w:t>0,4-0,6 мПа</w:t>
            </w:r>
          </w:p>
        </w:tc>
      </w:tr>
      <w:tr w:rsidR="00F63DB9" w:rsidRPr="00356A5B" w:rsidTr="00356A5B">
        <w:tc>
          <w:tcPr>
            <w:tcW w:w="6948" w:type="dxa"/>
            <w:shd w:val="clear" w:color="auto" w:fill="auto"/>
          </w:tcPr>
          <w:p w:rsidR="00F63DB9" w:rsidRPr="00356A5B" w:rsidRDefault="00F63DB9" w:rsidP="001F22CF">
            <w:pPr>
              <w:jc w:val="both"/>
              <w:rPr>
                <w:rFonts w:cs="Arial"/>
                <w:sz w:val="26"/>
                <w:szCs w:val="26"/>
              </w:rPr>
            </w:pPr>
            <w:r w:rsidRPr="00356A5B">
              <w:rPr>
                <w:rFonts w:cs="Arial"/>
                <w:sz w:val="26"/>
                <w:szCs w:val="26"/>
              </w:rPr>
              <w:t>Допустимое утолщение в радиусных частях катушек:</w:t>
            </w:r>
          </w:p>
          <w:p w:rsidR="000B6DDE" w:rsidRPr="00356A5B" w:rsidRDefault="000B6DDE" w:rsidP="001F22CF">
            <w:pPr>
              <w:jc w:val="both"/>
              <w:rPr>
                <w:sz w:val="26"/>
                <w:szCs w:val="26"/>
              </w:rPr>
            </w:pPr>
            <w:r w:rsidRPr="00356A5B">
              <w:rPr>
                <w:rFonts w:cs="Arial"/>
                <w:sz w:val="26"/>
                <w:szCs w:val="26"/>
              </w:rPr>
              <w:t>(</w:t>
            </w:r>
            <w:proofErr w:type="spellStart"/>
            <w:r w:rsidRPr="00356A5B">
              <w:rPr>
                <w:rFonts w:cs="Arial"/>
                <w:sz w:val="26"/>
                <w:szCs w:val="26"/>
              </w:rPr>
              <w:t>гофрированность</w:t>
            </w:r>
            <w:proofErr w:type="spellEnd"/>
            <w:r w:rsidRPr="00356A5B">
              <w:rPr>
                <w:rFonts w:cs="Arial"/>
                <w:sz w:val="26"/>
                <w:szCs w:val="26"/>
              </w:rPr>
              <w:t xml:space="preserve"> и трещины шины не допускается).</w:t>
            </w:r>
          </w:p>
        </w:tc>
        <w:tc>
          <w:tcPr>
            <w:tcW w:w="1800" w:type="dxa"/>
            <w:shd w:val="clear" w:color="auto" w:fill="auto"/>
          </w:tcPr>
          <w:p w:rsidR="00F63DB9" w:rsidRPr="00356A5B" w:rsidRDefault="00F63DB9" w:rsidP="00356A5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356A5B">
              <w:rPr>
                <w:sz w:val="26"/>
                <w:szCs w:val="26"/>
              </w:rPr>
              <w:t>±</w:t>
            </w:r>
            <w:r w:rsidRPr="00356A5B">
              <w:rPr>
                <w:rFonts w:cs="Arial"/>
                <w:sz w:val="26"/>
                <w:szCs w:val="26"/>
              </w:rPr>
              <w:t xml:space="preserve"> </w:t>
            </w:r>
            <w:smartTag w:uri="urn:schemas-microsoft-com:office:smarttags" w:element="metricconverter">
              <w:smartTagPr>
                <w:attr w:name="ProductID" w:val="0,15 мм"/>
              </w:smartTagPr>
              <w:r w:rsidRPr="00356A5B">
                <w:rPr>
                  <w:rFonts w:cs="Arial"/>
                  <w:sz w:val="26"/>
                  <w:szCs w:val="26"/>
                </w:rPr>
                <w:t>0,15 мм</w:t>
              </w:r>
            </w:smartTag>
          </w:p>
        </w:tc>
      </w:tr>
    </w:tbl>
    <w:p w:rsidR="00682202" w:rsidRPr="000C6F2C" w:rsidRDefault="00682202" w:rsidP="00051146">
      <w:pPr>
        <w:spacing w:line="360" w:lineRule="auto"/>
        <w:rPr>
          <w:b/>
          <w:sz w:val="26"/>
          <w:szCs w:val="26"/>
        </w:rPr>
      </w:pPr>
    </w:p>
    <w:p w:rsidR="00663A54" w:rsidRPr="000C6F2C" w:rsidRDefault="00663A54" w:rsidP="00663A54">
      <w:pPr>
        <w:spacing w:line="360" w:lineRule="auto"/>
        <w:ind w:firstLine="360"/>
        <w:rPr>
          <w:b/>
          <w:sz w:val="26"/>
          <w:szCs w:val="26"/>
        </w:rPr>
      </w:pPr>
      <w:r w:rsidRPr="000C6F2C">
        <w:rPr>
          <w:b/>
          <w:sz w:val="26"/>
          <w:szCs w:val="26"/>
        </w:rPr>
        <w:t>4. Условия эксплу</w:t>
      </w:r>
      <w:r w:rsidRPr="000C6F2C">
        <w:rPr>
          <w:b/>
          <w:sz w:val="26"/>
          <w:szCs w:val="26"/>
        </w:rPr>
        <w:t>а</w:t>
      </w:r>
      <w:r w:rsidRPr="000C6F2C">
        <w:rPr>
          <w:b/>
          <w:sz w:val="26"/>
          <w:szCs w:val="26"/>
        </w:rPr>
        <w:t xml:space="preserve">тации </w:t>
      </w:r>
    </w:p>
    <w:p w:rsidR="00663A54" w:rsidRPr="000C6F2C" w:rsidRDefault="00663A54" w:rsidP="00663A54">
      <w:pPr>
        <w:spacing w:line="360" w:lineRule="auto"/>
        <w:ind w:firstLine="360"/>
        <w:jc w:val="both"/>
        <w:rPr>
          <w:sz w:val="26"/>
          <w:szCs w:val="26"/>
        </w:rPr>
      </w:pPr>
      <w:r w:rsidRPr="000C6F2C">
        <w:rPr>
          <w:sz w:val="26"/>
          <w:szCs w:val="26"/>
        </w:rPr>
        <w:t>4.1 Станок эксплуатируется в пом</w:t>
      </w:r>
      <w:r w:rsidR="00682202">
        <w:rPr>
          <w:sz w:val="26"/>
          <w:szCs w:val="26"/>
        </w:rPr>
        <w:t>ещении  цеха при температуре  22</w:t>
      </w:r>
      <w:r w:rsidRPr="000C6F2C">
        <w:rPr>
          <w:sz w:val="26"/>
          <w:szCs w:val="26"/>
        </w:rPr>
        <w:t xml:space="preserve"> ±10</w:t>
      </w:r>
      <w:proofErr w:type="gramStart"/>
      <w:r w:rsidRPr="000C6F2C">
        <w:rPr>
          <w:sz w:val="26"/>
          <w:szCs w:val="26"/>
        </w:rPr>
        <w:t>°С</w:t>
      </w:r>
      <w:proofErr w:type="gramEnd"/>
      <w:r w:rsidRPr="000C6F2C">
        <w:rPr>
          <w:sz w:val="26"/>
          <w:szCs w:val="26"/>
        </w:rPr>
        <w:t xml:space="preserve"> и относ</w:t>
      </w:r>
      <w:r w:rsidRPr="000C6F2C">
        <w:rPr>
          <w:sz w:val="26"/>
          <w:szCs w:val="26"/>
        </w:rPr>
        <w:t>и</w:t>
      </w:r>
      <w:r w:rsidRPr="000C6F2C">
        <w:rPr>
          <w:sz w:val="26"/>
          <w:szCs w:val="26"/>
        </w:rPr>
        <w:t>тельной влажности воздуха 60 ±20 %.</w:t>
      </w:r>
    </w:p>
    <w:p w:rsidR="00663A54" w:rsidRDefault="00663A54" w:rsidP="008E7CCB">
      <w:pPr>
        <w:spacing w:line="360" w:lineRule="auto"/>
        <w:ind w:firstLine="360"/>
        <w:jc w:val="both"/>
        <w:rPr>
          <w:sz w:val="26"/>
          <w:szCs w:val="26"/>
        </w:rPr>
      </w:pPr>
      <w:r w:rsidRPr="000C6F2C">
        <w:rPr>
          <w:sz w:val="26"/>
          <w:szCs w:val="26"/>
        </w:rPr>
        <w:t>4.2 Эксплуатация станка предусмотрена в две смены при обслуживании одним раб</w:t>
      </w:r>
      <w:r w:rsidRPr="000C6F2C">
        <w:rPr>
          <w:sz w:val="26"/>
          <w:szCs w:val="26"/>
        </w:rPr>
        <w:t>о</w:t>
      </w:r>
      <w:r w:rsidRPr="000C6F2C">
        <w:rPr>
          <w:sz w:val="26"/>
          <w:szCs w:val="26"/>
        </w:rPr>
        <w:t>чим.</w:t>
      </w:r>
    </w:p>
    <w:p w:rsidR="008E7CCB" w:rsidRPr="000C6F2C" w:rsidRDefault="008E7CCB" w:rsidP="008E7CCB">
      <w:pPr>
        <w:spacing w:line="360" w:lineRule="auto"/>
        <w:ind w:firstLine="360"/>
        <w:jc w:val="both"/>
        <w:rPr>
          <w:sz w:val="26"/>
          <w:szCs w:val="26"/>
        </w:rPr>
      </w:pPr>
    </w:p>
    <w:p w:rsidR="00663A54" w:rsidRPr="000C6F2C" w:rsidRDefault="00663A54" w:rsidP="00663A54">
      <w:pPr>
        <w:spacing w:line="360" w:lineRule="auto"/>
        <w:ind w:firstLine="360"/>
        <w:jc w:val="both"/>
        <w:rPr>
          <w:b/>
          <w:sz w:val="26"/>
          <w:szCs w:val="26"/>
        </w:rPr>
      </w:pPr>
      <w:r w:rsidRPr="000C6F2C">
        <w:rPr>
          <w:b/>
          <w:sz w:val="26"/>
          <w:szCs w:val="26"/>
        </w:rPr>
        <w:t>5. Конструктивные требования к оборудованию</w:t>
      </w:r>
    </w:p>
    <w:p w:rsidR="00663A54" w:rsidRPr="000C6F2C" w:rsidRDefault="00663A54" w:rsidP="00663A54">
      <w:pPr>
        <w:spacing w:line="360" w:lineRule="auto"/>
        <w:ind w:firstLine="360"/>
        <w:jc w:val="both"/>
        <w:rPr>
          <w:sz w:val="26"/>
          <w:szCs w:val="26"/>
        </w:rPr>
      </w:pPr>
      <w:r w:rsidRPr="000C6F2C">
        <w:rPr>
          <w:sz w:val="26"/>
          <w:szCs w:val="26"/>
        </w:rPr>
        <w:t>5.1 Конструкция  станка должна предусматривать:</w:t>
      </w:r>
    </w:p>
    <w:p w:rsidR="00663A54" w:rsidRPr="000C6F2C" w:rsidRDefault="003A56AD" w:rsidP="003A56AD">
      <w:pPr>
        <w:spacing w:line="360" w:lineRule="auto"/>
        <w:ind w:left="567" w:hanging="20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663A54" w:rsidRPr="000C6F2C">
        <w:rPr>
          <w:sz w:val="26"/>
          <w:szCs w:val="26"/>
        </w:rPr>
        <w:t xml:space="preserve"> систему управления с </w:t>
      </w:r>
      <w:r w:rsidR="0048625D">
        <w:rPr>
          <w:sz w:val="26"/>
          <w:szCs w:val="26"/>
        </w:rPr>
        <w:t>возможностью введения и запоминания параметров гибки</w:t>
      </w:r>
      <w:r w:rsidR="001F22CF">
        <w:rPr>
          <w:sz w:val="26"/>
          <w:szCs w:val="26"/>
        </w:rPr>
        <w:t xml:space="preserve"> для последующего использования;</w:t>
      </w:r>
    </w:p>
    <w:p w:rsidR="00663A54" w:rsidRPr="000C6F2C" w:rsidRDefault="003A56AD" w:rsidP="003A56AD">
      <w:pPr>
        <w:spacing w:line="360" w:lineRule="auto"/>
        <w:ind w:left="567" w:hanging="20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222AFA">
        <w:rPr>
          <w:sz w:val="26"/>
          <w:szCs w:val="26"/>
        </w:rPr>
        <w:t xml:space="preserve"> </w:t>
      </w:r>
      <w:r w:rsidR="00663A54" w:rsidRPr="000C6F2C">
        <w:rPr>
          <w:sz w:val="26"/>
          <w:szCs w:val="26"/>
        </w:rPr>
        <w:t xml:space="preserve">активного </w:t>
      </w:r>
      <w:r w:rsidR="004A3745">
        <w:rPr>
          <w:sz w:val="26"/>
          <w:szCs w:val="26"/>
        </w:rPr>
        <w:t>счетчика витков с цифровой индикац</w:t>
      </w:r>
      <w:r w:rsidR="00663A54" w:rsidRPr="000C6F2C">
        <w:rPr>
          <w:sz w:val="26"/>
          <w:szCs w:val="26"/>
        </w:rPr>
        <w:t>ией;</w:t>
      </w:r>
    </w:p>
    <w:p w:rsidR="00C91583" w:rsidRDefault="00C91583" w:rsidP="003A56AD">
      <w:pPr>
        <w:spacing w:line="360" w:lineRule="auto"/>
        <w:ind w:left="567" w:hanging="207"/>
        <w:jc w:val="both"/>
        <w:rPr>
          <w:sz w:val="26"/>
          <w:szCs w:val="26"/>
        </w:rPr>
      </w:pPr>
      <w:r w:rsidRPr="00222AFA">
        <w:rPr>
          <w:sz w:val="26"/>
          <w:szCs w:val="26"/>
        </w:rPr>
        <w:t>-</w:t>
      </w:r>
      <w:r w:rsidR="00222AFA" w:rsidRPr="00222AFA">
        <w:rPr>
          <w:sz w:val="26"/>
          <w:szCs w:val="26"/>
        </w:rPr>
        <w:t xml:space="preserve"> </w:t>
      </w:r>
      <w:r w:rsidR="003A56AD">
        <w:rPr>
          <w:sz w:val="26"/>
          <w:szCs w:val="26"/>
        </w:rPr>
        <w:t>с</w:t>
      </w:r>
      <w:r w:rsidRPr="00222AFA">
        <w:rPr>
          <w:sz w:val="26"/>
          <w:szCs w:val="26"/>
        </w:rPr>
        <w:t xml:space="preserve">истему </w:t>
      </w:r>
      <w:r w:rsidR="00F93D39" w:rsidRPr="00222AFA">
        <w:rPr>
          <w:sz w:val="26"/>
          <w:szCs w:val="26"/>
        </w:rPr>
        <w:t>рихтовки и формовки медной шины</w:t>
      </w:r>
      <w:r w:rsidR="003A56AD">
        <w:rPr>
          <w:sz w:val="26"/>
          <w:szCs w:val="26"/>
        </w:rPr>
        <w:t xml:space="preserve"> перед подачей на намотку</w:t>
      </w:r>
      <w:r w:rsidR="001F22CF">
        <w:rPr>
          <w:sz w:val="26"/>
          <w:szCs w:val="26"/>
        </w:rPr>
        <w:t>;</w:t>
      </w:r>
    </w:p>
    <w:p w:rsidR="00635F50" w:rsidRPr="00C15717" w:rsidRDefault="00051146" w:rsidP="003A56AD">
      <w:pPr>
        <w:spacing w:line="360" w:lineRule="auto"/>
        <w:ind w:left="567" w:hanging="207"/>
        <w:jc w:val="both"/>
        <w:rPr>
          <w:sz w:val="26"/>
          <w:szCs w:val="26"/>
        </w:rPr>
      </w:pPr>
      <w:r w:rsidRPr="00C15717">
        <w:rPr>
          <w:sz w:val="26"/>
          <w:szCs w:val="26"/>
        </w:rPr>
        <w:t xml:space="preserve">- </w:t>
      </w:r>
      <w:proofErr w:type="spellStart"/>
      <w:r w:rsidRPr="00C15717">
        <w:rPr>
          <w:sz w:val="26"/>
          <w:szCs w:val="26"/>
        </w:rPr>
        <w:t>разматыватель</w:t>
      </w:r>
      <w:proofErr w:type="spellEnd"/>
      <w:r w:rsidRPr="00C15717">
        <w:rPr>
          <w:sz w:val="26"/>
          <w:szCs w:val="26"/>
        </w:rPr>
        <w:t xml:space="preserve"> </w:t>
      </w:r>
      <w:r w:rsidR="00150DC3" w:rsidRPr="00C15717">
        <w:rPr>
          <w:sz w:val="26"/>
          <w:szCs w:val="26"/>
        </w:rPr>
        <w:t>с горизонтальной осью вр</w:t>
      </w:r>
      <w:r w:rsidRPr="00C15717">
        <w:rPr>
          <w:sz w:val="26"/>
          <w:szCs w:val="26"/>
        </w:rPr>
        <w:t>ащения, с устройством</w:t>
      </w:r>
      <w:r w:rsidR="003A56AD">
        <w:rPr>
          <w:sz w:val="26"/>
          <w:szCs w:val="26"/>
        </w:rPr>
        <w:t xml:space="preserve"> </w:t>
      </w:r>
      <w:r w:rsidR="0048625D" w:rsidRPr="00C15717">
        <w:rPr>
          <w:sz w:val="26"/>
          <w:szCs w:val="26"/>
        </w:rPr>
        <w:t>фиксации</w:t>
      </w:r>
      <w:r w:rsidR="0048625D">
        <w:rPr>
          <w:sz w:val="26"/>
          <w:szCs w:val="26"/>
        </w:rPr>
        <w:t xml:space="preserve"> (возмо</w:t>
      </w:r>
      <w:r w:rsidR="0048625D">
        <w:rPr>
          <w:sz w:val="26"/>
          <w:szCs w:val="26"/>
        </w:rPr>
        <w:t>ж</w:t>
      </w:r>
      <w:r w:rsidR="0048625D">
        <w:rPr>
          <w:sz w:val="26"/>
          <w:szCs w:val="26"/>
        </w:rPr>
        <w:t>но, разжимн</w:t>
      </w:r>
      <w:r w:rsidR="0048625D">
        <w:rPr>
          <w:sz w:val="26"/>
          <w:szCs w:val="26"/>
        </w:rPr>
        <w:t>ым</w:t>
      </w:r>
      <w:r w:rsidR="0048625D">
        <w:rPr>
          <w:sz w:val="26"/>
          <w:szCs w:val="26"/>
        </w:rPr>
        <w:t>)</w:t>
      </w:r>
      <w:r w:rsidRPr="00C15717">
        <w:rPr>
          <w:sz w:val="26"/>
          <w:szCs w:val="26"/>
        </w:rPr>
        <w:t xml:space="preserve"> и</w:t>
      </w:r>
      <w:r w:rsidR="0048625D" w:rsidRPr="0048625D">
        <w:rPr>
          <w:sz w:val="26"/>
          <w:szCs w:val="26"/>
        </w:rPr>
        <w:t xml:space="preserve"> </w:t>
      </w:r>
      <w:r w:rsidR="0048625D" w:rsidRPr="00C15717">
        <w:rPr>
          <w:sz w:val="26"/>
          <w:szCs w:val="26"/>
        </w:rPr>
        <w:t>торможения</w:t>
      </w:r>
      <w:r w:rsidRPr="00C15717">
        <w:rPr>
          <w:sz w:val="26"/>
          <w:szCs w:val="26"/>
        </w:rPr>
        <w:t>,</w:t>
      </w:r>
      <w:r w:rsidR="00150DC3" w:rsidRPr="00C15717">
        <w:rPr>
          <w:sz w:val="26"/>
          <w:szCs w:val="26"/>
        </w:rPr>
        <w:t xml:space="preserve"> </w:t>
      </w:r>
      <w:r w:rsidR="00635F50" w:rsidRPr="00C15717">
        <w:rPr>
          <w:sz w:val="26"/>
          <w:szCs w:val="26"/>
        </w:rPr>
        <w:t>позволяющий</w:t>
      </w:r>
      <w:r w:rsidRPr="00C15717">
        <w:rPr>
          <w:sz w:val="26"/>
          <w:szCs w:val="26"/>
        </w:rPr>
        <w:t xml:space="preserve"> </w:t>
      </w:r>
      <w:r w:rsidR="0048625D">
        <w:rPr>
          <w:sz w:val="26"/>
          <w:szCs w:val="26"/>
        </w:rPr>
        <w:t xml:space="preserve">устанавливать краном и </w:t>
      </w:r>
      <w:r w:rsidR="00635F50" w:rsidRPr="00C15717">
        <w:rPr>
          <w:sz w:val="26"/>
          <w:szCs w:val="26"/>
        </w:rPr>
        <w:t xml:space="preserve">удерживать бухту меди </w:t>
      </w:r>
      <w:r w:rsidR="003A56AD">
        <w:rPr>
          <w:sz w:val="26"/>
          <w:szCs w:val="26"/>
        </w:rPr>
        <w:t>(вес до</w:t>
      </w:r>
      <w:r w:rsidR="00635F50" w:rsidRPr="00C15717">
        <w:rPr>
          <w:sz w:val="26"/>
          <w:szCs w:val="26"/>
        </w:rPr>
        <w:t xml:space="preserve"> </w:t>
      </w:r>
      <w:r w:rsidR="00150DC3" w:rsidRPr="00C15717">
        <w:rPr>
          <w:sz w:val="26"/>
          <w:szCs w:val="26"/>
        </w:rPr>
        <w:t>30</w:t>
      </w:r>
      <w:r w:rsidR="00635F50" w:rsidRPr="00C15717">
        <w:rPr>
          <w:sz w:val="26"/>
          <w:szCs w:val="26"/>
        </w:rPr>
        <w:t>0 кг</w:t>
      </w:r>
      <w:r w:rsidR="003A56AD">
        <w:rPr>
          <w:sz w:val="26"/>
          <w:szCs w:val="26"/>
        </w:rPr>
        <w:t xml:space="preserve">, </w:t>
      </w:r>
      <w:r w:rsidRPr="00C15717">
        <w:rPr>
          <w:sz w:val="26"/>
          <w:szCs w:val="26"/>
        </w:rPr>
        <w:t>внутренний диаметр бухты Ø 350-500мм</w:t>
      </w:r>
      <w:r w:rsidR="001F22CF">
        <w:rPr>
          <w:sz w:val="26"/>
          <w:szCs w:val="26"/>
        </w:rPr>
        <w:t>;</w:t>
      </w:r>
    </w:p>
    <w:p w:rsidR="003A56AD" w:rsidRDefault="003A56AD" w:rsidP="003A56AD">
      <w:pPr>
        <w:spacing w:line="360" w:lineRule="auto"/>
        <w:ind w:left="567" w:hanging="20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блок подготовки воздуха с фильтром и </w:t>
      </w:r>
      <w:proofErr w:type="spellStart"/>
      <w:r>
        <w:rPr>
          <w:sz w:val="26"/>
          <w:szCs w:val="26"/>
        </w:rPr>
        <w:t>влаго</w:t>
      </w:r>
      <w:proofErr w:type="spellEnd"/>
      <w:r>
        <w:rPr>
          <w:sz w:val="26"/>
          <w:szCs w:val="26"/>
        </w:rPr>
        <w:t xml:space="preserve"> </w:t>
      </w:r>
      <w:r w:rsidR="001F22CF">
        <w:rPr>
          <w:sz w:val="26"/>
          <w:szCs w:val="26"/>
        </w:rPr>
        <w:t>–</w:t>
      </w:r>
      <w:r>
        <w:rPr>
          <w:sz w:val="26"/>
          <w:szCs w:val="26"/>
        </w:rPr>
        <w:t xml:space="preserve"> отд</w:t>
      </w:r>
      <w:r>
        <w:rPr>
          <w:sz w:val="26"/>
          <w:szCs w:val="26"/>
        </w:rPr>
        <w:t>е</w:t>
      </w:r>
      <w:r>
        <w:rPr>
          <w:sz w:val="26"/>
          <w:szCs w:val="26"/>
        </w:rPr>
        <w:t>лителем</w:t>
      </w:r>
      <w:r w:rsidR="001F22CF">
        <w:rPr>
          <w:sz w:val="26"/>
          <w:szCs w:val="26"/>
        </w:rPr>
        <w:t>;</w:t>
      </w:r>
    </w:p>
    <w:p w:rsidR="00F93D39" w:rsidRPr="00222AFA" w:rsidRDefault="00F93D39" w:rsidP="003A56AD">
      <w:pPr>
        <w:spacing w:line="360" w:lineRule="auto"/>
        <w:ind w:left="567" w:hanging="207"/>
        <w:jc w:val="both"/>
        <w:rPr>
          <w:sz w:val="26"/>
          <w:szCs w:val="26"/>
        </w:rPr>
      </w:pPr>
      <w:r w:rsidRPr="00222AFA">
        <w:rPr>
          <w:sz w:val="26"/>
          <w:szCs w:val="26"/>
        </w:rPr>
        <w:t xml:space="preserve">- </w:t>
      </w:r>
      <w:r w:rsidR="003A56AD">
        <w:rPr>
          <w:sz w:val="26"/>
          <w:szCs w:val="26"/>
        </w:rPr>
        <w:t>а</w:t>
      </w:r>
      <w:r w:rsidR="00222AFA">
        <w:rPr>
          <w:sz w:val="26"/>
          <w:szCs w:val="26"/>
        </w:rPr>
        <w:t xml:space="preserve">втоматизированную </w:t>
      </w:r>
      <w:r w:rsidRPr="00222AFA">
        <w:rPr>
          <w:sz w:val="26"/>
          <w:szCs w:val="26"/>
        </w:rPr>
        <w:t>обрезк</w:t>
      </w:r>
      <w:r w:rsidR="003A56AD">
        <w:rPr>
          <w:sz w:val="26"/>
          <w:szCs w:val="26"/>
        </w:rPr>
        <w:t>у</w:t>
      </w:r>
      <w:r w:rsidRPr="00222AFA">
        <w:rPr>
          <w:sz w:val="26"/>
          <w:szCs w:val="26"/>
        </w:rPr>
        <w:t xml:space="preserve"> медной шины после намотки катушки</w:t>
      </w:r>
      <w:r w:rsidR="003A56AD">
        <w:rPr>
          <w:sz w:val="26"/>
          <w:szCs w:val="26"/>
        </w:rPr>
        <w:t xml:space="preserve"> (о</w:t>
      </w:r>
      <w:r w:rsidR="003A56AD">
        <w:rPr>
          <w:sz w:val="26"/>
          <w:szCs w:val="26"/>
        </w:rPr>
        <w:t>п</w:t>
      </w:r>
      <w:r w:rsidR="003A56AD">
        <w:rPr>
          <w:sz w:val="26"/>
          <w:szCs w:val="26"/>
        </w:rPr>
        <w:t>ция)</w:t>
      </w:r>
      <w:r w:rsidRPr="00222AFA">
        <w:rPr>
          <w:sz w:val="26"/>
          <w:szCs w:val="26"/>
        </w:rPr>
        <w:t>.</w:t>
      </w:r>
    </w:p>
    <w:p w:rsidR="00F93D39" w:rsidRDefault="00F93D39" w:rsidP="008E7CCB">
      <w:pPr>
        <w:spacing w:line="360" w:lineRule="auto"/>
        <w:ind w:firstLine="567"/>
        <w:jc w:val="both"/>
        <w:rPr>
          <w:sz w:val="26"/>
          <w:szCs w:val="26"/>
        </w:rPr>
      </w:pPr>
      <w:r w:rsidRPr="004A3745">
        <w:rPr>
          <w:sz w:val="26"/>
          <w:szCs w:val="26"/>
        </w:rPr>
        <w:t>Срок служб</w:t>
      </w:r>
      <w:r w:rsidR="004A3745" w:rsidRPr="004A3745">
        <w:rPr>
          <w:sz w:val="26"/>
          <w:szCs w:val="26"/>
        </w:rPr>
        <w:t xml:space="preserve">ы станка до первого </w:t>
      </w:r>
      <w:r w:rsidRPr="004A3745">
        <w:rPr>
          <w:sz w:val="26"/>
          <w:szCs w:val="26"/>
        </w:rPr>
        <w:t xml:space="preserve"> ремонта должен быть не мен</w:t>
      </w:r>
      <w:r w:rsidR="004A3745" w:rsidRPr="004A3745">
        <w:rPr>
          <w:sz w:val="26"/>
          <w:szCs w:val="26"/>
        </w:rPr>
        <w:t>ее 10</w:t>
      </w:r>
      <w:r w:rsidRPr="004A3745">
        <w:rPr>
          <w:sz w:val="26"/>
          <w:szCs w:val="26"/>
        </w:rPr>
        <w:t xml:space="preserve"> лет.</w:t>
      </w:r>
    </w:p>
    <w:p w:rsidR="00051146" w:rsidRPr="00C15717" w:rsidRDefault="00051146" w:rsidP="008E7CCB">
      <w:pPr>
        <w:spacing w:line="360" w:lineRule="auto"/>
        <w:ind w:firstLine="567"/>
        <w:rPr>
          <w:sz w:val="26"/>
          <w:szCs w:val="26"/>
        </w:rPr>
      </w:pPr>
      <w:r w:rsidRPr="00C15717">
        <w:rPr>
          <w:sz w:val="26"/>
          <w:szCs w:val="26"/>
        </w:rPr>
        <w:t xml:space="preserve">Оборудование должно быть с комплектом необходимых </w:t>
      </w:r>
      <w:r w:rsidR="00C15717" w:rsidRPr="003A56AD">
        <w:rPr>
          <w:sz w:val="26"/>
          <w:szCs w:val="26"/>
        </w:rPr>
        <w:t>приспособлений</w:t>
      </w:r>
      <w:r w:rsidRPr="00C15717">
        <w:rPr>
          <w:sz w:val="26"/>
          <w:szCs w:val="26"/>
        </w:rPr>
        <w:t xml:space="preserve"> под ра</w:t>
      </w:r>
      <w:r w:rsidRPr="00C15717">
        <w:rPr>
          <w:sz w:val="26"/>
          <w:szCs w:val="26"/>
        </w:rPr>
        <w:t>з</w:t>
      </w:r>
      <w:r w:rsidRPr="00C15717">
        <w:rPr>
          <w:sz w:val="26"/>
          <w:szCs w:val="26"/>
        </w:rPr>
        <w:t xml:space="preserve">меры шин по запросу </w:t>
      </w:r>
      <w:r w:rsidR="003A56AD">
        <w:rPr>
          <w:sz w:val="26"/>
          <w:szCs w:val="26"/>
        </w:rPr>
        <w:t>З</w:t>
      </w:r>
      <w:r w:rsidRPr="00C15717">
        <w:rPr>
          <w:sz w:val="26"/>
          <w:szCs w:val="26"/>
        </w:rPr>
        <w:t>аказчика (согласуется до подписания контракта).</w:t>
      </w:r>
    </w:p>
    <w:p w:rsidR="008F05C0" w:rsidRDefault="008F05C0" w:rsidP="000C6F2C">
      <w:pPr>
        <w:spacing w:line="360" w:lineRule="auto"/>
        <w:ind w:left="360" w:firstLine="360"/>
        <w:rPr>
          <w:b/>
          <w:sz w:val="26"/>
          <w:szCs w:val="26"/>
        </w:rPr>
      </w:pPr>
    </w:p>
    <w:p w:rsidR="00CF2542" w:rsidRDefault="007F1766" w:rsidP="008E7CCB">
      <w:pPr>
        <w:spacing w:line="360" w:lineRule="auto"/>
        <w:ind w:firstLine="709"/>
        <w:rPr>
          <w:b/>
          <w:sz w:val="26"/>
          <w:szCs w:val="26"/>
        </w:rPr>
      </w:pPr>
      <w:r w:rsidRPr="000C6F2C">
        <w:rPr>
          <w:b/>
          <w:sz w:val="26"/>
          <w:szCs w:val="26"/>
        </w:rPr>
        <w:t>6</w:t>
      </w:r>
      <w:r w:rsidR="00CF2542" w:rsidRPr="000C6F2C">
        <w:rPr>
          <w:b/>
          <w:sz w:val="26"/>
          <w:szCs w:val="26"/>
        </w:rPr>
        <w:t>. Требования к документации:</w:t>
      </w:r>
    </w:p>
    <w:p w:rsidR="009D77FE" w:rsidRDefault="009D77FE" w:rsidP="008E7CCB">
      <w:pPr>
        <w:spacing w:line="360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Вся документация должна быть представл</w:t>
      </w:r>
      <w:r w:rsidR="00274DFF">
        <w:rPr>
          <w:sz w:val="26"/>
          <w:szCs w:val="26"/>
        </w:rPr>
        <w:t xml:space="preserve">ена </w:t>
      </w:r>
      <w:r w:rsidR="00051146">
        <w:rPr>
          <w:sz w:val="26"/>
          <w:szCs w:val="26"/>
        </w:rPr>
        <w:t xml:space="preserve"> на русском языке, включать:</w:t>
      </w:r>
    </w:p>
    <w:p w:rsidR="00CF2542" w:rsidRPr="000C6F2C" w:rsidRDefault="009D77FE" w:rsidP="000C6F2C">
      <w:pPr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F2542" w:rsidRPr="000C6F2C">
        <w:rPr>
          <w:sz w:val="26"/>
          <w:szCs w:val="26"/>
        </w:rPr>
        <w:t>Руководство по эк</w:t>
      </w:r>
      <w:r w:rsidR="00CF2542" w:rsidRPr="000C6F2C">
        <w:rPr>
          <w:sz w:val="26"/>
          <w:szCs w:val="26"/>
        </w:rPr>
        <w:t>с</w:t>
      </w:r>
      <w:r w:rsidR="00CF2542" w:rsidRPr="000C6F2C">
        <w:rPr>
          <w:sz w:val="26"/>
          <w:szCs w:val="26"/>
        </w:rPr>
        <w:t>плуатации и техническому обслуживанию станка.</w:t>
      </w:r>
    </w:p>
    <w:p w:rsidR="00CF2542" w:rsidRPr="000C6F2C" w:rsidRDefault="00CF2542" w:rsidP="000C6F2C">
      <w:pPr>
        <w:spacing w:line="360" w:lineRule="auto"/>
        <w:ind w:left="360"/>
        <w:rPr>
          <w:sz w:val="26"/>
          <w:szCs w:val="26"/>
        </w:rPr>
      </w:pPr>
      <w:r w:rsidRPr="000C6F2C">
        <w:rPr>
          <w:sz w:val="26"/>
          <w:szCs w:val="26"/>
        </w:rPr>
        <w:t xml:space="preserve">- Паспорт на станок </w:t>
      </w:r>
      <w:r w:rsidR="009D77FE">
        <w:rPr>
          <w:sz w:val="26"/>
          <w:szCs w:val="26"/>
        </w:rPr>
        <w:t xml:space="preserve"> </w:t>
      </w:r>
      <w:r w:rsidRPr="000C6F2C">
        <w:rPr>
          <w:sz w:val="26"/>
          <w:szCs w:val="26"/>
        </w:rPr>
        <w:t xml:space="preserve">(включая подробные схемы с описанием). </w:t>
      </w:r>
    </w:p>
    <w:p w:rsidR="00CF2542" w:rsidRPr="000C6F2C" w:rsidRDefault="00CF2542" w:rsidP="000C6F2C">
      <w:pPr>
        <w:spacing w:line="360" w:lineRule="auto"/>
        <w:ind w:left="360"/>
        <w:rPr>
          <w:sz w:val="26"/>
          <w:szCs w:val="26"/>
        </w:rPr>
      </w:pPr>
      <w:r w:rsidRPr="000C6F2C">
        <w:rPr>
          <w:sz w:val="26"/>
          <w:szCs w:val="26"/>
        </w:rPr>
        <w:t>-</w:t>
      </w:r>
      <w:r w:rsidR="00051146">
        <w:rPr>
          <w:sz w:val="26"/>
          <w:szCs w:val="26"/>
        </w:rPr>
        <w:t xml:space="preserve"> </w:t>
      </w:r>
      <w:r w:rsidRPr="000C6F2C">
        <w:rPr>
          <w:sz w:val="26"/>
          <w:szCs w:val="26"/>
        </w:rPr>
        <w:t>Инструкция по настройке</w:t>
      </w:r>
      <w:r w:rsidR="009D77FE">
        <w:rPr>
          <w:sz w:val="26"/>
          <w:szCs w:val="26"/>
        </w:rPr>
        <w:t xml:space="preserve"> станка.</w:t>
      </w:r>
    </w:p>
    <w:p w:rsidR="00CF2542" w:rsidRDefault="00CF2542" w:rsidP="000C6F2C">
      <w:pPr>
        <w:spacing w:line="360" w:lineRule="auto"/>
        <w:ind w:left="360"/>
        <w:rPr>
          <w:sz w:val="26"/>
          <w:szCs w:val="26"/>
        </w:rPr>
      </w:pPr>
      <w:r w:rsidRPr="000C6F2C">
        <w:rPr>
          <w:sz w:val="26"/>
          <w:szCs w:val="26"/>
        </w:rPr>
        <w:t>-</w:t>
      </w:r>
      <w:r w:rsidR="00051146">
        <w:rPr>
          <w:sz w:val="26"/>
          <w:szCs w:val="26"/>
        </w:rPr>
        <w:t xml:space="preserve"> </w:t>
      </w:r>
      <w:r w:rsidRPr="000C6F2C">
        <w:rPr>
          <w:sz w:val="26"/>
          <w:szCs w:val="26"/>
        </w:rPr>
        <w:t>Перечень быстро</w:t>
      </w:r>
      <w:r w:rsidR="006F53CE" w:rsidRPr="006F53CE">
        <w:rPr>
          <w:sz w:val="26"/>
          <w:szCs w:val="26"/>
        </w:rPr>
        <w:t xml:space="preserve"> </w:t>
      </w:r>
      <w:r w:rsidRPr="000C6F2C">
        <w:rPr>
          <w:sz w:val="26"/>
          <w:szCs w:val="26"/>
        </w:rPr>
        <w:t>изнашиваемых деталей и запасных частей.</w:t>
      </w:r>
    </w:p>
    <w:p w:rsidR="00051146" w:rsidRDefault="00051146" w:rsidP="000C6F2C">
      <w:pPr>
        <w:spacing w:line="360" w:lineRule="auto"/>
        <w:ind w:left="360"/>
        <w:rPr>
          <w:sz w:val="26"/>
          <w:szCs w:val="26"/>
        </w:rPr>
      </w:pPr>
      <w:r w:rsidRPr="00C15717">
        <w:rPr>
          <w:sz w:val="26"/>
          <w:szCs w:val="26"/>
        </w:rPr>
        <w:t>- карта смазки, перечень работ и сроки ТО</w:t>
      </w:r>
    </w:p>
    <w:p w:rsidR="008E7CCB" w:rsidRPr="00C15717" w:rsidRDefault="008E7CCB" w:rsidP="000C6F2C">
      <w:pPr>
        <w:spacing w:line="360" w:lineRule="auto"/>
        <w:ind w:left="360"/>
        <w:rPr>
          <w:sz w:val="26"/>
          <w:szCs w:val="26"/>
        </w:rPr>
      </w:pPr>
    </w:p>
    <w:p w:rsidR="00CF2542" w:rsidRPr="000C6F2C" w:rsidRDefault="007F1766" w:rsidP="000C6F2C">
      <w:pPr>
        <w:spacing w:line="360" w:lineRule="auto"/>
        <w:ind w:left="360" w:firstLine="348"/>
        <w:rPr>
          <w:b/>
          <w:sz w:val="26"/>
          <w:szCs w:val="26"/>
        </w:rPr>
      </w:pPr>
      <w:r w:rsidRPr="000C6F2C">
        <w:rPr>
          <w:b/>
          <w:sz w:val="26"/>
          <w:szCs w:val="26"/>
        </w:rPr>
        <w:t>7</w:t>
      </w:r>
      <w:r w:rsidR="00CF2542" w:rsidRPr="000C6F2C">
        <w:rPr>
          <w:b/>
          <w:sz w:val="26"/>
          <w:szCs w:val="26"/>
        </w:rPr>
        <w:t>. Характеристика электрооборудования</w:t>
      </w:r>
    </w:p>
    <w:p w:rsidR="00CF2542" w:rsidRPr="000C6F2C" w:rsidRDefault="00CF2542" w:rsidP="002C2AF8">
      <w:pPr>
        <w:spacing w:line="360" w:lineRule="auto"/>
        <w:ind w:left="426"/>
        <w:rPr>
          <w:sz w:val="26"/>
          <w:szCs w:val="26"/>
        </w:rPr>
      </w:pPr>
      <w:r w:rsidRPr="000C6F2C">
        <w:rPr>
          <w:sz w:val="26"/>
          <w:szCs w:val="26"/>
        </w:rPr>
        <w:t>-</w:t>
      </w:r>
      <w:r w:rsidR="009D77FE">
        <w:rPr>
          <w:sz w:val="26"/>
          <w:szCs w:val="26"/>
        </w:rPr>
        <w:t xml:space="preserve"> Вид</w:t>
      </w:r>
      <w:r w:rsidRPr="000C6F2C">
        <w:rPr>
          <w:sz w:val="26"/>
          <w:szCs w:val="26"/>
        </w:rPr>
        <w:t xml:space="preserve"> тока питающей сети                                    переменный, трехфазный</w:t>
      </w:r>
    </w:p>
    <w:p w:rsidR="00CF2542" w:rsidRPr="000C6F2C" w:rsidRDefault="00CF2542" w:rsidP="002C2AF8">
      <w:pPr>
        <w:spacing w:line="360" w:lineRule="auto"/>
        <w:ind w:left="426"/>
        <w:rPr>
          <w:sz w:val="26"/>
          <w:szCs w:val="26"/>
        </w:rPr>
      </w:pPr>
      <w:r w:rsidRPr="000C6F2C">
        <w:rPr>
          <w:sz w:val="26"/>
          <w:szCs w:val="26"/>
        </w:rPr>
        <w:t xml:space="preserve">- Частота тока, </w:t>
      </w:r>
      <w:proofErr w:type="gramStart"/>
      <w:r w:rsidRPr="000C6F2C">
        <w:rPr>
          <w:sz w:val="26"/>
          <w:szCs w:val="26"/>
        </w:rPr>
        <w:t>Гц</w:t>
      </w:r>
      <w:proofErr w:type="gramEnd"/>
      <w:r w:rsidRPr="000C6F2C">
        <w:rPr>
          <w:sz w:val="26"/>
          <w:szCs w:val="26"/>
        </w:rPr>
        <w:t xml:space="preserve">                                                                              50±1</w:t>
      </w:r>
    </w:p>
    <w:p w:rsidR="00CF2542" w:rsidRDefault="00CF2542" w:rsidP="002C2AF8">
      <w:pPr>
        <w:spacing w:line="360" w:lineRule="auto"/>
        <w:ind w:left="426"/>
        <w:rPr>
          <w:sz w:val="26"/>
          <w:szCs w:val="26"/>
        </w:rPr>
      </w:pPr>
      <w:r w:rsidRPr="000C6F2C">
        <w:rPr>
          <w:sz w:val="26"/>
          <w:szCs w:val="26"/>
        </w:rPr>
        <w:t>- Напряжение, В                                                                               380±38</w:t>
      </w:r>
    </w:p>
    <w:p w:rsidR="002C2AF8" w:rsidRPr="000C6F2C" w:rsidRDefault="002C2AF8" w:rsidP="002C2AF8">
      <w:pPr>
        <w:spacing w:line="360" w:lineRule="auto"/>
        <w:ind w:left="426"/>
        <w:rPr>
          <w:sz w:val="26"/>
          <w:szCs w:val="26"/>
        </w:rPr>
      </w:pPr>
    </w:p>
    <w:p w:rsidR="00CF2542" w:rsidRPr="000C6F2C" w:rsidRDefault="007F1766" w:rsidP="008E7CCB">
      <w:pPr>
        <w:spacing w:line="360" w:lineRule="auto"/>
        <w:ind w:firstLine="709"/>
        <w:rPr>
          <w:b/>
          <w:sz w:val="26"/>
          <w:szCs w:val="26"/>
        </w:rPr>
      </w:pPr>
      <w:r w:rsidRPr="000C6F2C">
        <w:rPr>
          <w:b/>
          <w:sz w:val="26"/>
          <w:szCs w:val="26"/>
        </w:rPr>
        <w:t>8</w:t>
      </w:r>
      <w:r w:rsidR="00CF2542" w:rsidRPr="000C6F2C">
        <w:rPr>
          <w:b/>
          <w:sz w:val="26"/>
          <w:szCs w:val="26"/>
        </w:rPr>
        <w:t>.</w:t>
      </w:r>
      <w:r w:rsidR="002C2AF8">
        <w:rPr>
          <w:b/>
          <w:sz w:val="26"/>
          <w:szCs w:val="26"/>
        </w:rPr>
        <w:t xml:space="preserve"> </w:t>
      </w:r>
      <w:r w:rsidR="00CF2542" w:rsidRPr="000C6F2C">
        <w:rPr>
          <w:b/>
          <w:sz w:val="26"/>
          <w:szCs w:val="26"/>
        </w:rPr>
        <w:t xml:space="preserve">Общие требования к оборудованию. </w:t>
      </w:r>
    </w:p>
    <w:p w:rsidR="0048625D" w:rsidRDefault="00CF2542" w:rsidP="008E7CCB">
      <w:pPr>
        <w:spacing w:line="360" w:lineRule="auto"/>
        <w:ind w:firstLine="708"/>
        <w:rPr>
          <w:sz w:val="26"/>
          <w:szCs w:val="26"/>
        </w:rPr>
      </w:pPr>
      <w:r w:rsidRPr="000C6F2C">
        <w:rPr>
          <w:sz w:val="26"/>
          <w:szCs w:val="26"/>
        </w:rPr>
        <w:t>Поставляемое оборудование должно быть новым, не находившимся в эксплуат</w:t>
      </w:r>
      <w:r w:rsidRPr="000C6F2C">
        <w:rPr>
          <w:sz w:val="26"/>
          <w:szCs w:val="26"/>
        </w:rPr>
        <w:t>а</w:t>
      </w:r>
      <w:r w:rsidRPr="000C6F2C">
        <w:rPr>
          <w:sz w:val="26"/>
          <w:szCs w:val="26"/>
        </w:rPr>
        <w:t>ции. Не допускается использование бывших в эксплуатации или восстановленных ко</w:t>
      </w:r>
      <w:r w:rsidRPr="000C6F2C">
        <w:rPr>
          <w:sz w:val="26"/>
          <w:szCs w:val="26"/>
        </w:rPr>
        <w:t>м</w:t>
      </w:r>
      <w:r w:rsidRPr="000C6F2C">
        <w:rPr>
          <w:sz w:val="26"/>
          <w:szCs w:val="26"/>
        </w:rPr>
        <w:t>плектующих, узлов, агрегатов, в том числе базовых конструкций станка.</w:t>
      </w:r>
    </w:p>
    <w:p w:rsidR="00CF2542" w:rsidRDefault="0048625D" w:rsidP="00D162B6">
      <w:pPr>
        <w:spacing w:line="360" w:lineRule="auto"/>
        <w:ind w:left="708"/>
        <w:rPr>
          <w:sz w:val="26"/>
          <w:szCs w:val="26"/>
        </w:rPr>
      </w:pPr>
      <w:r>
        <w:rPr>
          <w:sz w:val="26"/>
          <w:szCs w:val="26"/>
        </w:rPr>
        <w:t>В комплект поставки должны входить запасные и быстроизнашивающиеся части.</w:t>
      </w:r>
    </w:p>
    <w:p w:rsidR="00682202" w:rsidRDefault="00682202" w:rsidP="00D162B6">
      <w:pPr>
        <w:spacing w:line="360" w:lineRule="auto"/>
        <w:ind w:left="708"/>
        <w:rPr>
          <w:sz w:val="26"/>
          <w:szCs w:val="26"/>
        </w:rPr>
      </w:pPr>
    </w:p>
    <w:p w:rsidR="00CF2542" w:rsidRPr="000C6F2C" w:rsidRDefault="007F1766" w:rsidP="000C6F2C">
      <w:pPr>
        <w:spacing w:line="360" w:lineRule="auto"/>
        <w:ind w:firstLine="708"/>
        <w:rPr>
          <w:b/>
          <w:sz w:val="26"/>
          <w:szCs w:val="26"/>
        </w:rPr>
      </w:pPr>
      <w:r w:rsidRPr="000C6F2C">
        <w:rPr>
          <w:b/>
          <w:sz w:val="26"/>
          <w:szCs w:val="26"/>
        </w:rPr>
        <w:t>9</w:t>
      </w:r>
      <w:r w:rsidR="00CF2542" w:rsidRPr="000C6F2C">
        <w:rPr>
          <w:b/>
          <w:sz w:val="26"/>
          <w:szCs w:val="26"/>
        </w:rPr>
        <w:t>. Доставка и монтаж:</w:t>
      </w:r>
    </w:p>
    <w:p w:rsidR="00CF2542" w:rsidRDefault="00CF2542" w:rsidP="008E7CCB">
      <w:pPr>
        <w:spacing w:line="360" w:lineRule="auto"/>
        <w:ind w:left="567" w:hanging="141"/>
        <w:rPr>
          <w:sz w:val="26"/>
          <w:szCs w:val="26"/>
        </w:rPr>
      </w:pPr>
      <w:r w:rsidRPr="000C6F2C">
        <w:rPr>
          <w:sz w:val="26"/>
          <w:szCs w:val="26"/>
        </w:rPr>
        <w:t>- Доставка, сборка, монтаж</w:t>
      </w:r>
      <w:r w:rsidR="008E7CCB">
        <w:rPr>
          <w:sz w:val="26"/>
          <w:szCs w:val="26"/>
        </w:rPr>
        <w:t xml:space="preserve"> и </w:t>
      </w:r>
      <w:r w:rsidR="00F83F6A">
        <w:rPr>
          <w:sz w:val="26"/>
          <w:szCs w:val="26"/>
        </w:rPr>
        <w:t>обучение</w:t>
      </w:r>
      <w:r w:rsidRPr="000C6F2C">
        <w:rPr>
          <w:sz w:val="26"/>
          <w:szCs w:val="26"/>
        </w:rPr>
        <w:t xml:space="preserve"> </w:t>
      </w:r>
      <w:r w:rsidR="008E7CCB">
        <w:rPr>
          <w:sz w:val="26"/>
          <w:szCs w:val="26"/>
        </w:rPr>
        <w:t xml:space="preserve">персонала Заказчика </w:t>
      </w:r>
      <w:r w:rsidRPr="000C6F2C">
        <w:rPr>
          <w:sz w:val="26"/>
          <w:szCs w:val="26"/>
        </w:rPr>
        <w:t>про</w:t>
      </w:r>
      <w:r w:rsidR="009D77FE">
        <w:rPr>
          <w:sz w:val="26"/>
          <w:szCs w:val="26"/>
        </w:rPr>
        <w:t>из</w:t>
      </w:r>
      <w:r w:rsidRPr="000C6F2C">
        <w:rPr>
          <w:sz w:val="26"/>
          <w:szCs w:val="26"/>
        </w:rPr>
        <w:t>вод</w:t>
      </w:r>
      <w:r w:rsidR="009D77FE">
        <w:rPr>
          <w:sz w:val="26"/>
          <w:szCs w:val="26"/>
        </w:rPr>
        <w:t>я</w:t>
      </w:r>
      <w:r w:rsidRPr="000C6F2C">
        <w:rPr>
          <w:sz w:val="26"/>
          <w:szCs w:val="26"/>
        </w:rPr>
        <w:t xml:space="preserve">тся </w:t>
      </w:r>
      <w:r w:rsidR="008E7CCB">
        <w:rPr>
          <w:sz w:val="26"/>
          <w:szCs w:val="26"/>
        </w:rPr>
        <w:t>П</w:t>
      </w:r>
      <w:bookmarkStart w:id="0" w:name="_GoBack"/>
      <w:bookmarkEnd w:id="0"/>
      <w:r w:rsidRPr="000C6F2C">
        <w:rPr>
          <w:sz w:val="26"/>
          <w:szCs w:val="26"/>
        </w:rPr>
        <w:t>оста</w:t>
      </w:r>
      <w:r w:rsidRPr="000C6F2C">
        <w:rPr>
          <w:sz w:val="26"/>
          <w:szCs w:val="26"/>
        </w:rPr>
        <w:t>в</w:t>
      </w:r>
      <w:r w:rsidRPr="000C6F2C">
        <w:rPr>
          <w:sz w:val="26"/>
          <w:szCs w:val="26"/>
        </w:rPr>
        <w:t>щиком</w:t>
      </w:r>
      <w:r w:rsidR="00682202">
        <w:rPr>
          <w:sz w:val="26"/>
          <w:szCs w:val="26"/>
        </w:rPr>
        <w:t xml:space="preserve"> оборудования</w:t>
      </w:r>
      <w:r w:rsidRPr="000C6F2C">
        <w:rPr>
          <w:sz w:val="26"/>
          <w:szCs w:val="26"/>
        </w:rPr>
        <w:t>.</w:t>
      </w:r>
    </w:p>
    <w:p w:rsidR="00D95E79" w:rsidRPr="00D95E79" w:rsidRDefault="00D95E79" w:rsidP="008E7CCB">
      <w:pPr>
        <w:spacing w:line="360" w:lineRule="auto"/>
        <w:ind w:left="567" w:hanging="141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D95E79">
        <w:rPr>
          <w:sz w:val="26"/>
          <w:szCs w:val="26"/>
        </w:rPr>
        <w:t>Упаковка, маркировка, консервация должны соответствовать стандартам, устано</w:t>
      </w:r>
      <w:r w:rsidRPr="00D95E79">
        <w:rPr>
          <w:sz w:val="26"/>
          <w:szCs w:val="26"/>
        </w:rPr>
        <w:t>в</w:t>
      </w:r>
      <w:r w:rsidRPr="00D95E79">
        <w:rPr>
          <w:sz w:val="26"/>
          <w:szCs w:val="26"/>
        </w:rPr>
        <w:t>л</w:t>
      </w:r>
      <w:r w:rsidR="006F53CE">
        <w:rPr>
          <w:sz w:val="26"/>
          <w:szCs w:val="26"/>
        </w:rPr>
        <w:t>енным к данному виду изделия. О</w:t>
      </w:r>
      <w:r w:rsidRPr="00D95E79">
        <w:rPr>
          <w:sz w:val="26"/>
          <w:szCs w:val="26"/>
        </w:rPr>
        <w:t>беспечивать его полную сохранность во время транспортировки, погрузочно-разгрузочных работ и хранения от повр</w:t>
      </w:r>
      <w:r w:rsidRPr="00D95E79">
        <w:rPr>
          <w:sz w:val="26"/>
          <w:szCs w:val="26"/>
        </w:rPr>
        <w:t>е</w:t>
      </w:r>
      <w:r w:rsidRPr="00D95E79">
        <w:rPr>
          <w:sz w:val="26"/>
          <w:szCs w:val="26"/>
        </w:rPr>
        <w:t>ждений.</w:t>
      </w:r>
    </w:p>
    <w:p w:rsidR="000C6F2C" w:rsidRPr="000C6F2C" w:rsidRDefault="00D95E79" w:rsidP="008E7CCB">
      <w:pPr>
        <w:spacing w:line="360" w:lineRule="auto"/>
        <w:ind w:left="567" w:hanging="141"/>
        <w:rPr>
          <w:sz w:val="26"/>
          <w:szCs w:val="26"/>
        </w:rPr>
      </w:pPr>
      <w:r>
        <w:rPr>
          <w:sz w:val="26"/>
          <w:szCs w:val="26"/>
        </w:rPr>
        <w:t>-</w:t>
      </w:r>
      <w:r w:rsidR="008E7CCB">
        <w:rPr>
          <w:sz w:val="26"/>
          <w:szCs w:val="26"/>
        </w:rPr>
        <w:t xml:space="preserve"> </w:t>
      </w:r>
      <w:r w:rsidR="000C6F2C" w:rsidRPr="000C6F2C">
        <w:rPr>
          <w:sz w:val="26"/>
          <w:szCs w:val="26"/>
        </w:rPr>
        <w:t>Гарантийный срок не менее 2-х лет.</w:t>
      </w:r>
    </w:p>
    <w:sectPr w:rsidR="000C6F2C" w:rsidRPr="000C6F2C" w:rsidSect="00787E63">
      <w:pgSz w:w="11906" w:h="16838" w:code="9"/>
      <w:pgMar w:top="567" w:right="567" w:bottom="851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66B" w:rsidRDefault="00AD166B">
      <w:r>
        <w:separator/>
      </w:r>
    </w:p>
  </w:endnote>
  <w:endnote w:type="continuationSeparator" w:id="0">
    <w:p w:rsidR="00AD166B" w:rsidRDefault="00AD1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66B" w:rsidRDefault="00AD166B">
      <w:r>
        <w:separator/>
      </w:r>
    </w:p>
  </w:footnote>
  <w:footnote w:type="continuationSeparator" w:id="0">
    <w:p w:rsidR="00AD166B" w:rsidRDefault="00AD16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60" type="#_x0000_t75" style="width:3in;height:3in" o:bullet="t">
        <v:imagedata r:id="rId1" o:title=""/>
      </v:shape>
    </w:pict>
  </w:numPicBullet>
  <w:numPicBullet w:numPicBulletId="1">
    <w:pict>
      <v:shape id="_x0000_i1261" type="#_x0000_t75" style="width:4.5pt;height:3.75pt" o:bullet="t">
        <v:imagedata r:id="rId2" o:title=""/>
      </v:shape>
    </w:pict>
  </w:numPicBullet>
  <w:numPicBullet w:numPicBulletId="2">
    <w:pict>
      <v:shape id="_x0000_i1262" type="#_x0000_t75" style="width:3in;height:3in" o:bullet="t">
        <v:imagedata r:id="rId1" o:title=""/>
      </v:shape>
    </w:pict>
  </w:numPicBullet>
  <w:numPicBullet w:numPicBulletId="3">
    <w:pict>
      <v:shape id="_x0000_i1263" type="#_x0000_t75" style="width:3in;height:3in" o:bullet="t">
        <v:imagedata r:id="rId1" o:title=""/>
      </v:shape>
    </w:pict>
  </w:numPicBullet>
  <w:numPicBullet w:numPicBulletId="4">
    <w:pict>
      <v:shape id="_x0000_i1264" type="#_x0000_t75" style="width:3in;height:3in" o:bullet="t">
        <v:imagedata r:id="rId1" o:title=""/>
      </v:shape>
    </w:pict>
  </w:numPicBullet>
  <w:numPicBullet w:numPicBulletId="5">
    <w:pict>
      <v:shape id="_x0000_i1265" type="#_x0000_t75" style="width:3in;height:3in" o:bullet="t">
        <v:imagedata r:id="rId1" o:title=""/>
      </v:shape>
    </w:pict>
  </w:numPicBullet>
  <w:numPicBullet w:numPicBulletId="6">
    <w:pict>
      <v:shape id="_x0000_i1266" type="#_x0000_t75" style="width:3in;height:3in" o:bullet="t">
        <v:imagedata r:id="rId1" o:title=""/>
      </v:shape>
    </w:pict>
  </w:numPicBullet>
  <w:numPicBullet w:numPicBulletId="7">
    <w:pict>
      <v:shape id="_x0000_i1267" type="#_x0000_t75" style="width:3in;height:3in" o:bullet="t">
        <v:imagedata r:id="rId1" o:title=""/>
      </v:shape>
    </w:pict>
  </w:numPicBullet>
  <w:numPicBullet w:numPicBulletId="8">
    <w:pict>
      <v:shape id="_x0000_i1268" type="#_x0000_t75" style="width:3in;height:3in" o:bullet="t">
        <v:imagedata r:id="rId1" o:title=""/>
      </v:shape>
    </w:pict>
  </w:numPicBullet>
  <w:abstractNum w:abstractNumId="0">
    <w:nsid w:val="0A517EB5"/>
    <w:multiLevelType w:val="multilevel"/>
    <w:tmpl w:val="6A386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EF55D6"/>
    <w:multiLevelType w:val="hybridMultilevel"/>
    <w:tmpl w:val="5C4AE614"/>
    <w:lvl w:ilvl="0" w:tplc="041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2535B5"/>
    <w:multiLevelType w:val="hybridMultilevel"/>
    <w:tmpl w:val="1674C366"/>
    <w:lvl w:ilvl="0" w:tplc="7116B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B89204C"/>
    <w:multiLevelType w:val="singleLevel"/>
    <w:tmpl w:val="5A249F6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4">
    <w:nsid w:val="1D1320E0"/>
    <w:multiLevelType w:val="multilevel"/>
    <w:tmpl w:val="CDA84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387323"/>
    <w:multiLevelType w:val="multilevel"/>
    <w:tmpl w:val="CBAACB98"/>
    <w:lvl w:ilvl="0">
      <w:start w:val="10"/>
      <w:numFmt w:val="decimal"/>
      <w:lvlText w:val="%1"/>
      <w:lvlJc w:val="left"/>
      <w:pPr>
        <w:tabs>
          <w:tab w:val="num" w:pos="468"/>
        </w:tabs>
        <w:ind w:left="468" w:hanging="468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319"/>
        </w:tabs>
        <w:ind w:left="1319" w:hanging="468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422"/>
        </w:tabs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633"/>
        </w:tabs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484"/>
        </w:tabs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5695"/>
        </w:tabs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6546"/>
        </w:tabs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757"/>
        </w:tabs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608"/>
        </w:tabs>
        <w:ind w:left="8608" w:hanging="1800"/>
      </w:pPr>
      <w:rPr>
        <w:rFonts w:cs="Times New Roman" w:hint="default"/>
      </w:rPr>
    </w:lvl>
  </w:abstractNum>
  <w:abstractNum w:abstractNumId="6">
    <w:nsid w:val="3826524B"/>
    <w:multiLevelType w:val="hybridMultilevel"/>
    <w:tmpl w:val="FB92961A"/>
    <w:lvl w:ilvl="0" w:tplc="6756C52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>
    <w:nsid w:val="3D0C3100"/>
    <w:multiLevelType w:val="multilevel"/>
    <w:tmpl w:val="EED03330"/>
    <w:lvl w:ilvl="0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5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873DFD"/>
    <w:multiLevelType w:val="hybridMultilevel"/>
    <w:tmpl w:val="524C9E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33340E0"/>
    <w:multiLevelType w:val="singleLevel"/>
    <w:tmpl w:val="4ACCCE70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10">
    <w:nsid w:val="4A2B2B1B"/>
    <w:multiLevelType w:val="hybridMultilevel"/>
    <w:tmpl w:val="AC189B6A"/>
    <w:lvl w:ilvl="0" w:tplc="7ECA96E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4F412B64"/>
    <w:multiLevelType w:val="hybridMultilevel"/>
    <w:tmpl w:val="409AB068"/>
    <w:lvl w:ilvl="0" w:tplc="30EE9338">
      <w:start w:val="4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2">
    <w:nsid w:val="612B73A8"/>
    <w:multiLevelType w:val="multilevel"/>
    <w:tmpl w:val="6792D5AA"/>
    <w:lvl w:ilvl="0">
      <w:start w:val="1"/>
      <w:numFmt w:val="decimal"/>
      <w:lvlText w:val="%1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08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3">
    <w:nsid w:val="62EB21A7"/>
    <w:multiLevelType w:val="multilevel"/>
    <w:tmpl w:val="5FC80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8357BC7"/>
    <w:multiLevelType w:val="multilevel"/>
    <w:tmpl w:val="90CEADA6"/>
    <w:lvl w:ilvl="0">
      <w:start w:val="10"/>
      <w:numFmt w:val="decimal"/>
      <w:lvlText w:val="%1"/>
      <w:lvlJc w:val="left"/>
      <w:pPr>
        <w:tabs>
          <w:tab w:val="num" w:pos="468"/>
        </w:tabs>
        <w:ind w:left="468" w:hanging="468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1319"/>
        </w:tabs>
        <w:ind w:left="1319" w:hanging="468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422"/>
        </w:tabs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633"/>
        </w:tabs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484"/>
        </w:tabs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5695"/>
        </w:tabs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6546"/>
        </w:tabs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757"/>
        </w:tabs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608"/>
        </w:tabs>
        <w:ind w:left="8608" w:hanging="1800"/>
      </w:pPr>
      <w:rPr>
        <w:rFonts w:cs="Times New Roman" w:hint="default"/>
      </w:rPr>
    </w:lvl>
  </w:abstractNum>
  <w:abstractNum w:abstractNumId="15">
    <w:nsid w:val="6ABF614A"/>
    <w:multiLevelType w:val="hybridMultilevel"/>
    <w:tmpl w:val="01B4BF0C"/>
    <w:lvl w:ilvl="0" w:tplc="D792B2E8">
      <w:start w:val="5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6DA77336"/>
    <w:multiLevelType w:val="singleLevel"/>
    <w:tmpl w:val="5734F406"/>
    <w:lvl w:ilvl="0">
      <w:start w:val="5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hAnsi="Times New Roman" w:hint="default"/>
      </w:rPr>
    </w:lvl>
  </w:abstractNum>
  <w:abstractNum w:abstractNumId="17">
    <w:nsid w:val="760B6423"/>
    <w:multiLevelType w:val="multilevel"/>
    <w:tmpl w:val="D1E60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EDE6AFC"/>
    <w:multiLevelType w:val="hybridMultilevel"/>
    <w:tmpl w:val="417C87A6"/>
    <w:lvl w:ilvl="0" w:tplc="0419000F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19">
    <w:nsid w:val="7F181D34"/>
    <w:multiLevelType w:val="hybridMultilevel"/>
    <w:tmpl w:val="C9F2FD22"/>
    <w:lvl w:ilvl="0" w:tplc="FFFFFFFF">
      <w:start w:val="4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0">
    <w:nsid w:val="7F60560D"/>
    <w:multiLevelType w:val="multilevel"/>
    <w:tmpl w:val="DCE83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6"/>
  </w:num>
  <w:num w:numId="3">
    <w:abstractNumId w:val="12"/>
  </w:num>
  <w:num w:numId="4">
    <w:abstractNumId w:val="9"/>
  </w:num>
  <w:num w:numId="5">
    <w:abstractNumId w:val="3"/>
  </w:num>
  <w:num w:numId="6">
    <w:abstractNumId w:val="14"/>
  </w:num>
  <w:num w:numId="7">
    <w:abstractNumId w:val="10"/>
  </w:num>
  <w:num w:numId="8">
    <w:abstractNumId w:val="5"/>
  </w:num>
  <w:num w:numId="9">
    <w:abstractNumId w:val="1"/>
  </w:num>
  <w:num w:numId="10">
    <w:abstractNumId w:val="8"/>
  </w:num>
  <w:num w:numId="11">
    <w:abstractNumId w:val="2"/>
  </w:num>
  <w:num w:numId="12">
    <w:abstractNumId w:val="0"/>
  </w:num>
  <w:num w:numId="13">
    <w:abstractNumId w:val="20"/>
  </w:num>
  <w:num w:numId="14">
    <w:abstractNumId w:val="13"/>
  </w:num>
  <w:num w:numId="15">
    <w:abstractNumId w:val="7"/>
  </w:num>
  <w:num w:numId="16">
    <w:abstractNumId w:val="17"/>
  </w:num>
  <w:num w:numId="17">
    <w:abstractNumId w:val="4"/>
  </w:num>
  <w:num w:numId="18">
    <w:abstractNumId w:val="18"/>
  </w:num>
  <w:num w:numId="19">
    <w:abstractNumId w:val="6"/>
  </w:num>
  <w:num w:numId="20">
    <w:abstractNumId w:val="11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758E"/>
    <w:rsid w:val="0000200B"/>
    <w:rsid w:val="000064D0"/>
    <w:rsid w:val="00022743"/>
    <w:rsid w:val="00032076"/>
    <w:rsid w:val="00034856"/>
    <w:rsid w:val="000356A5"/>
    <w:rsid w:val="00036CFF"/>
    <w:rsid w:val="000377CB"/>
    <w:rsid w:val="00040274"/>
    <w:rsid w:val="000438C9"/>
    <w:rsid w:val="0004500B"/>
    <w:rsid w:val="00050A80"/>
    <w:rsid w:val="00051146"/>
    <w:rsid w:val="00052ADE"/>
    <w:rsid w:val="0005427D"/>
    <w:rsid w:val="00055A55"/>
    <w:rsid w:val="00057B34"/>
    <w:rsid w:val="00057C66"/>
    <w:rsid w:val="00060AEB"/>
    <w:rsid w:val="00063474"/>
    <w:rsid w:val="00064AF6"/>
    <w:rsid w:val="00065D80"/>
    <w:rsid w:val="00070122"/>
    <w:rsid w:val="000707F1"/>
    <w:rsid w:val="00071272"/>
    <w:rsid w:val="00073EF7"/>
    <w:rsid w:val="0007680E"/>
    <w:rsid w:val="000872B5"/>
    <w:rsid w:val="000903A1"/>
    <w:rsid w:val="000916F3"/>
    <w:rsid w:val="000A47A5"/>
    <w:rsid w:val="000A7964"/>
    <w:rsid w:val="000A79A8"/>
    <w:rsid w:val="000B64EE"/>
    <w:rsid w:val="000B6DDE"/>
    <w:rsid w:val="000C092F"/>
    <w:rsid w:val="000C36E1"/>
    <w:rsid w:val="000C6F2C"/>
    <w:rsid w:val="000C79A5"/>
    <w:rsid w:val="000D2315"/>
    <w:rsid w:val="000D66E5"/>
    <w:rsid w:val="000D71AB"/>
    <w:rsid w:val="000E1468"/>
    <w:rsid w:val="000E51FF"/>
    <w:rsid w:val="000E7227"/>
    <w:rsid w:val="000F131E"/>
    <w:rsid w:val="000F413E"/>
    <w:rsid w:val="00101B99"/>
    <w:rsid w:val="001069E6"/>
    <w:rsid w:val="001135AA"/>
    <w:rsid w:val="001136D2"/>
    <w:rsid w:val="00114D82"/>
    <w:rsid w:val="00120012"/>
    <w:rsid w:val="001207DF"/>
    <w:rsid w:val="001210CE"/>
    <w:rsid w:val="00131EE2"/>
    <w:rsid w:val="0013252E"/>
    <w:rsid w:val="0013666A"/>
    <w:rsid w:val="00136755"/>
    <w:rsid w:val="001369B1"/>
    <w:rsid w:val="00140004"/>
    <w:rsid w:val="00142CBB"/>
    <w:rsid w:val="0014428C"/>
    <w:rsid w:val="001446A5"/>
    <w:rsid w:val="00144C9C"/>
    <w:rsid w:val="00146FE0"/>
    <w:rsid w:val="00150DC3"/>
    <w:rsid w:val="0015115A"/>
    <w:rsid w:val="00151B74"/>
    <w:rsid w:val="00152A4E"/>
    <w:rsid w:val="00160315"/>
    <w:rsid w:val="001607AD"/>
    <w:rsid w:val="001649CD"/>
    <w:rsid w:val="00171B5C"/>
    <w:rsid w:val="00171D43"/>
    <w:rsid w:val="001747BD"/>
    <w:rsid w:val="0017796E"/>
    <w:rsid w:val="0018630A"/>
    <w:rsid w:val="00186500"/>
    <w:rsid w:val="0018659E"/>
    <w:rsid w:val="00187119"/>
    <w:rsid w:val="001901CD"/>
    <w:rsid w:val="001A7061"/>
    <w:rsid w:val="001B3170"/>
    <w:rsid w:val="001C29F2"/>
    <w:rsid w:val="001C392C"/>
    <w:rsid w:val="001C3A63"/>
    <w:rsid w:val="001C5C4C"/>
    <w:rsid w:val="001C7D91"/>
    <w:rsid w:val="001D4BC4"/>
    <w:rsid w:val="001D6BE8"/>
    <w:rsid w:val="001E17DC"/>
    <w:rsid w:val="001E1F79"/>
    <w:rsid w:val="001E3B54"/>
    <w:rsid w:val="001E40F5"/>
    <w:rsid w:val="001F0AA5"/>
    <w:rsid w:val="001F22CF"/>
    <w:rsid w:val="001F389C"/>
    <w:rsid w:val="00200EF1"/>
    <w:rsid w:val="0020114B"/>
    <w:rsid w:val="0020252C"/>
    <w:rsid w:val="002035DC"/>
    <w:rsid w:val="00205FDE"/>
    <w:rsid w:val="002120B3"/>
    <w:rsid w:val="002144BB"/>
    <w:rsid w:val="002160CE"/>
    <w:rsid w:val="0021717F"/>
    <w:rsid w:val="00222AFA"/>
    <w:rsid w:val="00223A96"/>
    <w:rsid w:val="00223D7C"/>
    <w:rsid w:val="0022798E"/>
    <w:rsid w:val="00231257"/>
    <w:rsid w:val="002313DB"/>
    <w:rsid w:val="00233EAB"/>
    <w:rsid w:val="00241B62"/>
    <w:rsid w:val="00246C62"/>
    <w:rsid w:val="00251D07"/>
    <w:rsid w:val="00251D56"/>
    <w:rsid w:val="0025203F"/>
    <w:rsid w:val="00252E5F"/>
    <w:rsid w:val="00254A50"/>
    <w:rsid w:val="00257351"/>
    <w:rsid w:val="002652D1"/>
    <w:rsid w:val="00266927"/>
    <w:rsid w:val="00267A41"/>
    <w:rsid w:val="00271197"/>
    <w:rsid w:val="00271595"/>
    <w:rsid w:val="002741B7"/>
    <w:rsid w:val="00274CB0"/>
    <w:rsid w:val="00274DFF"/>
    <w:rsid w:val="0028218A"/>
    <w:rsid w:val="00282E34"/>
    <w:rsid w:val="00292571"/>
    <w:rsid w:val="00292698"/>
    <w:rsid w:val="0029341D"/>
    <w:rsid w:val="00294484"/>
    <w:rsid w:val="002945DE"/>
    <w:rsid w:val="00295507"/>
    <w:rsid w:val="002B026F"/>
    <w:rsid w:val="002B226E"/>
    <w:rsid w:val="002B30B2"/>
    <w:rsid w:val="002B440E"/>
    <w:rsid w:val="002C2A03"/>
    <w:rsid w:val="002C2AF8"/>
    <w:rsid w:val="002C453C"/>
    <w:rsid w:val="002D4CB7"/>
    <w:rsid w:val="002F178E"/>
    <w:rsid w:val="002F32FF"/>
    <w:rsid w:val="002F3F72"/>
    <w:rsid w:val="002F4951"/>
    <w:rsid w:val="002F7A7D"/>
    <w:rsid w:val="003074AB"/>
    <w:rsid w:val="00310B57"/>
    <w:rsid w:val="00312611"/>
    <w:rsid w:val="00315918"/>
    <w:rsid w:val="00317483"/>
    <w:rsid w:val="0032492E"/>
    <w:rsid w:val="00327A1C"/>
    <w:rsid w:val="00327C49"/>
    <w:rsid w:val="003300F5"/>
    <w:rsid w:val="00331516"/>
    <w:rsid w:val="00332130"/>
    <w:rsid w:val="00332BDD"/>
    <w:rsid w:val="0033640F"/>
    <w:rsid w:val="00337CAF"/>
    <w:rsid w:val="00342D6F"/>
    <w:rsid w:val="0034360C"/>
    <w:rsid w:val="0034526F"/>
    <w:rsid w:val="00347732"/>
    <w:rsid w:val="003501B4"/>
    <w:rsid w:val="003504BA"/>
    <w:rsid w:val="00356513"/>
    <w:rsid w:val="00356A5B"/>
    <w:rsid w:val="00357E0F"/>
    <w:rsid w:val="00364D91"/>
    <w:rsid w:val="00376B24"/>
    <w:rsid w:val="00377B6C"/>
    <w:rsid w:val="00381AB4"/>
    <w:rsid w:val="00383798"/>
    <w:rsid w:val="00396683"/>
    <w:rsid w:val="003A107F"/>
    <w:rsid w:val="003A56AD"/>
    <w:rsid w:val="003B20A1"/>
    <w:rsid w:val="003B2DA7"/>
    <w:rsid w:val="003B36EB"/>
    <w:rsid w:val="003B4674"/>
    <w:rsid w:val="003B4A94"/>
    <w:rsid w:val="003C2DD3"/>
    <w:rsid w:val="003C3D10"/>
    <w:rsid w:val="003C624B"/>
    <w:rsid w:val="003C7E50"/>
    <w:rsid w:val="003D1109"/>
    <w:rsid w:val="003D311F"/>
    <w:rsid w:val="003D3C32"/>
    <w:rsid w:val="003D766D"/>
    <w:rsid w:val="003F1F45"/>
    <w:rsid w:val="003F71B5"/>
    <w:rsid w:val="00406797"/>
    <w:rsid w:val="00411AA0"/>
    <w:rsid w:val="00411E1B"/>
    <w:rsid w:val="00412CFD"/>
    <w:rsid w:val="004161A1"/>
    <w:rsid w:val="004165DD"/>
    <w:rsid w:val="00423167"/>
    <w:rsid w:val="00425E95"/>
    <w:rsid w:val="00427608"/>
    <w:rsid w:val="00431798"/>
    <w:rsid w:val="00432F7F"/>
    <w:rsid w:val="004332CC"/>
    <w:rsid w:val="004372F9"/>
    <w:rsid w:val="00445ABB"/>
    <w:rsid w:val="004467F7"/>
    <w:rsid w:val="004560EA"/>
    <w:rsid w:val="004568F5"/>
    <w:rsid w:val="004606BF"/>
    <w:rsid w:val="00460FDA"/>
    <w:rsid w:val="00462F4E"/>
    <w:rsid w:val="0046342D"/>
    <w:rsid w:val="00463CC1"/>
    <w:rsid w:val="00465970"/>
    <w:rsid w:val="00466AA1"/>
    <w:rsid w:val="004675F1"/>
    <w:rsid w:val="004729C4"/>
    <w:rsid w:val="00473DE9"/>
    <w:rsid w:val="0047530D"/>
    <w:rsid w:val="00480AB0"/>
    <w:rsid w:val="00480ECC"/>
    <w:rsid w:val="0048625D"/>
    <w:rsid w:val="0049299C"/>
    <w:rsid w:val="00493B2C"/>
    <w:rsid w:val="00497DF7"/>
    <w:rsid w:val="004A2C36"/>
    <w:rsid w:val="004A334B"/>
    <w:rsid w:val="004A3745"/>
    <w:rsid w:val="004B0ECB"/>
    <w:rsid w:val="004B15EC"/>
    <w:rsid w:val="004B4D48"/>
    <w:rsid w:val="004C11C8"/>
    <w:rsid w:val="004C25E9"/>
    <w:rsid w:val="004C29E3"/>
    <w:rsid w:val="004C5683"/>
    <w:rsid w:val="004C7CD5"/>
    <w:rsid w:val="004D3694"/>
    <w:rsid w:val="004D3FC4"/>
    <w:rsid w:val="004D6E96"/>
    <w:rsid w:val="004D7C46"/>
    <w:rsid w:val="004E3F91"/>
    <w:rsid w:val="004E47B2"/>
    <w:rsid w:val="004F3767"/>
    <w:rsid w:val="004F47F8"/>
    <w:rsid w:val="004F5B30"/>
    <w:rsid w:val="0050502E"/>
    <w:rsid w:val="00514468"/>
    <w:rsid w:val="005159DA"/>
    <w:rsid w:val="00517669"/>
    <w:rsid w:val="00517762"/>
    <w:rsid w:val="00520C99"/>
    <w:rsid w:val="0052764A"/>
    <w:rsid w:val="005278EE"/>
    <w:rsid w:val="0055198C"/>
    <w:rsid w:val="00553037"/>
    <w:rsid w:val="005548C6"/>
    <w:rsid w:val="00554AF0"/>
    <w:rsid w:val="00555D6E"/>
    <w:rsid w:val="00560703"/>
    <w:rsid w:val="005630AC"/>
    <w:rsid w:val="00566C9F"/>
    <w:rsid w:val="00570D1D"/>
    <w:rsid w:val="00573A56"/>
    <w:rsid w:val="00574E90"/>
    <w:rsid w:val="00584CD2"/>
    <w:rsid w:val="00586FA7"/>
    <w:rsid w:val="005903EC"/>
    <w:rsid w:val="0059396A"/>
    <w:rsid w:val="00593FD7"/>
    <w:rsid w:val="0059401E"/>
    <w:rsid w:val="005951F8"/>
    <w:rsid w:val="00596B13"/>
    <w:rsid w:val="00596C91"/>
    <w:rsid w:val="005A280E"/>
    <w:rsid w:val="005A7A19"/>
    <w:rsid w:val="005B1800"/>
    <w:rsid w:val="005B20CC"/>
    <w:rsid w:val="005B2168"/>
    <w:rsid w:val="005C5FFF"/>
    <w:rsid w:val="005D1CE5"/>
    <w:rsid w:val="005D7651"/>
    <w:rsid w:val="005E3CF6"/>
    <w:rsid w:val="005E6C32"/>
    <w:rsid w:val="005F1408"/>
    <w:rsid w:val="005F6248"/>
    <w:rsid w:val="006136DD"/>
    <w:rsid w:val="006158ED"/>
    <w:rsid w:val="00615A95"/>
    <w:rsid w:val="00617627"/>
    <w:rsid w:val="00622D80"/>
    <w:rsid w:val="00624B0F"/>
    <w:rsid w:val="00625928"/>
    <w:rsid w:val="00635F29"/>
    <w:rsid w:val="00635F50"/>
    <w:rsid w:val="00636425"/>
    <w:rsid w:val="00645DEA"/>
    <w:rsid w:val="0065148B"/>
    <w:rsid w:val="00651969"/>
    <w:rsid w:val="00654442"/>
    <w:rsid w:val="006569C9"/>
    <w:rsid w:val="00657C95"/>
    <w:rsid w:val="00661884"/>
    <w:rsid w:val="0066212D"/>
    <w:rsid w:val="00663A54"/>
    <w:rsid w:val="006646A7"/>
    <w:rsid w:val="006719C6"/>
    <w:rsid w:val="00672FCC"/>
    <w:rsid w:val="0068109F"/>
    <w:rsid w:val="00681BA6"/>
    <w:rsid w:val="00682202"/>
    <w:rsid w:val="006826DF"/>
    <w:rsid w:val="006844AE"/>
    <w:rsid w:val="00685974"/>
    <w:rsid w:val="0068652E"/>
    <w:rsid w:val="0068773A"/>
    <w:rsid w:val="006A2523"/>
    <w:rsid w:val="006A43D0"/>
    <w:rsid w:val="006A7099"/>
    <w:rsid w:val="006B70DC"/>
    <w:rsid w:val="006C1015"/>
    <w:rsid w:val="006C231E"/>
    <w:rsid w:val="006C475E"/>
    <w:rsid w:val="006D3254"/>
    <w:rsid w:val="006D4A7C"/>
    <w:rsid w:val="006D54BE"/>
    <w:rsid w:val="006D7B53"/>
    <w:rsid w:val="006E0264"/>
    <w:rsid w:val="006E2FF7"/>
    <w:rsid w:val="006E4176"/>
    <w:rsid w:val="006E6612"/>
    <w:rsid w:val="006F1E12"/>
    <w:rsid w:val="006F35F1"/>
    <w:rsid w:val="006F3CC0"/>
    <w:rsid w:val="006F49CC"/>
    <w:rsid w:val="006F53CE"/>
    <w:rsid w:val="006F69DE"/>
    <w:rsid w:val="00706CEB"/>
    <w:rsid w:val="00710496"/>
    <w:rsid w:val="007110C2"/>
    <w:rsid w:val="0071195E"/>
    <w:rsid w:val="00715566"/>
    <w:rsid w:val="00724D68"/>
    <w:rsid w:val="0073274A"/>
    <w:rsid w:val="007402F2"/>
    <w:rsid w:val="00740718"/>
    <w:rsid w:val="0074228B"/>
    <w:rsid w:val="0074338A"/>
    <w:rsid w:val="0075382E"/>
    <w:rsid w:val="00754AFE"/>
    <w:rsid w:val="00757391"/>
    <w:rsid w:val="00761A3F"/>
    <w:rsid w:val="00761ABD"/>
    <w:rsid w:val="00767CB9"/>
    <w:rsid w:val="00771890"/>
    <w:rsid w:val="00772AE8"/>
    <w:rsid w:val="007745EE"/>
    <w:rsid w:val="00781ABB"/>
    <w:rsid w:val="00787746"/>
    <w:rsid w:val="00787E63"/>
    <w:rsid w:val="0079280F"/>
    <w:rsid w:val="007973E2"/>
    <w:rsid w:val="007A0DC2"/>
    <w:rsid w:val="007A127E"/>
    <w:rsid w:val="007A25E7"/>
    <w:rsid w:val="007A2F2C"/>
    <w:rsid w:val="007A3E0C"/>
    <w:rsid w:val="007A4661"/>
    <w:rsid w:val="007A75BC"/>
    <w:rsid w:val="007B1A03"/>
    <w:rsid w:val="007B2218"/>
    <w:rsid w:val="007B39B6"/>
    <w:rsid w:val="007B3F8C"/>
    <w:rsid w:val="007B6853"/>
    <w:rsid w:val="007C4408"/>
    <w:rsid w:val="007C4A8E"/>
    <w:rsid w:val="007C6824"/>
    <w:rsid w:val="007D2D9F"/>
    <w:rsid w:val="007D3023"/>
    <w:rsid w:val="007D6FB3"/>
    <w:rsid w:val="007D7766"/>
    <w:rsid w:val="007E1168"/>
    <w:rsid w:val="007E2EF4"/>
    <w:rsid w:val="007E7D61"/>
    <w:rsid w:val="007F1766"/>
    <w:rsid w:val="007F4084"/>
    <w:rsid w:val="0080369B"/>
    <w:rsid w:val="00811550"/>
    <w:rsid w:val="00813A15"/>
    <w:rsid w:val="00813FCE"/>
    <w:rsid w:val="00815458"/>
    <w:rsid w:val="008155F0"/>
    <w:rsid w:val="00817342"/>
    <w:rsid w:val="00820B7B"/>
    <w:rsid w:val="008226FB"/>
    <w:rsid w:val="008237FD"/>
    <w:rsid w:val="008278F5"/>
    <w:rsid w:val="00835FB3"/>
    <w:rsid w:val="00836B2A"/>
    <w:rsid w:val="00840C8E"/>
    <w:rsid w:val="0084139E"/>
    <w:rsid w:val="008416CF"/>
    <w:rsid w:val="00844821"/>
    <w:rsid w:val="008448DB"/>
    <w:rsid w:val="00844F89"/>
    <w:rsid w:val="0084535C"/>
    <w:rsid w:val="00845638"/>
    <w:rsid w:val="00857D1A"/>
    <w:rsid w:val="00860C8D"/>
    <w:rsid w:val="00862521"/>
    <w:rsid w:val="00863906"/>
    <w:rsid w:val="00873B9E"/>
    <w:rsid w:val="008807BD"/>
    <w:rsid w:val="008B1008"/>
    <w:rsid w:val="008B3251"/>
    <w:rsid w:val="008B58D3"/>
    <w:rsid w:val="008C1101"/>
    <w:rsid w:val="008C29E2"/>
    <w:rsid w:val="008C4CBA"/>
    <w:rsid w:val="008D0FC0"/>
    <w:rsid w:val="008D1B7A"/>
    <w:rsid w:val="008E1CF4"/>
    <w:rsid w:val="008E5774"/>
    <w:rsid w:val="008E61DF"/>
    <w:rsid w:val="008E7B35"/>
    <w:rsid w:val="008E7CCB"/>
    <w:rsid w:val="008E7F48"/>
    <w:rsid w:val="008F05C0"/>
    <w:rsid w:val="008F1D8B"/>
    <w:rsid w:val="008F2D82"/>
    <w:rsid w:val="008F4D9D"/>
    <w:rsid w:val="009012BB"/>
    <w:rsid w:val="00910DF3"/>
    <w:rsid w:val="00913293"/>
    <w:rsid w:val="00914642"/>
    <w:rsid w:val="00914729"/>
    <w:rsid w:val="009223BB"/>
    <w:rsid w:val="00922E34"/>
    <w:rsid w:val="00923511"/>
    <w:rsid w:val="0092545C"/>
    <w:rsid w:val="00927914"/>
    <w:rsid w:val="00927E43"/>
    <w:rsid w:val="00930056"/>
    <w:rsid w:val="00945744"/>
    <w:rsid w:val="009501B7"/>
    <w:rsid w:val="00950A32"/>
    <w:rsid w:val="009547A6"/>
    <w:rsid w:val="009568BB"/>
    <w:rsid w:val="0096244D"/>
    <w:rsid w:val="00971404"/>
    <w:rsid w:val="00973568"/>
    <w:rsid w:val="0097754C"/>
    <w:rsid w:val="009800E7"/>
    <w:rsid w:val="00980759"/>
    <w:rsid w:val="0098433A"/>
    <w:rsid w:val="00984B32"/>
    <w:rsid w:val="00984E3B"/>
    <w:rsid w:val="00987866"/>
    <w:rsid w:val="00990291"/>
    <w:rsid w:val="00990922"/>
    <w:rsid w:val="0099317A"/>
    <w:rsid w:val="009A06A1"/>
    <w:rsid w:val="009A29AC"/>
    <w:rsid w:val="009A5495"/>
    <w:rsid w:val="009B406F"/>
    <w:rsid w:val="009B44B6"/>
    <w:rsid w:val="009B5A42"/>
    <w:rsid w:val="009B6D84"/>
    <w:rsid w:val="009B73F9"/>
    <w:rsid w:val="009C14CC"/>
    <w:rsid w:val="009C177B"/>
    <w:rsid w:val="009D240C"/>
    <w:rsid w:val="009D77FE"/>
    <w:rsid w:val="009E19D6"/>
    <w:rsid w:val="009E2A5D"/>
    <w:rsid w:val="009E6BA7"/>
    <w:rsid w:val="009F41F1"/>
    <w:rsid w:val="009F483D"/>
    <w:rsid w:val="00A004DA"/>
    <w:rsid w:val="00A01C86"/>
    <w:rsid w:val="00A057D5"/>
    <w:rsid w:val="00A06AE0"/>
    <w:rsid w:val="00A1345B"/>
    <w:rsid w:val="00A1565C"/>
    <w:rsid w:val="00A1782E"/>
    <w:rsid w:val="00A22E2F"/>
    <w:rsid w:val="00A26978"/>
    <w:rsid w:val="00A30C27"/>
    <w:rsid w:val="00A31E01"/>
    <w:rsid w:val="00A32807"/>
    <w:rsid w:val="00A379B1"/>
    <w:rsid w:val="00A40BBC"/>
    <w:rsid w:val="00A41F81"/>
    <w:rsid w:val="00A42E4F"/>
    <w:rsid w:val="00A50555"/>
    <w:rsid w:val="00A50C03"/>
    <w:rsid w:val="00A52BBB"/>
    <w:rsid w:val="00A5511D"/>
    <w:rsid w:val="00A611CF"/>
    <w:rsid w:val="00A635A8"/>
    <w:rsid w:val="00A648B1"/>
    <w:rsid w:val="00A65900"/>
    <w:rsid w:val="00A73418"/>
    <w:rsid w:val="00A80B54"/>
    <w:rsid w:val="00A81022"/>
    <w:rsid w:val="00A81FF9"/>
    <w:rsid w:val="00A82AD9"/>
    <w:rsid w:val="00A86AC8"/>
    <w:rsid w:val="00A90EB1"/>
    <w:rsid w:val="00AA26E5"/>
    <w:rsid w:val="00AB278B"/>
    <w:rsid w:val="00AB43D5"/>
    <w:rsid w:val="00AB54D2"/>
    <w:rsid w:val="00AB6C0B"/>
    <w:rsid w:val="00AC198B"/>
    <w:rsid w:val="00AC4371"/>
    <w:rsid w:val="00AD0914"/>
    <w:rsid w:val="00AD0C93"/>
    <w:rsid w:val="00AD166B"/>
    <w:rsid w:val="00AD6C3D"/>
    <w:rsid w:val="00AE4441"/>
    <w:rsid w:val="00AF1FD2"/>
    <w:rsid w:val="00AF49DF"/>
    <w:rsid w:val="00AF7B6C"/>
    <w:rsid w:val="00B0156E"/>
    <w:rsid w:val="00B027CA"/>
    <w:rsid w:val="00B03CB1"/>
    <w:rsid w:val="00B04B9C"/>
    <w:rsid w:val="00B14A89"/>
    <w:rsid w:val="00B14FF1"/>
    <w:rsid w:val="00B21647"/>
    <w:rsid w:val="00B23672"/>
    <w:rsid w:val="00B25FFF"/>
    <w:rsid w:val="00B26429"/>
    <w:rsid w:val="00B26E5A"/>
    <w:rsid w:val="00B33688"/>
    <w:rsid w:val="00B4758E"/>
    <w:rsid w:val="00B505BA"/>
    <w:rsid w:val="00B50EC6"/>
    <w:rsid w:val="00B538A1"/>
    <w:rsid w:val="00B544F5"/>
    <w:rsid w:val="00B5790A"/>
    <w:rsid w:val="00B61682"/>
    <w:rsid w:val="00B64CE9"/>
    <w:rsid w:val="00B66CFA"/>
    <w:rsid w:val="00B72491"/>
    <w:rsid w:val="00B74590"/>
    <w:rsid w:val="00B74C38"/>
    <w:rsid w:val="00B75730"/>
    <w:rsid w:val="00B75A43"/>
    <w:rsid w:val="00B80C53"/>
    <w:rsid w:val="00B84BF9"/>
    <w:rsid w:val="00B901FB"/>
    <w:rsid w:val="00B91C1A"/>
    <w:rsid w:val="00B9484D"/>
    <w:rsid w:val="00B95594"/>
    <w:rsid w:val="00BA1350"/>
    <w:rsid w:val="00BA2F97"/>
    <w:rsid w:val="00BA3541"/>
    <w:rsid w:val="00BA51E7"/>
    <w:rsid w:val="00BB0F33"/>
    <w:rsid w:val="00BB64F0"/>
    <w:rsid w:val="00BD1FD8"/>
    <w:rsid w:val="00BD5FBF"/>
    <w:rsid w:val="00BE1643"/>
    <w:rsid w:val="00BE2605"/>
    <w:rsid w:val="00C0174E"/>
    <w:rsid w:val="00C043A3"/>
    <w:rsid w:val="00C1296A"/>
    <w:rsid w:val="00C14084"/>
    <w:rsid w:val="00C15717"/>
    <w:rsid w:val="00C25B4F"/>
    <w:rsid w:val="00C30902"/>
    <w:rsid w:val="00C3204A"/>
    <w:rsid w:val="00C32055"/>
    <w:rsid w:val="00C32DE4"/>
    <w:rsid w:val="00C35582"/>
    <w:rsid w:val="00C36EBE"/>
    <w:rsid w:val="00C36EED"/>
    <w:rsid w:val="00C51DAB"/>
    <w:rsid w:val="00C534E3"/>
    <w:rsid w:val="00C53DB4"/>
    <w:rsid w:val="00C54184"/>
    <w:rsid w:val="00C578A9"/>
    <w:rsid w:val="00C60B52"/>
    <w:rsid w:val="00C61F06"/>
    <w:rsid w:val="00C63926"/>
    <w:rsid w:val="00C642C5"/>
    <w:rsid w:val="00C7118D"/>
    <w:rsid w:val="00C727BA"/>
    <w:rsid w:val="00C73222"/>
    <w:rsid w:val="00C74F70"/>
    <w:rsid w:val="00C76888"/>
    <w:rsid w:val="00C77E96"/>
    <w:rsid w:val="00C87681"/>
    <w:rsid w:val="00C91583"/>
    <w:rsid w:val="00C91AFA"/>
    <w:rsid w:val="00C93C6F"/>
    <w:rsid w:val="00CA197B"/>
    <w:rsid w:val="00CA4516"/>
    <w:rsid w:val="00CA5500"/>
    <w:rsid w:val="00CA61E5"/>
    <w:rsid w:val="00CA6F91"/>
    <w:rsid w:val="00CC5D89"/>
    <w:rsid w:val="00CD5EA2"/>
    <w:rsid w:val="00CE1692"/>
    <w:rsid w:val="00CE56DA"/>
    <w:rsid w:val="00CE58BA"/>
    <w:rsid w:val="00CF2542"/>
    <w:rsid w:val="00CF25BA"/>
    <w:rsid w:val="00CF3A8D"/>
    <w:rsid w:val="00CF6EC6"/>
    <w:rsid w:val="00D005DE"/>
    <w:rsid w:val="00D162B6"/>
    <w:rsid w:val="00D20D92"/>
    <w:rsid w:val="00D24C1B"/>
    <w:rsid w:val="00D2671A"/>
    <w:rsid w:val="00D278FE"/>
    <w:rsid w:val="00D307E9"/>
    <w:rsid w:val="00D321D3"/>
    <w:rsid w:val="00D361DE"/>
    <w:rsid w:val="00D377E1"/>
    <w:rsid w:val="00D37A44"/>
    <w:rsid w:val="00D40834"/>
    <w:rsid w:val="00D416AA"/>
    <w:rsid w:val="00D41FD7"/>
    <w:rsid w:val="00D4733F"/>
    <w:rsid w:val="00D5424B"/>
    <w:rsid w:val="00D60FB1"/>
    <w:rsid w:val="00D679E3"/>
    <w:rsid w:val="00D82527"/>
    <w:rsid w:val="00D9119A"/>
    <w:rsid w:val="00D93236"/>
    <w:rsid w:val="00D94BC4"/>
    <w:rsid w:val="00D95E79"/>
    <w:rsid w:val="00D96DD6"/>
    <w:rsid w:val="00DA6025"/>
    <w:rsid w:val="00DA72E2"/>
    <w:rsid w:val="00DB4F4D"/>
    <w:rsid w:val="00DB70E5"/>
    <w:rsid w:val="00DB7C78"/>
    <w:rsid w:val="00DD117A"/>
    <w:rsid w:val="00DD48AE"/>
    <w:rsid w:val="00DD7304"/>
    <w:rsid w:val="00DE123D"/>
    <w:rsid w:val="00DE3CC3"/>
    <w:rsid w:val="00DE634F"/>
    <w:rsid w:val="00DE6B69"/>
    <w:rsid w:val="00DF0044"/>
    <w:rsid w:val="00DF200C"/>
    <w:rsid w:val="00DF3C6A"/>
    <w:rsid w:val="00DF4B2E"/>
    <w:rsid w:val="00DF7149"/>
    <w:rsid w:val="00E06370"/>
    <w:rsid w:val="00E06CC1"/>
    <w:rsid w:val="00E11761"/>
    <w:rsid w:val="00E16410"/>
    <w:rsid w:val="00E1749F"/>
    <w:rsid w:val="00E2333B"/>
    <w:rsid w:val="00E25626"/>
    <w:rsid w:val="00E26536"/>
    <w:rsid w:val="00E301A8"/>
    <w:rsid w:val="00E32A11"/>
    <w:rsid w:val="00E33EBC"/>
    <w:rsid w:val="00E37146"/>
    <w:rsid w:val="00E44D9A"/>
    <w:rsid w:val="00E45688"/>
    <w:rsid w:val="00E50913"/>
    <w:rsid w:val="00E50A3B"/>
    <w:rsid w:val="00E52210"/>
    <w:rsid w:val="00E5232B"/>
    <w:rsid w:val="00E551B7"/>
    <w:rsid w:val="00E573FE"/>
    <w:rsid w:val="00E64D7D"/>
    <w:rsid w:val="00E6602D"/>
    <w:rsid w:val="00E7135D"/>
    <w:rsid w:val="00E75591"/>
    <w:rsid w:val="00E759F2"/>
    <w:rsid w:val="00E75A53"/>
    <w:rsid w:val="00E81EA6"/>
    <w:rsid w:val="00E82CA4"/>
    <w:rsid w:val="00E8336D"/>
    <w:rsid w:val="00E86509"/>
    <w:rsid w:val="00E866AD"/>
    <w:rsid w:val="00E866FD"/>
    <w:rsid w:val="00E91193"/>
    <w:rsid w:val="00E9318C"/>
    <w:rsid w:val="00E94609"/>
    <w:rsid w:val="00E9642C"/>
    <w:rsid w:val="00E97B02"/>
    <w:rsid w:val="00EC0897"/>
    <w:rsid w:val="00EC0B52"/>
    <w:rsid w:val="00EC5A5E"/>
    <w:rsid w:val="00EC6C20"/>
    <w:rsid w:val="00EC6DC7"/>
    <w:rsid w:val="00ED1FDD"/>
    <w:rsid w:val="00ED3E85"/>
    <w:rsid w:val="00EE08CE"/>
    <w:rsid w:val="00EE2690"/>
    <w:rsid w:val="00EE2B1E"/>
    <w:rsid w:val="00EE3CD8"/>
    <w:rsid w:val="00EE715E"/>
    <w:rsid w:val="00EF0977"/>
    <w:rsid w:val="00EF0CA5"/>
    <w:rsid w:val="00EF327F"/>
    <w:rsid w:val="00EF3A94"/>
    <w:rsid w:val="00EF62E6"/>
    <w:rsid w:val="00EF781F"/>
    <w:rsid w:val="00EF7CCD"/>
    <w:rsid w:val="00F010A1"/>
    <w:rsid w:val="00F041A7"/>
    <w:rsid w:val="00F10ACF"/>
    <w:rsid w:val="00F15B11"/>
    <w:rsid w:val="00F172ED"/>
    <w:rsid w:val="00F25559"/>
    <w:rsid w:val="00F25CAB"/>
    <w:rsid w:val="00F26437"/>
    <w:rsid w:val="00F3064B"/>
    <w:rsid w:val="00F30C49"/>
    <w:rsid w:val="00F31F97"/>
    <w:rsid w:val="00F323DE"/>
    <w:rsid w:val="00F32C26"/>
    <w:rsid w:val="00F347EE"/>
    <w:rsid w:val="00F351D6"/>
    <w:rsid w:val="00F36CE8"/>
    <w:rsid w:val="00F36CFF"/>
    <w:rsid w:val="00F409FF"/>
    <w:rsid w:val="00F41F2F"/>
    <w:rsid w:val="00F42EA7"/>
    <w:rsid w:val="00F47E8F"/>
    <w:rsid w:val="00F502D7"/>
    <w:rsid w:val="00F51802"/>
    <w:rsid w:val="00F51F19"/>
    <w:rsid w:val="00F553C5"/>
    <w:rsid w:val="00F63DB9"/>
    <w:rsid w:val="00F670EF"/>
    <w:rsid w:val="00F766CB"/>
    <w:rsid w:val="00F824E0"/>
    <w:rsid w:val="00F83F6A"/>
    <w:rsid w:val="00F84F58"/>
    <w:rsid w:val="00F93D39"/>
    <w:rsid w:val="00F9575F"/>
    <w:rsid w:val="00FA6D26"/>
    <w:rsid w:val="00FB1B95"/>
    <w:rsid w:val="00FB26F0"/>
    <w:rsid w:val="00FB4CA9"/>
    <w:rsid w:val="00FB4F20"/>
    <w:rsid w:val="00FC24B9"/>
    <w:rsid w:val="00FC52F0"/>
    <w:rsid w:val="00FD0139"/>
    <w:rsid w:val="00FD0341"/>
    <w:rsid w:val="00FD641B"/>
    <w:rsid w:val="00FE4DB8"/>
    <w:rsid w:val="00FE6BE1"/>
    <w:rsid w:val="00FE78C6"/>
    <w:rsid w:val="00FF17C9"/>
    <w:rsid w:val="00FF4115"/>
    <w:rsid w:val="00FF5B8F"/>
    <w:rsid w:val="00FF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Table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Table Theme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44BB"/>
    <w:rPr>
      <w:sz w:val="24"/>
      <w:szCs w:val="24"/>
    </w:rPr>
  </w:style>
  <w:style w:type="paragraph" w:styleId="1">
    <w:name w:val="heading 1"/>
    <w:basedOn w:val="a"/>
    <w:next w:val="a"/>
    <w:qFormat/>
    <w:rsid w:val="002144BB"/>
    <w:pPr>
      <w:keepNext/>
      <w:spacing w:after="240"/>
      <w:outlineLvl w:val="0"/>
    </w:pPr>
    <w:rPr>
      <w:b/>
      <w:szCs w:val="20"/>
    </w:rPr>
  </w:style>
  <w:style w:type="paragraph" w:styleId="2">
    <w:name w:val="heading 2"/>
    <w:basedOn w:val="a"/>
    <w:next w:val="a"/>
    <w:qFormat/>
    <w:rsid w:val="002144BB"/>
    <w:pPr>
      <w:keepNext/>
      <w:spacing w:before="240" w:after="120"/>
      <w:outlineLvl w:val="1"/>
    </w:pPr>
    <w:rPr>
      <w:rFonts w:cs="Arial"/>
      <w:b/>
      <w:bCs/>
      <w:iCs/>
      <w:szCs w:val="28"/>
    </w:rPr>
  </w:style>
  <w:style w:type="paragraph" w:styleId="3">
    <w:name w:val="heading 3"/>
    <w:basedOn w:val="a"/>
    <w:next w:val="a"/>
    <w:qFormat/>
    <w:rsid w:val="002144BB"/>
    <w:pPr>
      <w:keepNext/>
      <w:spacing w:before="240" w:after="240"/>
      <w:outlineLvl w:val="2"/>
    </w:pPr>
    <w:rPr>
      <w:rFonts w:cs="Arial"/>
      <w:b/>
      <w:bCs/>
      <w:szCs w:val="26"/>
    </w:rPr>
  </w:style>
  <w:style w:type="paragraph" w:styleId="4">
    <w:name w:val="heading 4"/>
    <w:basedOn w:val="a"/>
    <w:next w:val="a"/>
    <w:qFormat/>
    <w:rsid w:val="002144BB"/>
    <w:pPr>
      <w:keepNext/>
      <w:spacing w:line="360" w:lineRule="auto"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sid w:val="002144BB"/>
    <w:rPr>
      <w:rFonts w:cs="Times New Roman"/>
    </w:rPr>
  </w:style>
  <w:style w:type="paragraph" w:styleId="a4">
    <w:name w:val="Document Map"/>
    <w:basedOn w:val="a"/>
    <w:semiHidden/>
    <w:rsid w:val="002144BB"/>
    <w:pPr>
      <w:shd w:val="clear" w:color="auto" w:fill="000080"/>
    </w:pPr>
    <w:rPr>
      <w:rFonts w:ascii="Tahoma" w:hAnsi="Tahoma" w:cs="Tahoma"/>
      <w:b/>
      <w:sz w:val="18"/>
    </w:rPr>
  </w:style>
  <w:style w:type="paragraph" w:customStyle="1" w:styleId="a5">
    <w:name w:val="Рамка"/>
    <w:basedOn w:val="a"/>
    <w:rsid w:val="002144BB"/>
    <w:rPr>
      <w:sz w:val="20"/>
    </w:rPr>
  </w:style>
  <w:style w:type="paragraph" w:customStyle="1" w:styleId="a6">
    <w:name w:val="Штамп"/>
    <w:basedOn w:val="a"/>
    <w:rsid w:val="002144BB"/>
    <w:pPr>
      <w:jc w:val="center"/>
    </w:pPr>
    <w:rPr>
      <w:b/>
    </w:rPr>
  </w:style>
  <w:style w:type="paragraph" w:styleId="a7">
    <w:name w:val="header"/>
    <w:basedOn w:val="a"/>
    <w:rsid w:val="002144BB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144BB"/>
    <w:pPr>
      <w:tabs>
        <w:tab w:val="center" w:pos="4677"/>
        <w:tab w:val="right" w:pos="9355"/>
      </w:tabs>
    </w:pPr>
  </w:style>
  <w:style w:type="paragraph" w:customStyle="1" w:styleId="a9">
    <w:name w:val="Титул"/>
    <w:basedOn w:val="a"/>
    <w:rsid w:val="002144BB"/>
  </w:style>
  <w:style w:type="paragraph" w:styleId="aa">
    <w:name w:val="Body Text"/>
    <w:basedOn w:val="a"/>
    <w:rsid w:val="002144BB"/>
    <w:pPr>
      <w:spacing w:after="120"/>
    </w:pPr>
  </w:style>
  <w:style w:type="paragraph" w:styleId="ab">
    <w:name w:val="Body Text Indent"/>
    <w:basedOn w:val="a"/>
    <w:rsid w:val="002144BB"/>
    <w:pPr>
      <w:ind w:left="720" w:hanging="720"/>
      <w:jc w:val="both"/>
    </w:pPr>
    <w:rPr>
      <w:rFonts w:ascii="Arial" w:hAnsi="Arial"/>
      <w:szCs w:val="20"/>
    </w:rPr>
  </w:style>
  <w:style w:type="paragraph" w:styleId="20">
    <w:name w:val="Body Text 2"/>
    <w:basedOn w:val="a"/>
    <w:rsid w:val="002144BB"/>
    <w:pPr>
      <w:spacing w:line="360" w:lineRule="auto"/>
      <w:jc w:val="both"/>
    </w:pPr>
    <w:rPr>
      <w:rFonts w:ascii="Arial" w:hAnsi="Arial"/>
      <w:color w:val="FF0000"/>
      <w:szCs w:val="20"/>
    </w:rPr>
  </w:style>
  <w:style w:type="paragraph" w:styleId="30">
    <w:name w:val="Body Text Indent 3"/>
    <w:basedOn w:val="a"/>
    <w:rsid w:val="002144BB"/>
    <w:pPr>
      <w:ind w:firstLine="851"/>
      <w:jc w:val="both"/>
    </w:pPr>
    <w:rPr>
      <w:rFonts w:ascii="Arial" w:hAnsi="Arial"/>
      <w:szCs w:val="20"/>
    </w:rPr>
  </w:style>
  <w:style w:type="paragraph" w:styleId="21">
    <w:name w:val="Body Text Indent 2"/>
    <w:basedOn w:val="a"/>
    <w:rsid w:val="002144BB"/>
    <w:pPr>
      <w:ind w:left="142" w:firstLine="709"/>
      <w:jc w:val="both"/>
    </w:pPr>
    <w:rPr>
      <w:rFonts w:ascii="Arial" w:hAnsi="Arial"/>
      <w:szCs w:val="20"/>
    </w:rPr>
  </w:style>
  <w:style w:type="paragraph" w:styleId="31">
    <w:name w:val="Body Text 3"/>
    <w:basedOn w:val="a"/>
    <w:rsid w:val="002144BB"/>
    <w:pPr>
      <w:spacing w:line="360" w:lineRule="auto"/>
      <w:jc w:val="both"/>
    </w:pPr>
    <w:rPr>
      <w:color w:val="0000FF"/>
    </w:rPr>
  </w:style>
  <w:style w:type="table" w:styleId="ac">
    <w:name w:val="Table Grid"/>
    <w:basedOn w:val="a1"/>
    <w:rsid w:val="000A47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semiHidden/>
    <w:rsid w:val="00596C91"/>
    <w:rPr>
      <w:rFonts w:ascii="Tahoma" w:hAnsi="Tahoma" w:cs="Tahoma"/>
      <w:sz w:val="16"/>
      <w:szCs w:val="16"/>
    </w:rPr>
  </w:style>
  <w:style w:type="character" w:styleId="ae">
    <w:name w:val="Hyperlink"/>
    <w:rsid w:val="00D24C1B"/>
    <w:rPr>
      <w:color w:val="094685"/>
      <w:u w:val="none"/>
      <w:effect w:val="none"/>
    </w:rPr>
  </w:style>
  <w:style w:type="character" w:styleId="af">
    <w:name w:val="Strong"/>
    <w:qFormat/>
    <w:rsid w:val="00D24C1B"/>
    <w:rPr>
      <w:color w:val="000000"/>
    </w:rPr>
  </w:style>
  <w:style w:type="character" w:customStyle="1" w:styleId="b-share1">
    <w:name w:val="b-share1"/>
    <w:rsid w:val="00D24C1B"/>
    <w:rPr>
      <w:rFonts w:ascii="Arial" w:hAnsi="Arial"/>
      <w:sz w:val="21"/>
    </w:rPr>
  </w:style>
  <w:style w:type="paragraph" w:styleId="af0">
    <w:name w:val="Normal (Web)"/>
    <w:basedOn w:val="a"/>
    <w:rsid w:val="00EE08CE"/>
    <w:pPr>
      <w:spacing w:before="100" w:beforeAutospacing="1" w:after="100" w:afterAutospacing="1"/>
    </w:pPr>
  </w:style>
  <w:style w:type="character" w:customStyle="1" w:styleId="blue1">
    <w:name w:val="blue1"/>
    <w:rsid w:val="00EE08CE"/>
    <w:rPr>
      <w:color w:val="1D5DA1"/>
    </w:rPr>
  </w:style>
  <w:style w:type="paragraph" w:customStyle="1" w:styleId="opfzb">
    <w:name w:val="opfzb"/>
    <w:basedOn w:val="a"/>
    <w:rsid w:val="00BB0F33"/>
  </w:style>
  <w:style w:type="character" w:customStyle="1" w:styleId="teltimes">
    <w:name w:val="teltimes"/>
    <w:rsid w:val="00055A55"/>
    <w:rPr>
      <w:color w:val="EC660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">
                  <w:marLeft w:val="-23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">
          <w:marLeft w:val="0"/>
          <w:marRight w:val="0"/>
          <w:marTop w:val="15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">
          <w:marLeft w:val="0"/>
          <w:marRight w:val="0"/>
          <w:marTop w:val="15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">
          <w:marLeft w:val="0"/>
          <w:marRight w:val="0"/>
          <w:marTop w:val="15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">
          <w:marLeft w:val="0"/>
          <w:marRight w:val="0"/>
          <w:marTop w:val="15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single" w:sz="6" w:space="8" w:color="E1E1E1"/>
                            <w:left w:val="single" w:sz="6" w:space="8" w:color="E1E1E1"/>
                            <w:bottom w:val="single" w:sz="6" w:space="8" w:color="E1E1E1"/>
                            <w:right w:val="single" w:sz="6" w:space="8" w:color="E1E1E1"/>
                          </w:divBdr>
                        </w:div>
                        <w:div w:id="121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single" w:sz="6" w:space="8" w:color="EC6608"/>
                            <w:left w:val="single" w:sz="6" w:space="8" w:color="EC6608"/>
                            <w:bottom w:val="single" w:sz="6" w:space="8" w:color="EC6608"/>
                            <w:right w:val="single" w:sz="6" w:space="8" w:color="EC6608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">
                          <w:marLeft w:val="0"/>
                          <w:marRight w:val="300"/>
                          <w:marTop w:val="6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0088CF"/>
                        <w:left w:val="single" w:sz="6" w:space="0" w:color="0088CF"/>
                        <w:bottom w:val="single" w:sz="6" w:space="11" w:color="0088CF"/>
                        <w:right w:val="single" w:sz="6" w:space="0" w:color="0088CF"/>
                      </w:divBdr>
                      <w:divsChild>
                        <w:div w:id="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8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">
          <w:marLeft w:val="0"/>
          <w:marRight w:val="0"/>
          <w:marTop w:val="15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">
                                  <w:marLeft w:val="15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">
          <w:marLeft w:val="0"/>
          <w:marRight w:val="0"/>
          <w:marTop w:val="15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">
                          <w:marLeft w:val="0"/>
                          <w:marRight w:val="300"/>
                          <w:marTop w:val="6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Текстовый документ А4 с гориз расп стр</vt:lpstr>
    </vt:vector>
  </TitlesOfParts>
  <Company>Компания Энергомаш (ЮК) Лимитед</Company>
  <LinksUpToDate>false</LinksUpToDate>
  <CharactersWithSpaces>4784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Текстовый документ А4 с гориз расп стр</dc:title>
  <dc:subject>Шаблон</dc:subject>
  <dc:creator>malev</dc:creator>
  <cp:lastModifiedBy>Вадим</cp:lastModifiedBy>
  <cp:revision>2</cp:revision>
  <cp:lastPrinted>2019-12-25T10:05:00Z</cp:lastPrinted>
  <dcterms:created xsi:type="dcterms:W3CDTF">2020-02-18T14:18:00Z</dcterms:created>
  <dcterms:modified xsi:type="dcterms:W3CDTF">2020-02-18T14:18:00Z</dcterms:modified>
</cp:coreProperties>
</file>