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9338"/>
      </w:tblGrid>
      <w:tr w:rsidR="002552D2" w:rsidRPr="00F41AE7" w:rsidTr="00F00EC2">
        <w:trPr>
          <w:tblCellSpacing w:w="0" w:type="dxa"/>
        </w:trPr>
        <w:tc>
          <w:tcPr>
            <w:tcW w:w="0" w:type="auto"/>
            <w:hideMark/>
          </w:tcPr>
          <w:p w:rsidR="002552D2" w:rsidRPr="002552D2" w:rsidRDefault="002552D2" w:rsidP="002552D2">
            <w:pPr>
              <w:spacing w:after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hideMark/>
          </w:tcPr>
          <w:p w:rsidR="002552D2" w:rsidRPr="002552D2" w:rsidRDefault="002552D2" w:rsidP="002552D2">
            <w:pPr>
              <w:spacing w:after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38" w:type="dxa"/>
            <w:hideMark/>
          </w:tcPr>
          <w:p w:rsidR="00000000" w:rsidRPr="00F41AE7" w:rsidRDefault="002552D2" w:rsidP="002552D2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  <w:r w:rsidRPr="00F41AE7">
              <w:rPr>
                <w:rFonts w:ascii="Times New Roman" w:hAnsi="Times New Roman" w:cs="Times New Roman"/>
                <w:b/>
                <w:bCs/>
                <w:i/>
                <w:sz w:val="24"/>
              </w:rPr>
              <w:t>Станок для изолировки круговых заготовок катушек статорных обмоток СИСО-1200</w:t>
            </w:r>
          </w:p>
        </w:tc>
      </w:tr>
      <w:tr w:rsidR="00F00EC2" w:rsidRPr="00F41AE7" w:rsidTr="00F00EC2">
        <w:trPr>
          <w:tblCellSpacing w:w="0" w:type="dxa"/>
        </w:trPr>
        <w:tc>
          <w:tcPr>
            <w:tcW w:w="0" w:type="auto"/>
          </w:tcPr>
          <w:p w:rsidR="00F00EC2" w:rsidRPr="002552D2" w:rsidRDefault="00F00EC2" w:rsidP="002552D2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:rsidR="00F00EC2" w:rsidRPr="002552D2" w:rsidRDefault="00F00EC2" w:rsidP="002552D2">
            <w:pPr>
              <w:spacing w:after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38" w:type="dxa"/>
          </w:tcPr>
          <w:p w:rsidR="00F00EC2" w:rsidRPr="00F41AE7" w:rsidRDefault="00F00EC2" w:rsidP="002552D2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</w:p>
        </w:tc>
      </w:tr>
    </w:tbl>
    <w:p w:rsidR="002552D2" w:rsidRPr="002552D2" w:rsidRDefault="00F41AE7" w:rsidP="002552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41AE7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Назначение: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552D2" w:rsidRPr="002552D2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обеспечивает качественное наложение корпусной изоляции из </w:t>
      </w:r>
      <w:proofErr w:type="spellStart"/>
      <w:r w:rsidR="002552D2" w:rsidRPr="002552D2">
        <w:rPr>
          <w:rFonts w:ascii="Times New Roman" w:eastAsia="Times New Roman" w:hAnsi="Times New Roman" w:cs="Times New Roman"/>
          <w:color w:val="000000"/>
          <w:lang w:eastAsia="ru-RU"/>
        </w:rPr>
        <w:t>слюдинитовидных</w:t>
      </w:r>
      <w:proofErr w:type="spellEnd"/>
      <w:r w:rsidR="002552D2" w:rsidRPr="002552D2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предварительно пропитанных лент и сухих лент на круговую заготовку, имеющую форму не идеального круга с выступающими выводными концами. Станок накладывает изоляционные материалы на круговые заготовки катушек обмотки статора электродвигателей и генераторов.</w:t>
      </w:r>
    </w:p>
    <w:p w:rsidR="005F4724" w:rsidRPr="002552D2" w:rsidRDefault="005F4724" w:rsidP="002552D2">
      <w:pPr>
        <w:spacing w:after="0"/>
        <w:rPr>
          <w:rFonts w:ascii="Times New Roman" w:hAnsi="Times New Roman" w:cs="Times New Roman"/>
        </w:rPr>
      </w:pPr>
    </w:p>
    <w:tbl>
      <w:tblPr>
        <w:tblW w:w="487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9"/>
        <w:gridCol w:w="2935"/>
      </w:tblGrid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Характеристики изоляционной ленты: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Максимальный внешний диаметр втулки с намотанной лентой,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120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Внутренний диаметр втулки с лентой,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36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Ширина наматываемой ленты,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до 20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Характеристики круговой заготовки: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Условный внутренний диаметр заготовки,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350-1200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Ширина заготовки,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12-60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Высота заготовки,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7-19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Максимальный вес заготовки,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40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Базовые технические характеристики станка: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Скорость вращения шпули,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</w:t>
            </w:r>
            <w:proofErr w:type="gramEnd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/мин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до 180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изолировочных рулонов на шпуле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Крутящий момент на шпуле, Н*м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Натяжение ленты,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до 10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Максимальная скорость раскладки,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/сек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100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Максимальное усилие прижимного ролика (при p = 6атм.), кг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</w:t>
            </w:r>
          </w:p>
        </w:tc>
      </w:tr>
      <w:tr w:rsidR="002552D2" w:rsidRPr="002552D2" w:rsidTr="002552D2">
        <w:trPr>
          <w:trHeight w:val="227"/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Высота подъёма шпули,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</w:t>
            </w:r>
          </w:p>
        </w:tc>
      </w:tr>
    </w:tbl>
    <w:p w:rsidR="002552D2" w:rsidRPr="002552D2" w:rsidRDefault="002552D2" w:rsidP="002552D2">
      <w:pPr>
        <w:spacing w:after="0" w:line="240" w:lineRule="auto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W w:w="487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9"/>
        <w:gridCol w:w="2935"/>
      </w:tblGrid>
      <w:tr w:rsidR="002552D2" w:rsidRPr="002552D2" w:rsidTr="002552D2">
        <w:trPr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технические характеристики станка: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</w:tr>
      <w:tr w:rsidR="002552D2" w:rsidRPr="002552D2" w:rsidTr="002552D2">
        <w:trPr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Габаритные размеры станка (</w:t>
            </w:r>
            <w:proofErr w:type="spell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ДхШхВ</w:t>
            </w:r>
            <w:proofErr w:type="spellEnd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), мм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1250*1110*1700</w:t>
            </w:r>
          </w:p>
        </w:tc>
      </w:tr>
      <w:tr w:rsidR="002552D2" w:rsidRPr="002552D2" w:rsidTr="002552D2">
        <w:trPr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Габаритные размеры стойки с блоком управления (</w:t>
            </w:r>
            <w:proofErr w:type="spell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ДхШхВ</w:t>
            </w:r>
            <w:proofErr w:type="spellEnd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), мм</w:t>
            </w:r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1000х800х1490</w:t>
            </w:r>
          </w:p>
        </w:tc>
      </w:tr>
      <w:tr w:rsidR="002552D2" w:rsidRPr="002552D2" w:rsidTr="002552D2">
        <w:trPr>
          <w:tblCellSpacing w:w="0" w:type="dxa"/>
        </w:trPr>
        <w:tc>
          <w:tcPr>
            <w:tcW w:w="3511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Вес станка, </w:t>
            </w:r>
            <w:proofErr w:type="gramStart"/>
            <w:r w:rsidRPr="002552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  <w:proofErr w:type="gramEnd"/>
          </w:p>
        </w:tc>
        <w:tc>
          <w:tcPr>
            <w:tcW w:w="1489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2552D2" w:rsidRPr="002552D2" w:rsidRDefault="002552D2" w:rsidP="00255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2552D2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100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1"/>
        <w:gridCol w:w="4923"/>
      </w:tblGrid>
      <w:tr w:rsidR="002552D2" w:rsidTr="002552D2">
        <w:tc>
          <w:tcPr>
            <w:tcW w:w="4785" w:type="dxa"/>
            <w:vAlign w:val="center"/>
          </w:tcPr>
          <w:p w:rsidR="002552D2" w:rsidRDefault="002552D2" w:rsidP="002552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44CF43" wp14:editId="3FD021F8">
                  <wp:extent cx="3069921" cy="3703704"/>
                  <wp:effectExtent l="0" t="0" r="0" b="0"/>
                  <wp:docPr id="1" name="Рисунок 1" descr="C:\Users\DELL\AppData\Local\Microsoft\Windows\INetCache\Content.Word\pic55dee0b95a97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ELL\AppData\Local\Microsoft\Windows\INetCache\Content.Word\pic55dee0b95a97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1667" cy="370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2552D2" w:rsidRDefault="00F00EC2" w:rsidP="002552D2">
            <w:pPr>
              <w:jc w:val="center"/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8.65pt;height:289.8pt">
                  <v:imagedata r:id="rId6" o:title="pic56b07729bbb59"/>
                </v:shape>
              </w:pict>
            </w:r>
          </w:p>
        </w:tc>
      </w:tr>
    </w:tbl>
    <w:p w:rsidR="002552D2" w:rsidRPr="002552D2" w:rsidRDefault="002552D2" w:rsidP="002552D2"/>
    <w:sectPr w:rsidR="002552D2" w:rsidRPr="002552D2" w:rsidSect="00F00EC2">
      <w:pgSz w:w="11906" w:h="16838"/>
      <w:pgMar w:top="709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2D2"/>
    <w:rsid w:val="002552D2"/>
    <w:rsid w:val="005F4724"/>
    <w:rsid w:val="00F00EC2"/>
    <w:rsid w:val="00F4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5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5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2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0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2019-09-06T06:50:00Z</dcterms:created>
  <dcterms:modified xsi:type="dcterms:W3CDTF">2019-09-06T07:02:00Z</dcterms:modified>
</cp:coreProperties>
</file>