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71B" w:rsidRDefault="00C6771B" w:rsidP="00C6771B">
      <w:pPr>
        <w:jc w:val="center"/>
      </w:pPr>
      <w:r>
        <w:t>ИНФОРМАЦИОННАЯ КАРТОЧКА КОНТРАГЕНТА</w:t>
      </w:r>
    </w:p>
    <w:p w:rsidR="00C6771B" w:rsidRDefault="00C6771B" w:rsidP="00C6771B">
      <w:pPr>
        <w:jc w:val="center"/>
      </w:pPr>
    </w:p>
    <w:p w:rsidR="00C6771B" w:rsidRDefault="00C6771B" w:rsidP="00C6771B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6486"/>
      </w:tblGrid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Индивидуальный предприниматель  Белкина Людмила Александровна</w:t>
            </w:r>
          </w:p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ИНН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eastAsia="Arial" w:hAnsi="Times New Roman"/>
              </w:rPr>
              <w:t>482614431029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ОГРНИП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319482700041592</w:t>
            </w:r>
          </w:p>
        </w:tc>
      </w:tr>
      <w:tr w:rsidR="00FA147D" w:rsidRPr="00C6771B" w:rsidTr="00C6771B">
        <w:tc>
          <w:tcPr>
            <w:tcW w:w="3085" w:type="dxa"/>
          </w:tcPr>
          <w:p w:rsidR="00FA147D" w:rsidRPr="00C6771B" w:rsidRDefault="00FA147D" w:rsidP="00C6771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ОКПО</w:t>
            </w:r>
          </w:p>
        </w:tc>
        <w:tc>
          <w:tcPr>
            <w:tcW w:w="6486" w:type="dxa"/>
          </w:tcPr>
          <w:p w:rsidR="00FA147D" w:rsidRPr="00FA147D" w:rsidRDefault="00FA147D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147D">
              <w:rPr>
                <w:rFonts w:ascii="Times New Roman" w:hAnsi="Times New Roman"/>
                <w:color w:val="333333"/>
                <w:shd w:val="clear" w:color="auto" w:fill="FFFFFF"/>
              </w:rPr>
              <w:t>0193367432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398070, г. Липецк, ул. Хренникова, д.4, кв.112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ПОЧТОВЫЙ АДРЕС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236001</w:t>
            </w:r>
            <w:r w:rsidRPr="00C6771B">
              <w:rPr>
                <w:rFonts w:ascii="Times New Roman" w:hAnsi="Times New Roman"/>
                <w:color w:val="222222"/>
                <w:shd w:val="clear" w:color="auto" w:fill="FFFFFF"/>
              </w:rPr>
              <w:t>, Калининград, Ленинградский район, ул. Михаила Зощенко, д. 31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КОНТАКТНЫЙ ТЕЛЕФОН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Тел.8 (919) 168-30-37                Тел.8 (904) 285-89-08</w:t>
            </w:r>
          </w:p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6771B">
              <w:rPr>
                <w:rFonts w:ascii="Times New Roman" w:hAnsi="Times New Roman"/>
                <w:b/>
              </w:rPr>
              <w:t>БАНКОВСКИЕ РЕКВИЗИТЫ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РАСЧЕТНЫЙ СЧЕТ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eastAsia="Arial" w:hAnsi="Times New Roman"/>
              </w:rPr>
              <w:t>40802810400001165754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КОРЕСПОНДЕНТСКИЙ СЧЕТ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eastAsia="Arial" w:hAnsi="Times New Roman"/>
              </w:rPr>
              <w:t>30101810145250000974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БИК</w:t>
            </w: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hAnsi="Times New Roman"/>
              </w:rPr>
              <w:t>044525974</w:t>
            </w:r>
          </w:p>
        </w:tc>
      </w:tr>
      <w:tr w:rsidR="00C6771B" w:rsidRPr="00C6771B" w:rsidTr="00C6771B">
        <w:tc>
          <w:tcPr>
            <w:tcW w:w="3085" w:type="dxa"/>
          </w:tcPr>
          <w:p w:rsidR="00C6771B" w:rsidRPr="00C6771B" w:rsidRDefault="00C6771B" w:rsidP="00C67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86" w:type="dxa"/>
          </w:tcPr>
          <w:p w:rsidR="00C6771B" w:rsidRPr="00C6771B" w:rsidRDefault="00C6771B" w:rsidP="00C67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771B">
              <w:rPr>
                <w:rFonts w:ascii="Times New Roman" w:eastAsia="Arial" w:hAnsi="Times New Roman"/>
              </w:rPr>
              <w:t>АО "ТИНЬКОФФ БАНК"</w:t>
            </w:r>
          </w:p>
        </w:tc>
      </w:tr>
    </w:tbl>
    <w:p w:rsidR="00C6771B" w:rsidRDefault="00C6771B" w:rsidP="00C6771B">
      <w:pPr>
        <w:jc w:val="center"/>
      </w:pPr>
    </w:p>
    <w:sectPr w:rsidR="00C67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6771B"/>
    <w:rsid w:val="003F403C"/>
    <w:rsid w:val="00760DF7"/>
    <w:rsid w:val="00C6771B"/>
    <w:rsid w:val="00FA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7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User</cp:lastModifiedBy>
  <cp:revision>2</cp:revision>
  <dcterms:created xsi:type="dcterms:W3CDTF">2019-09-11T12:47:00Z</dcterms:created>
  <dcterms:modified xsi:type="dcterms:W3CDTF">2019-09-11T12:47:00Z</dcterms:modified>
</cp:coreProperties>
</file>