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83" w:rsidRPr="007F5783" w:rsidRDefault="007F5783" w:rsidP="007F578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7F5783">
        <w:rPr>
          <w:b/>
          <w:sz w:val="32"/>
          <w:szCs w:val="32"/>
        </w:rPr>
        <w:t xml:space="preserve">Общество с ограниченной ответственностью </w:t>
      </w:r>
    </w:p>
    <w:p w:rsidR="007F5783" w:rsidRPr="007F5783" w:rsidRDefault="007F5783" w:rsidP="007F5783">
      <w:pPr>
        <w:jc w:val="center"/>
        <w:rPr>
          <w:b/>
          <w:sz w:val="32"/>
          <w:szCs w:val="32"/>
        </w:rPr>
      </w:pPr>
      <w:r w:rsidRPr="007F5783">
        <w:rPr>
          <w:b/>
          <w:sz w:val="32"/>
          <w:szCs w:val="32"/>
        </w:rPr>
        <w:t>«</w:t>
      </w:r>
      <w:r>
        <w:rPr>
          <w:b/>
          <w:sz w:val="32"/>
          <w:szCs w:val="32"/>
        </w:rPr>
        <w:t>Строительная Г</w:t>
      </w:r>
      <w:r w:rsidRPr="007F5783">
        <w:rPr>
          <w:b/>
          <w:sz w:val="32"/>
          <w:szCs w:val="32"/>
        </w:rPr>
        <w:t>идравлика»</w:t>
      </w:r>
    </w:p>
    <w:p w:rsidR="006448EF" w:rsidRPr="007F5783" w:rsidRDefault="007F5783" w:rsidP="007F5783">
      <w:pPr>
        <w:jc w:val="center"/>
        <w:rPr>
          <w:b/>
          <w:sz w:val="32"/>
          <w:szCs w:val="32"/>
        </w:rPr>
      </w:pPr>
      <w:r w:rsidRPr="007F5783">
        <w:rPr>
          <w:b/>
          <w:sz w:val="32"/>
          <w:szCs w:val="32"/>
        </w:rPr>
        <w:t xml:space="preserve"> (ООО «СтГ»)</w:t>
      </w:r>
    </w:p>
    <w:p w:rsidR="007F5783" w:rsidRPr="007F5783" w:rsidRDefault="007F5783" w:rsidP="007F5783">
      <w:pPr>
        <w:jc w:val="center"/>
        <w:rPr>
          <w:sz w:val="28"/>
          <w:szCs w:val="28"/>
        </w:rPr>
      </w:pPr>
      <w:r w:rsidRPr="007F5783">
        <w:rPr>
          <w:sz w:val="28"/>
          <w:szCs w:val="28"/>
        </w:rPr>
        <w:t>Карточка основных сведений о предприятии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F5783" w:rsidTr="00F27534">
        <w:tc>
          <w:tcPr>
            <w:tcW w:w="4785" w:type="dxa"/>
            <w:vAlign w:val="center"/>
          </w:tcPr>
          <w:p w:rsidR="007F5783" w:rsidRPr="00F27534" w:rsidRDefault="007F5783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Полное и краткое наименование предприятия (в соответствии с учредительными документами)</w:t>
            </w:r>
          </w:p>
        </w:tc>
        <w:tc>
          <w:tcPr>
            <w:tcW w:w="4786" w:type="dxa"/>
          </w:tcPr>
          <w:p w:rsidR="007F5783" w:rsidRPr="00F27534" w:rsidRDefault="007F5783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Общество с ограниченной ответственностью «Строительная Гидравлика» ООО «СтГ»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7F5783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Руководитель предприятия</w:t>
            </w:r>
          </w:p>
        </w:tc>
        <w:tc>
          <w:tcPr>
            <w:tcW w:w="4786" w:type="dxa"/>
          </w:tcPr>
          <w:p w:rsidR="007F5783" w:rsidRPr="00F27534" w:rsidRDefault="007F5783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Генеральный директор:</w:t>
            </w:r>
          </w:p>
          <w:p w:rsidR="007F5783" w:rsidRPr="00F27534" w:rsidRDefault="007F5783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 xml:space="preserve"> Романов Олег Данильевич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7F5783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Юридический адрес</w:t>
            </w:r>
          </w:p>
        </w:tc>
        <w:tc>
          <w:tcPr>
            <w:tcW w:w="4786" w:type="dxa"/>
          </w:tcPr>
          <w:p w:rsidR="007F5783" w:rsidRPr="00F27534" w:rsidRDefault="007F5783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623700, Свердловская область, город Березовский, ул.Бере</w:t>
            </w:r>
            <w:r w:rsidR="009C17BF" w:rsidRPr="00F27534">
              <w:rPr>
                <w:sz w:val="32"/>
                <w:szCs w:val="32"/>
              </w:rPr>
              <w:t>зовский тракт, 3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Почтовый адрес</w:t>
            </w:r>
          </w:p>
        </w:tc>
        <w:tc>
          <w:tcPr>
            <w:tcW w:w="4786" w:type="dxa"/>
          </w:tcPr>
          <w:p w:rsidR="007F5783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623700, Свердловская область, город Березовский, ул.Березовский тракт, 3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Фактический адрес</w:t>
            </w:r>
          </w:p>
        </w:tc>
        <w:tc>
          <w:tcPr>
            <w:tcW w:w="4786" w:type="dxa"/>
          </w:tcPr>
          <w:p w:rsidR="007F5783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623700, Свердловская область, город Березовский, ул.Березовский тракт, 3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Действующие номера телефонов</w:t>
            </w:r>
          </w:p>
        </w:tc>
        <w:tc>
          <w:tcPr>
            <w:tcW w:w="4786" w:type="dxa"/>
          </w:tcPr>
          <w:p w:rsidR="007F5783" w:rsidRPr="004337D6" w:rsidRDefault="004337D6" w:rsidP="007F578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+7(343)266-77-21</w:t>
            </w:r>
          </w:p>
        </w:tc>
      </w:tr>
      <w:tr w:rsidR="007F5783" w:rsidTr="00F27534">
        <w:tc>
          <w:tcPr>
            <w:tcW w:w="4785" w:type="dxa"/>
            <w:vAlign w:val="center"/>
          </w:tcPr>
          <w:p w:rsidR="007F5783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ИНН</w:t>
            </w:r>
          </w:p>
        </w:tc>
        <w:tc>
          <w:tcPr>
            <w:tcW w:w="4786" w:type="dxa"/>
          </w:tcPr>
          <w:p w:rsidR="007F5783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6678092962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КПП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667801001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ОГРН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1186658042570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Расчетный счет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40702810216540043800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Наименование банка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 xml:space="preserve">Уральский банк ПАО СБЕРБАНК </w:t>
            </w:r>
            <w:r w:rsidR="001E7717" w:rsidRPr="00A45294">
              <w:rPr>
                <w:sz w:val="32"/>
                <w:szCs w:val="32"/>
              </w:rPr>
              <w:t xml:space="preserve"> </w:t>
            </w:r>
            <w:r w:rsidRPr="00F27534">
              <w:rPr>
                <w:sz w:val="32"/>
                <w:szCs w:val="32"/>
              </w:rPr>
              <w:t>г. Екатеринбург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Корреспондентский счет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30101810500000000674</w:t>
            </w:r>
          </w:p>
        </w:tc>
      </w:tr>
      <w:tr w:rsidR="009C17BF" w:rsidTr="00F27534">
        <w:tc>
          <w:tcPr>
            <w:tcW w:w="4785" w:type="dxa"/>
            <w:vAlign w:val="center"/>
          </w:tcPr>
          <w:p w:rsidR="009C17BF" w:rsidRPr="00F27534" w:rsidRDefault="009C17BF" w:rsidP="00F27534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БИК</w:t>
            </w:r>
          </w:p>
        </w:tc>
        <w:tc>
          <w:tcPr>
            <w:tcW w:w="4786" w:type="dxa"/>
          </w:tcPr>
          <w:p w:rsidR="009C17BF" w:rsidRPr="00F27534" w:rsidRDefault="009C17BF" w:rsidP="007F5783">
            <w:pPr>
              <w:jc w:val="center"/>
              <w:rPr>
                <w:sz w:val="32"/>
                <w:szCs w:val="32"/>
              </w:rPr>
            </w:pPr>
            <w:r w:rsidRPr="00F27534">
              <w:rPr>
                <w:sz w:val="32"/>
                <w:szCs w:val="32"/>
              </w:rPr>
              <w:t>046577674</w:t>
            </w:r>
          </w:p>
        </w:tc>
      </w:tr>
      <w:tr w:rsidR="004337D6" w:rsidTr="00F27534">
        <w:tc>
          <w:tcPr>
            <w:tcW w:w="4785" w:type="dxa"/>
            <w:vAlign w:val="center"/>
          </w:tcPr>
          <w:p w:rsidR="004337D6" w:rsidRPr="004337D6" w:rsidRDefault="004337D6" w:rsidP="00F27534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E-mail</w:t>
            </w:r>
          </w:p>
        </w:tc>
        <w:tc>
          <w:tcPr>
            <w:tcW w:w="4786" w:type="dxa"/>
          </w:tcPr>
          <w:p w:rsidR="004337D6" w:rsidRPr="004337D6" w:rsidRDefault="004337D6" w:rsidP="007F578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stg-info@mail.ru</w:t>
            </w:r>
          </w:p>
        </w:tc>
      </w:tr>
    </w:tbl>
    <w:p w:rsidR="007F5783" w:rsidRDefault="007F5783" w:rsidP="007F5783">
      <w:pPr>
        <w:jc w:val="center"/>
      </w:pPr>
    </w:p>
    <w:sectPr w:rsidR="007F5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783"/>
    <w:rsid w:val="001E7717"/>
    <w:rsid w:val="001F1D9A"/>
    <w:rsid w:val="004337D6"/>
    <w:rsid w:val="006448EF"/>
    <w:rsid w:val="007E70F5"/>
    <w:rsid w:val="007F5783"/>
    <w:rsid w:val="009C17BF"/>
    <w:rsid w:val="00A45294"/>
    <w:rsid w:val="00B275A7"/>
    <w:rsid w:val="00F2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5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5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2018-06-04T05:23:00Z</cp:lastPrinted>
  <dcterms:created xsi:type="dcterms:W3CDTF">2018-07-09T05:35:00Z</dcterms:created>
  <dcterms:modified xsi:type="dcterms:W3CDTF">2018-07-09T05:35:00Z</dcterms:modified>
</cp:coreProperties>
</file>