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B18" w:rsidRDefault="00CE1CFE" w:rsidP="00D85C5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Техническое задание</w:t>
      </w:r>
    </w:p>
    <w:p w:rsidR="00D85C53" w:rsidRDefault="00CE1CFE" w:rsidP="00D85C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1CFE">
        <w:rPr>
          <w:rFonts w:ascii="Times New Roman" w:hAnsi="Times New Roman" w:cs="Times New Roman"/>
          <w:sz w:val="24"/>
          <w:szCs w:val="24"/>
        </w:rPr>
        <w:t>Станок намоточный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095">
        <w:rPr>
          <w:rFonts w:ascii="Times New Roman" w:hAnsi="Times New Roman" w:cs="Times New Roman"/>
          <w:sz w:val="24"/>
          <w:szCs w:val="24"/>
        </w:rPr>
        <w:t>для намотки нагревательных элементов</w:t>
      </w:r>
      <w:r w:rsidR="003408F7">
        <w:rPr>
          <w:rFonts w:ascii="Times New Roman" w:hAnsi="Times New Roman" w:cs="Times New Roman"/>
          <w:sz w:val="24"/>
          <w:szCs w:val="24"/>
        </w:rPr>
        <w:t xml:space="preserve"> малой и средней</w:t>
      </w:r>
      <w:r w:rsidR="001029B1">
        <w:rPr>
          <w:rFonts w:ascii="Times New Roman" w:hAnsi="Times New Roman" w:cs="Times New Roman"/>
          <w:sz w:val="24"/>
          <w:szCs w:val="24"/>
        </w:rPr>
        <w:t xml:space="preserve"> длины</w:t>
      </w:r>
      <w:r w:rsidR="00D85C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613C" w:rsidRDefault="00D85C53" w:rsidP="00D85C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СН-1200НЭ</w:t>
      </w:r>
      <w:r w:rsidR="0029613C">
        <w:rPr>
          <w:rFonts w:ascii="Times New Roman" w:hAnsi="Times New Roman" w:cs="Times New Roman"/>
          <w:sz w:val="24"/>
          <w:szCs w:val="24"/>
        </w:rPr>
        <w:t>.</w:t>
      </w:r>
    </w:p>
    <w:p w:rsidR="00D85C53" w:rsidRDefault="00D85C53" w:rsidP="00B672B2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80" w:type="dxa"/>
        <w:tblLayout w:type="fixed"/>
        <w:tblLook w:val="04A0"/>
      </w:tblPr>
      <w:tblGrid>
        <w:gridCol w:w="817"/>
        <w:gridCol w:w="6095"/>
        <w:gridCol w:w="1276"/>
        <w:gridCol w:w="1292"/>
      </w:tblGrid>
      <w:tr w:rsidR="00744FB4" w:rsidTr="00D85C53">
        <w:tc>
          <w:tcPr>
            <w:tcW w:w="817" w:type="dxa"/>
            <w:vAlign w:val="center"/>
          </w:tcPr>
          <w:p w:rsidR="00744FB4" w:rsidRDefault="003408F7" w:rsidP="00744FB4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E1C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4FB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5" w:type="dxa"/>
            <w:vAlign w:val="center"/>
          </w:tcPr>
          <w:p w:rsidR="00744FB4" w:rsidRDefault="00744FB4" w:rsidP="00744FB4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744FB4" w:rsidRDefault="00744FB4" w:rsidP="00744FB4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292" w:type="dxa"/>
            <w:vAlign w:val="center"/>
          </w:tcPr>
          <w:p w:rsidR="00744FB4" w:rsidRDefault="00744FB4" w:rsidP="00744FB4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744FB4" w:rsidTr="00D85C53">
        <w:tc>
          <w:tcPr>
            <w:tcW w:w="817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744FB4" w:rsidRDefault="00744FB4" w:rsidP="00744FB4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1CFE">
              <w:rPr>
                <w:rFonts w:ascii="Times New Roman" w:hAnsi="Times New Roman" w:cs="Times New Roman"/>
                <w:sz w:val="24"/>
                <w:szCs w:val="24"/>
              </w:rPr>
              <w:t>Станок намоточный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нагревательных элементов малой и средней длины СН-1200НЭ</w:t>
            </w:r>
          </w:p>
        </w:tc>
        <w:tc>
          <w:tcPr>
            <w:tcW w:w="1276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:rsidR="00744FB4" w:rsidRDefault="00744FB4" w:rsidP="00744FB4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744FB4" w:rsidTr="00D85C53">
        <w:tc>
          <w:tcPr>
            <w:tcW w:w="817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Пусконаладочные работы</w:t>
            </w:r>
          </w:p>
        </w:tc>
        <w:tc>
          <w:tcPr>
            <w:tcW w:w="1276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  <w:tr w:rsidR="00744FB4" w:rsidTr="00D85C53">
        <w:tc>
          <w:tcPr>
            <w:tcW w:w="817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</w:t>
            </w:r>
          </w:p>
        </w:tc>
        <w:tc>
          <w:tcPr>
            <w:tcW w:w="1276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  <w:tr w:rsidR="00744FB4" w:rsidTr="00D85C53">
        <w:tc>
          <w:tcPr>
            <w:tcW w:w="817" w:type="dxa"/>
          </w:tcPr>
          <w:p w:rsidR="00744FB4" w:rsidRDefault="00744FB4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744FB4" w:rsidRDefault="00847A9F" w:rsidP="005E5CF2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 w:rsidR="00744FB4">
              <w:rPr>
                <w:rFonts w:ascii="Times New Roman" w:hAnsi="Times New Roman" w:cs="Times New Roman"/>
                <w:sz w:val="24"/>
                <w:szCs w:val="24"/>
              </w:rPr>
              <w:t xml:space="preserve"> работе с оборудованием</w:t>
            </w:r>
          </w:p>
        </w:tc>
        <w:tc>
          <w:tcPr>
            <w:tcW w:w="1276" w:type="dxa"/>
          </w:tcPr>
          <w:p w:rsidR="00744FB4" w:rsidRDefault="00744FB4" w:rsidP="00744FB4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:rsidR="00744FB4" w:rsidRDefault="00744FB4" w:rsidP="00744FB4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</w:tbl>
    <w:p w:rsidR="00D85C53" w:rsidRDefault="00D85C53" w:rsidP="005E5CF2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</w:p>
    <w:p w:rsidR="00CE1CFE" w:rsidRDefault="00CE1CFE" w:rsidP="00D85C53">
      <w:pPr>
        <w:tabs>
          <w:tab w:val="left" w:pos="284"/>
          <w:tab w:val="left" w:pos="7938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технические характеристики:</w:t>
      </w:r>
    </w:p>
    <w:tbl>
      <w:tblPr>
        <w:tblStyle w:val="a3"/>
        <w:tblW w:w="5000" w:type="pct"/>
        <w:tblLook w:val="04A0"/>
      </w:tblPr>
      <w:tblGrid>
        <w:gridCol w:w="5812"/>
        <w:gridCol w:w="1880"/>
        <w:gridCol w:w="36"/>
        <w:gridCol w:w="1843"/>
      </w:tblGrid>
      <w:tr w:rsidR="00CE1CFE" w:rsidRPr="00D2626E" w:rsidTr="005D0BDB">
        <w:tc>
          <w:tcPr>
            <w:tcW w:w="3036" w:type="pct"/>
            <w:vAlign w:val="center"/>
          </w:tcPr>
          <w:p w:rsidR="00CE1CFE" w:rsidRPr="00D2626E" w:rsidRDefault="00CE1CFE" w:rsidP="00CE1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001" w:type="pct"/>
            <w:gridSpan w:val="2"/>
            <w:vAlign w:val="center"/>
          </w:tcPr>
          <w:p w:rsidR="00CE1CFE" w:rsidRPr="00D2626E" w:rsidRDefault="00CE1CFE" w:rsidP="00CE1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Единица измерений</w:t>
            </w:r>
          </w:p>
        </w:tc>
        <w:tc>
          <w:tcPr>
            <w:tcW w:w="963" w:type="pct"/>
            <w:vAlign w:val="center"/>
          </w:tcPr>
          <w:p w:rsidR="00CE1CFE" w:rsidRPr="00D2626E" w:rsidRDefault="00CE1CFE" w:rsidP="00CE1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9D4008" w:rsidRPr="00D2626E" w:rsidTr="009D4008">
        <w:tc>
          <w:tcPr>
            <w:tcW w:w="5000" w:type="pct"/>
            <w:gridSpan w:val="4"/>
            <w:vAlign w:val="center"/>
          </w:tcPr>
          <w:p w:rsidR="009D4008" w:rsidRPr="009D4008" w:rsidRDefault="009D4008" w:rsidP="009D4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008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технические характеристики</w:t>
            </w:r>
          </w:p>
        </w:tc>
      </w:tr>
      <w:tr w:rsidR="003A5680" w:rsidRPr="00D2626E" w:rsidTr="00EB679D">
        <w:tc>
          <w:tcPr>
            <w:tcW w:w="3036" w:type="pct"/>
          </w:tcPr>
          <w:p w:rsidR="003A5680" w:rsidRPr="00D2626E" w:rsidRDefault="003A5680" w:rsidP="00185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центральной </w:t>
            </w:r>
            <w:r w:rsidR="00EB679D">
              <w:rPr>
                <w:rFonts w:ascii="Times New Roman" w:hAnsi="Times New Roman" w:cs="Times New Roman"/>
                <w:sz w:val="24"/>
                <w:szCs w:val="24"/>
              </w:rPr>
              <w:t>жилы</w:t>
            </w:r>
          </w:p>
        </w:tc>
        <w:tc>
          <w:tcPr>
            <w:tcW w:w="1001" w:type="pct"/>
            <w:gridSpan w:val="2"/>
            <w:vAlign w:val="center"/>
          </w:tcPr>
          <w:p w:rsidR="003A5680" w:rsidRPr="00D2626E" w:rsidRDefault="003A5680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963" w:type="pct"/>
            <w:vAlign w:val="center"/>
          </w:tcPr>
          <w:p w:rsidR="003A5680" w:rsidRDefault="003A5680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100-1200</w:t>
            </w:r>
          </w:p>
        </w:tc>
      </w:tr>
      <w:tr w:rsidR="00CE1CFE" w:rsidRPr="00D2626E" w:rsidTr="00EB679D">
        <w:tc>
          <w:tcPr>
            <w:tcW w:w="3036" w:type="pct"/>
          </w:tcPr>
          <w:p w:rsidR="00CE1CFE" w:rsidRPr="00D2626E" w:rsidRDefault="003408F7" w:rsidP="00185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r w:rsidR="00185714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центральной </w:t>
            </w:r>
            <w:r w:rsidR="00EB679D">
              <w:rPr>
                <w:rFonts w:ascii="Times New Roman" w:hAnsi="Times New Roman" w:cs="Times New Roman"/>
                <w:sz w:val="24"/>
                <w:szCs w:val="24"/>
              </w:rPr>
              <w:t>жилы</w:t>
            </w:r>
          </w:p>
        </w:tc>
        <w:tc>
          <w:tcPr>
            <w:tcW w:w="1001" w:type="pct"/>
            <w:gridSpan w:val="2"/>
            <w:vAlign w:val="center"/>
          </w:tcPr>
          <w:p w:rsidR="00CE1CFE" w:rsidRPr="00D2626E" w:rsidRDefault="003408F7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963" w:type="pct"/>
            <w:vAlign w:val="center"/>
          </w:tcPr>
          <w:p w:rsidR="00CE1CFE" w:rsidRPr="00D2626E" w:rsidRDefault="00185714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0,25-</w:t>
            </w:r>
            <w:r w:rsidR="003408F7" w:rsidRPr="00D2626E">
              <w:rPr>
                <w:rFonts w:ascii="Times New Roman" w:hAnsi="Times New Roman" w:cs="Times New Roman"/>
                <w:sz w:val="24"/>
                <w:szCs w:val="24"/>
              </w:rPr>
              <w:t xml:space="preserve"> 0,5</w:t>
            </w:r>
          </w:p>
        </w:tc>
      </w:tr>
      <w:tr w:rsidR="00CE1CFE" w:rsidRPr="00D2626E" w:rsidTr="00EB679D">
        <w:tc>
          <w:tcPr>
            <w:tcW w:w="3036" w:type="pct"/>
          </w:tcPr>
          <w:p w:rsidR="00CE1CFE" w:rsidRPr="00D2626E" w:rsidRDefault="00340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 xml:space="preserve">Диаметр наматываемой проволоки </w:t>
            </w:r>
          </w:p>
        </w:tc>
        <w:tc>
          <w:tcPr>
            <w:tcW w:w="1001" w:type="pct"/>
            <w:gridSpan w:val="2"/>
            <w:vAlign w:val="center"/>
          </w:tcPr>
          <w:p w:rsidR="00CE1CFE" w:rsidRPr="00D2626E" w:rsidRDefault="003408F7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963" w:type="pct"/>
            <w:vAlign w:val="center"/>
          </w:tcPr>
          <w:p w:rsidR="00CE1CFE" w:rsidRPr="00D2626E" w:rsidRDefault="003408F7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до 0,5</w:t>
            </w:r>
          </w:p>
        </w:tc>
      </w:tr>
      <w:tr w:rsidR="003A5680" w:rsidRPr="00D2626E" w:rsidTr="00EB679D">
        <w:tc>
          <w:tcPr>
            <w:tcW w:w="3036" w:type="pct"/>
          </w:tcPr>
          <w:p w:rsidR="003A5680" w:rsidRPr="00D2626E" w:rsidRDefault="003A5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Скорость намотки</w:t>
            </w:r>
          </w:p>
        </w:tc>
        <w:tc>
          <w:tcPr>
            <w:tcW w:w="1001" w:type="pct"/>
            <w:gridSpan w:val="2"/>
            <w:vAlign w:val="center"/>
          </w:tcPr>
          <w:p w:rsidR="003A5680" w:rsidRPr="00D2626E" w:rsidRDefault="003A5680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  <w:tc>
          <w:tcPr>
            <w:tcW w:w="963" w:type="pct"/>
            <w:vAlign w:val="center"/>
          </w:tcPr>
          <w:p w:rsidR="003A5680" w:rsidRPr="00D2626E" w:rsidRDefault="003A5680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0-120</w:t>
            </w:r>
          </w:p>
        </w:tc>
      </w:tr>
      <w:tr w:rsidR="00CE1CFE" w:rsidRPr="00D2626E" w:rsidTr="00EB679D">
        <w:tc>
          <w:tcPr>
            <w:tcW w:w="3036" w:type="pct"/>
          </w:tcPr>
          <w:p w:rsidR="00CE1CFE" w:rsidRPr="00D2626E" w:rsidRDefault="00185714" w:rsidP="00185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раскладки</w:t>
            </w:r>
          </w:p>
        </w:tc>
        <w:tc>
          <w:tcPr>
            <w:tcW w:w="1001" w:type="pct"/>
            <w:gridSpan w:val="2"/>
            <w:vAlign w:val="center"/>
          </w:tcPr>
          <w:p w:rsidR="00CE1CFE" w:rsidRPr="00D2626E" w:rsidRDefault="003408F7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963" w:type="pct"/>
            <w:vAlign w:val="center"/>
          </w:tcPr>
          <w:p w:rsidR="00CE1CFE" w:rsidRPr="00D2626E" w:rsidRDefault="003408F7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185714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D2626E" w:rsidRPr="00D2626E" w:rsidTr="00EB679D">
        <w:tc>
          <w:tcPr>
            <w:tcW w:w="5000" w:type="pct"/>
            <w:gridSpan w:val="4"/>
            <w:vAlign w:val="center"/>
          </w:tcPr>
          <w:p w:rsidR="00D2626E" w:rsidRPr="00D50511" w:rsidRDefault="00D50511" w:rsidP="00EB6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511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D2626E" w:rsidRPr="00D50511">
              <w:rPr>
                <w:rFonts w:ascii="Times New Roman" w:hAnsi="Times New Roman" w:cs="Times New Roman"/>
                <w:b/>
                <w:sz w:val="24"/>
                <w:szCs w:val="24"/>
              </w:rPr>
              <w:t>ополнительные технические характеристики</w:t>
            </w:r>
          </w:p>
        </w:tc>
      </w:tr>
      <w:tr w:rsidR="003A5680" w:rsidRPr="00D2626E" w:rsidTr="00EB679D">
        <w:tc>
          <w:tcPr>
            <w:tcW w:w="3036" w:type="pct"/>
          </w:tcPr>
          <w:p w:rsidR="003A5680" w:rsidRPr="00D2626E" w:rsidRDefault="003A5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 (не более)</w:t>
            </w:r>
          </w:p>
        </w:tc>
        <w:tc>
          <w:tcPr>
            <w:tcW w:w="982" w:type="pct"/>
          </w:tcPr>
          <w:p w:rsidR="003A5680" w:rsidRPr="00D2626E" w:rsidRDefault="003A5680" w:rsidP="005E7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982" w:type="pct"/>
            <w:gridSpan w:val="2"/>
            <w:vAlign w:val="center"/>
          </w:tcPr>
          <w:p w:rsidR="003A5680" w:rsidRPr="00D2626E" w:rsidRDefault="003A5680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2000*800*500</w:t>
            </w:r>
          </w:p>
        </w:tc>
      </w:tr>
      <w:tr w:rsidR="005E7A0F" w:rsidRPr="00D2626E" w:rsidTr="00EB679D">
        <w:tc>
          <w:tcPr>
            <w:tcW w:w="3036" w:type="pct"/>
          </w:tcPr>
          <w:p w:rsidR="005E7A0F" w:rsidRPr="00D2626E" w:rsidRDefault="003A5680" w:rsidP="003A5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(не более)</w:t>
            </w:r>
          </w:p>
        </w:tc>
        <w:tc>
          <w:tcPr>
            <w:tcW w:w="982" w:type="pct"/>
          </w:tcPr>
          <w:p w:rsidR="005E7A0F" w:rsidRPr="00D2626E" w:rsidRDefault="005E7A0F" w:rsidP="005E7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982" w:type="pct"/>
            <w:gridSpan w:val="2"/>
            <w:vAlign w:val="center"/>
          </w:tcPr>
          <w:p w:rsidR="005E7A0F" w:rsidRPr="00D2626E" w:rsidRDefault="003A5680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7A0F" w:rsidRPr="00D2626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5E7A0F" w:rsidRPr="00D2626E" w:rsidTr="00EB679D">
        <w:tc>
          <w:tcPr>
            <w:tcW w:w="3036" w:type="pct"/>
          </w:tcPr>
          <w:p w:rsidR="005E7A0F" w:rsidRPr="00D2626E" w:rsidRDefault="005E7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  <w:r w:rsidR="003A5680">
              <w:rPr>
                <w:rFonts w:ascii="Times New Roman" w:hAnsi="Times New Roman" w:cs="Times New Roman"/>
                <w:sz w:val="24"/>
                <w:szCs w:val="24"/>
              </w:rPr>
              <w:t xml:space="preserve"> (не более)</w:t>
            </w:r>
          </w:p>
        </w:tc>
        <w:tc>
          <w:tcPr>
            <w:tcW w:w="982" w:type="pct"/>
          </w:tcPr>
          <w:p w:rsidR="005E7A0F" w:rsidRPr="00D2626E" w:rsidRDefault="005E7A0F" w:rsidP="005E7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982" w:type="pct"/>
            <w:gridSpan w:val="2"/>
            <w:vAlign w:val="center"/>
          </w:tcPr>
          <w:p w:rsidR="005E7A0F" w:rsidRPr="00D2626E" w:rsidRDefault="00EB679D" w:rsidP="00EB6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E7A0F" w:rsidRPr="00D2626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5E7A0F" w:rsidRPr="00D2626E" w:rsidTr="005E7A0F">
        <w:tc>
          <w:tcPr>
            <w:tcW w:w="3036" w:type="pct"/>
          </w:tcPr>
          <w:p w:rsidR="005E7A0F" w:rsidRPr="00D2626E" w:rsidRDefault="005E7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Параметры питающего напряжения</w:t>
            </w:r>
          </w:p>
        </w:tc>
        <w:tc>
          <w:tcPr>
            <w:tcW w:w="1964" w:type="pct"/>
            <w:gridSpan w:val="3"/>
          </w:tcPr>
          <w:p w:rsidR="005E7A0F" w:rsidRPr="00D2626E" w:rsidRDefault="005E7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proofErr w:type="gramStart"/>
            <w:r w:rsidRPr="00D2626E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D2626E">
              <w:rPr>
                <w:rFonts w:ascii="Times New Roman" w:hAnsi="Times New Roman" w:cs="Times New Roman"/>
                <w:sz w:val="24"/>
                <w:szCs w:val="24"/>
              </w:rPr>
              <w:t xml:space="preserve"> +-10% 50 Гц +- 2 %</w:t>
            </w:r>
          </w:p>
        </w:tc>
      </w:tr>
      <w:tr w:rsidR="009D4008" w:rsidRPr="00D2626E" w:rsidTr="009D4008">
        <w:trPr>
          <w:trHeight w:val="254"/>
        </w:trPr>
        <w:tc>
          <w:tcPr>
            <w:tcW w:w="5000" w:type="pct"/>
            <w:gridSpan w:val="4"/>
          </w:tcPr>
          <w:p w:rsidR="009D4008" w:rsidRPr="00EB679D" w:rsidRDefault="009D4008" w:rsidP="009D4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79D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Комплектность</w:t>
            </w:r>
          </w:p>
        </w:tc>
      </w:tr>
      <w:tr w:rsidR="00EB679D" w:rsidRPr="00D2626E" w:rsidTr="00D2626E">
        <w:trPr>
          <w:trHeight w:val="254"/>
        </w:trPr>
        <w:tc>
          <w:tcPr>
            <w:tcW w:w="3036" w:type="pct"/>
          </w:tcPr>
          <w:p w:rsidR="00EB679D" w:rsidRPr="00D2626E" w:rsidRDefault="00EB67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намотки</w:t>
            </w:r>
          </w:p>
        </w:tc>
        <w:tc>
          <w:tcPr>
            <w:tcW w:w="982" w:type="pct"/>
            <w:vAlign w:val="center"/>
          </w:tcPr>
          <w:p w:rsidR="00EB679D" w:rsidRPr="005E7A0F" w:rsidRDefault="00EB679D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EB679D" w:rsidRPr="00D2626E" w:rsidRDefault="00EB679D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9613C" w:rsidRPr="00D2626E" w:rsidTr="00D2626E">
        <w:trPr>
          <w:trHeight w:val="254"/>
        </w:trPr>
        <w:tc>
          <w:tcPr>
            <w:tcW w:w="3036" w:type="pct"/>
          </w:tcPr>
          <w:p w:rsidR="0029613C" w:rsidRPr="00D2626E" w:rsidRDefault="002961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натяжки центральной жилы</w:t>
            </w:r>
          </w:p>
        </w:tc>
        <w:tc>
          <w:tcPr>
            <w:tcW w:w="982" w:type="pct"/>
            <w:vAlign w:val="center"/>
          </w:tcPr>
          <w:p w:rsidR="0029613C" w:rsidRPr="005E7A0F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29613C" w:rsidRPr="00D2626E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9613C" w:rsidRPr="00D2626E" w:rsidTr="00D2626E">
        <w:trPr>
          <w:trHeight w:val="254"/>
        </w:trPr>
        <w:tc>
          <w:tcPr>
            <w:tcW w:w="3036" w:type="pct"/>
          </w:tcPr>
          <w:p w:rsidR="0029613C" w:rsidRPr="00D2626E" w:rsidRDefault="002961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раскладки</w:t>
            </w:r>
          </w:p>
        </w:tc>
        <w:tc>
          <w:tcPr>
            <w:tcW w:w="982" w:type="pct"/>
            <w:vAlign w:val="center"/>
          </w:tcPr>
          <w:p w:rsidR="0029613C" w:rsidRPr="005E7A0F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29613C" w:rsidRPr="00D2626E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9613C" w:rsidRPr="00D2626E" w:rsidTr="00D2626E">
        <w:trPr>
          <w:trHeight w:val="254"/>
        </w:trPr>
        <w:tc>
          <w:tcPr>
            <w:tcW w:w="3036" w:type="pct"/>
          </w:tcPr>
          <w:p w:rsidR="0029613C" w:rsidRPr="00D2626E" w:rsidRDefault="002961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Смоточно-натяжное устройство</w:t>
            </w:r>
          </w:p>
        </w:tc>
        <w:tc>
          <w:tcPr>
            <w:tcW w:w="982" w:type="pct"/>
            <w:vAlign w:val="center"/>
          </w:tcPr>
          <w:p w:rsidR="0029613C" w:rsidRPr="005E7A0F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29613C" w:rsidRPr="00D2626E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E7A0F" w:rsidRPr="00D2626E" w:rsidTr="00D2626E">
        <w:trPr>
          <w:trHeight w:val="254"/>
        </w:trPr>
        <w:tc>
          <w:tcPr>
            <w:tcW w:w="3036" w:type="pct"/>
          </w:tcPr>
          <w:p w:rsidR="005E7A0F" w:rsidRPr="00D2626E" w:rsidRDefault="00D2626E" w:rsidP="00296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Блок управления </w:t>
            </w:r>
          </w:p>
        </w:tc>
        <w:tc>
          <w:tcPr>
            <w:tcW w:w="982" w:type="pct"/>
            <w:vAlign w:val="center"/>
          </w:tcPr>
          <w:p w:rsidR="005E7A0F" w:rsidRPr="00D2626E" w:rsidRDefault="00D2626E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5E7A0F" w:rsidRPr="00D2626E" w:rsidRDefault="00D2626E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9613C" w:rsidRPr="00D2626E" w:rsidTr="00D2626E">
        <w:trPr>
          <w:trHeight w:val="254"/>
        </w:trPr>
        <w:tc>
          <w:tcPr>
            <w:tcW w:w="3036" w:type="pct"/>
          </w:tcPr>
          <w:p w:rsidR="0029613C" w:rsidRPr="00D2626E" w:rsidRDefault="002961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Пульт управления</w:t>
            </w:r>
          </w:p>
        </w:tc>
        <w:tc>
          <w:tcPr>
            <w:tcW w:w="982" w:type="pct"/>
            <w:vAlign w:val="center"/>
          </w:tcPr>
          <w:p w:rsidR="0029613C" w:rsidRPr="005E7A0F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29613C" w:rsidRPr="00D2626E" w:rsidRDefault="0029613C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2626E" w:rsidRPr="00D2626E" w:rsidTr="00D2626E">
        <w:trPr>
          <w:trHeight w:val="254"/>
        </w:trPr>
        <w:tc>
          <w:tcPr>
            <w:tcW w:w="3036" w:type="pct"/>
          </w:tcPr>
          <w:p w:rsidR="00D2626E" w:rsidRPr="00D2626E" w:rsidRDefault="00D26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  <w:tc>
          <w:tcPr>
            <w:tcW w:w="982" w:type="pct"/>
            <w:vAlign w:val="center"/>
          </w:tcPr>
          <w:p w:rsidR="00D2626E" w:rsidRPr="00D2626E" w:rsidRDefault="00D2626E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82" w:type="pct"/>
            <w:gridSpan w:val="2"/>
            <w:vAlign w:val="center"/>
          </w:tcPr>
          <w:p w:rsidR="00D2626E" w:rsidRPr="00D2626E" w:rsidRDefault="00D2626E" w:rsidP="00D26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95B04" w:rsidRDefault="00B9531A" w:rsidP="00B953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E95B04" w:rsidRPr="00E95B04">
        <w:rPr>
          <w:rFonts w:ascii="Times New Roman" w:hAnsi="Times New Roman" w:cs="Times New Roman"/>
          <w:sz w:val="24"/>
          <w:szCs w:val="24"/>
        </w:rPr>
        <w:t>Эквивалент не применяется в соответствии с 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E95B04" w:rsidRPr="00E95B04">
        <w:rPr>
          <w:rFonts w:ascii="Times New Roman" w:hAnsi="Times New Roman" w:cs="Times New Roman"/>
          <w:sz w:val="24"/>
          <w:szCs w:val="24"/>
        </w:rPr>
        <w:t xml:space="preserve">10.3.6 (3) </w:t>
      </w:r>
      <w:proofErr w:type="spellStart"/>
      <w:r w:rsidR="00E95B04" w:rsidRPr="00E95B04">
        <w:rPr>
          <w:rFonts w:ascii="Times New Roman" w:hAnsi="Times New Roman" w:cs="Times New Roman"/>
          <w:sz w:val="24"/>
          <w:szCs w:val="24"/>
        </w:rPr>
        <w:t>ЕПоЗ</w:t>
      </w:r>
      <w:proofErr w:type="spellEnd"/>
      <w:r w:rsidR="00E95B04" w:rsidRPr="00E95B04">
        <w:rPr>
          <w:rFonts w:ascii="Times New Roman" w:hAnsi="Times New Roman" w:cs="Times New Roman"/>
          <w:sz w:val="24"/>
          <w:szCs w:val="24"/>
        </w:rPr>
        <w:t xml:space="preserve"> (если закупаемые товары будут использоваться во взаимодействии с товарами, уже использующимися заказчиком, при условии, что в соответствии с конструкторской документацией, технической эксплуатационной документацией такие товары несовместимы с товарами, на которых используются иные товарные знаки, знаки обслуживания, патенты, полезные модели, промышленные образцы, наименования мест происхождения товара или с товарами, произведенными иными</w:t>
      </w:r>
      <w:proofErr w:type="gramEnd"/>
      <w:r w:rsidR="00E95B04" w:rsidRPr="00E95B04">
        <w:rPr>
          <w:rFonts w:ascii="Times New Roman" w:hAnsi="Times New Roman" w:cs="Times New Roman"/>
          <w:sz w:val="24"/>
          <w:szCs w:val="24"/>
        </w:rPr>
        <w:t xml:space="preserve"> производителями)</w:t>
      </w:r>
      <w:r w:rsidR="00E95B04">
        <w:rPr>
          <w:rFonts w:ascii="Times New Roman" w:hAnsi="Times New Roman" w:cs="Times New Roman"/>
          <w:sz w:val="24"/>
          <w:szCs w:val="24"/>
        </w:rPr>
        <w:t>.</w:t>
      </w:r>
    </w:p>
    <w:p w:rsidR="006448CC" w:rsidRDefault="00E95B04" w:rsidP="00B9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E1CFE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 (оборудование, которое не было в употреблении, в ремонте, в том числе не было восстановлено</w:t>
      </w:r>
      <w:r w:rsidR="00801122">
        <w:rPr>
          <w:rFonts w:ascii="Times New Roman" w:hAnsi="Times New Roman" w:cs="Times New Roman"/>
          <w:sz w:val="24"/>
          <w:szCs w:val="24"/>
        </w:rPr>
        <w:t>, у которого не была осуществлена замена составных частей, не были восстановлены потребительские свойства)</w:t>
      </w:r>
      <w:r w:rsidR="00B672B2">
        <w:rPr>
          <w:rFonts w:ascii="Times New Roman" w:hAnsi="Times New Roman" w:cs="Times New Roman"/>
          <w:sz w:val="24"/>
          <w:szCs w:val="24"/>
        </w:rPr>
        <w:t>. Год производства оборудования и его компонентов не ранее: 2018 год</w:t>
      </w:r>
      <w:r w:rsidR="00801122">
        <w:rPr>
          <w:rFonts w:ascii="Times New Roman" w:hAnsi="Times New Roman" w:cs="Times New Roman"/>
          <w:sz w:val="24"/>
          <w:szCs w:val="24"/>
        </w:rPr>
        <w:t>.</w:t>
      </w:r>
    </w:p>
    <w:p w:rsidR="00B672B2" w:rsidRDefault="00B672B2" w:rsidP="00B9531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672B2" w:rsidRDefault="00895352" w:rsidP="00B9531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Срок поставки</w:t>
      </w:r>
      <w:r w:rsidR="00B672B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40 рабочих дней.</w:t>
      </w:r>
      <w:r w:rsidR="006448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122" w:rsidRDefault="00801122" w:rsidP="00B9531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Поставляемое оборудование должно иметь сертификат соответствия, подтверждающий качество товара, и соответствовать заявленным производителем техническим характеристикам.</w:t>
      </w:r>
    </w:p>
    <w:p w:rsidR="00B672B2" w:rsidRDefault="00B672B2" w:rsidP="00B672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д</w:t>
      </w:r>
      <w:r w:rsidR="001A066F">
        <w:rPr>
          <w:rFonts w:ascii="Times New Roman" w:hAnsi="Times New Roman" w:cs="Times New Roman"/>
          <w:sz w:val="24"/>
          <w:szCs w:val="24"/>
        </w:rPr>
        <w:t>оставк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870B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1A066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A066F">
        <w:rPr>
          <w:rFonts w:ascii="Times New Roman" w:hAnsi="Times New Roman" w:cs="Times New Roman"/>
          <w:sz w:val="24"/>
          <w:szCs w:val="24"/>
        </w:rPr>
        <w:t>. Москва, ул. Ткацкая, 19.</w:t>
      </w:r>
      <w:r w:rsidR="00E95B04" w:rsidRPr="00E95B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C53" w:rsidRDefault="00D85C53" w:rsidP="00D85C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Пуско-наладочные работы: </w:t>
      </w:r>
    </w:p>
    <w:p w:rsidR="00D85C53" w:rsidRDefault="00D85C53" w:rsidP="00D85C5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2C39">
        <w:rPr>
          <w:rFonts w:ascii="Times New Roman" w:hAnsi="Times New Roman" w:cs="Times New Roman"/>
          <w:sz w:val="24"/>
          <w:szCs w:val="24"/>
        </w:rPr>
        <w:t>Поставщик проводит пуско-наладочные работы на территории Заказчика, в течение 7(семи) рабочих дней с момента уведомления</w:t>
      </w:r>
      <w:r>
        <w:rPr>
          <w:rFonts w:ascii="Times New Roman" w:hAnsi="Times New Roman" w:cs="Times New Roman"/>
          <w:sz w:val="24"/>
          <w:szCs w:val="24"/>
        </w:rPr>
        <w:t xml:space="preserve"> Поставщика</w:t>
      </w:r>
      <w:r w:rsidRPr="00972C39">
        <w:rPr>
          <w:rFonts w:ascii="Times New Roman" w:hAnsi="Times New Roman" w:cs="Times New Roman"/>
          <w:sz w:val="24"/>
          <w:szCs w:val="24"/>
        </w:rPr>
        <w:t xml:space="preserve"> о готовности</w:t>
      </w:r>
      <w:r>
        <w:rPr>
          <w:rFonts w:ascii="Times New Roman" w:hAnsi="Times New Roman" w:cs="Times New Roman"/>
          <w:sz w:val="24"/>
          <w:szCs w:val="24"/>
        </w:rPr>
        <w:t xml:space="preserve"> Заказчика к проведению пуско-наладочных работ</w:t>
      </w:r>
      <w:r w:rsidRPr="00972C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5C53" w:rsidRDefault="00D85C53" w:rsidP="00D85C5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Вскрытие, установка оборудования и подключение к сети питания производится Заказчиком в присутствии представителя Поставщика.</w:t>
      </w:r>
    </w:p>
    <w:p w:rsidR="00D85C53" w:rsidRDefault="00D85C53" w:rsidP="00D85C5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запуска и демонстрации правильной работы оборудования производится контрольная намотка образцов из оригинальных расходных материалов. Необходимые расходные материалы в нужном количестве предоставляет Заказчик.</w:t>
      </w:r>
    </w:p>
    <w:p w:rsidR="00D85C53" w:rsidRDefault="00D85C53" w:rsidP="00D85C5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2C39">
        <w:rPr>
          <w:rFonts w:ascii="Times New Roman" w:hAnsi="Times New Roman" w:cs="Times New Roman"/>
          <w:sz w:val="24"/>
          <w:szCs w:val="24"/>
        </w:rPr>
        <w:t xml:space="preserve">Поставщиком проводится обучение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представителей Заказчика </w:t>
      </w:r>
      <w:r w:rsidRPr="00972C39">
        <w:rPr>
          <w:rFonts w:ascii="Times New Roman" w:hAnsi="Times New Roman" w:cs="Times New Roman"/>
          <w:sz w:val="24"/>
          <w:szCs w:val="24"/>
        </w:rPr>
        <w:t>работе с Оборудованием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5C53" w:rsidRPr="00972C39" w:rsidRDefault="00D85C53" w:rsidP="00D85C5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завершению пуско-наладочных работ подписывается Акт</w:t>
      </w:r>
      <w:r w:rsidRPr="00972C39">
        <w:rPr>
          <w:rFonts w:ascii="Times New Roman" w:hAnsi="Times New Roman" w:cs="Times New Roman"/>
          <w:sz w:val="24"/>
          <w:szCs w:val="24"/>
        </w:rPr>
        <w:t xml:space="preserve"> выполненных работ.</w:t>
      </w:r>
    </w:p>
    <w:p w:rsidR="00D85C53" w:rsidRDefault="00D85C53" w:rsidP="00D85C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Срок проведения пусконаладочных работ: 2 (два) рабочих дня.</w:t>
      </w:r>
    </w:p>
    <w:p w:rsidR="00B672B2" w:rsidRDefault="000870BD" w:rsidP="00B67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производит на территории Заказчика.</w:t>
      </w:r>
      <w:r w:rsidR="006158B8">
        <w:rPr>
          <w:rFonts w:ascii="Times New Roman" w:hAnsi="Times New Roman" w:cs="Times New Roman"/>
          <w:sz w:val="24"/>
          <w:szCs w:val="24"/>
        </w:rPr>
        <w:t xml:space="preserve"> Во время </w:t>
      </w:r>
      <w:r>
        <w:rPr>
          <w:rFonts w:ascii="Times New Roman" w:hAnsi="Times New Roman" w:cs="Times New Roman"/>
          <w:sz w:val="24"/>
          <w:szCs w:val="24"/>
        </w:rPr>
        <w:t>пуско-наладочных работ</w:t>
      </w:r>
      <w:r w:rsidR="006158B8">
        <w:rPr>
          <w:rFonts w:ascii="Times New Roman" w:hAnsi="Times New Roman" w:cs="Times New Roman"/>
          <w:sz w:val="24"/>
          <w:szCs w:val="24"/>
        </w:rPr>
        <w:t xml:space="preserve"> Поставщиком проводитс</w:t>
      </w:r>
      <w:r w:rsidR="005E5CF2">
        <w:rPr>
          <w:rFonts w:ascii="Times New Roman" w:hAnsi="Times New Roman" w:cs="Times New Roman"/>
          <w:sz w:val="24"/>
          <w:szCs w:val="24"/>
        </w:rPr>
        <w:t xml:space="preserve">я обучение </w:t>
      </w:r>
      <w:r w:rsidR="006158B8">
        <w:rPr>
          <w:rFonts w:ascii="Times New Roman" w:hAnsi="Times New Roman" w:cs="Times New Roman"/>
          <w:sz w:val="24"/>
          <w:szCs w:val="24"/>
        </w:rPr>
        <w:t>работе с Оборудованием и заканчивается подписанием Акта выполненных работ.</w:t>
      </w:r>
    </w:p>
    <w:p w:rsidR="001A066F" w:rsidRDefault="006158B8" w:rsidP="00B67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пусконаладочных работ: два рабочих дня</w:t>
      </w:r>
      <w:r w:rsidR="00B9531A">
        <w:rPr>
          <w:rFonts w:ascii="Times New Roman" w:hAnsi="Times New Roman" w:cs="Times New Roman"/>
          <w:sz w:val="24"/>
          <w:szCs w:val="24"/>
        </w:rPr>
        <w:t>.</w:t>
      </w:r>
    </w:p>
    <w:p w:rsidR="00B672B2" w:rsidRDefault="00B672B2" w:rsidP="00B672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72B2" w:rsidRDefault="00A3042E" w:rsidP="00B9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Гарантия:</w:t>
      </w:r>
      <w:r w:rsidR="00E95B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42E" w:rsidRDefault="00A3042E" w:rsidP="00B9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 слу</w:t>
      </w:r>
      <w:r w:rsidR="00B9531A">
        <w:rPr>
          <w:rFonts w:ascii="Times New Roman" w:hAnsi="Times New Roman" w:cs="Times New Roman"/>
          <w:sz w:val="24"/>
          <w:szCs w:val="24"/>
        </w:rPr>
        <w:t>жбы - не менее 12 месяцев с момента</w:t>
      </w:r>
      <w:r>
        <w:rPr>
          <w:rFonts w:ascii="Times New Roman" w:hAnsi="Times New Roman" w:cs="Times New Roman"/>
          <w:sz w:val="24"/>
          <w:szCs w:val="24"/>
        </w:rPr>
        <w:t xml:space="preserve"> поставки оборудования. </w:t>
      </w:r>
    </w:p>
    <w:p w:rsidR="009D4008" w:rsidRDefault="009D4008">
      <w:pPr>
        <w:rPr>
          <w:rFonts w:ascii="Times New Roman" w:hAnsi="Times New Roman" w:cs="Times New Roman"/>
          <w:sz w:val="24"/>
          <w:szCs w:val="24"/>
        </w:rPr>
      </w:pPr>
    </w:p>
    <w:sectPr w:rsidR="009D4008" w:rsidSect="00D73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56AF4"/>
    <w:multiLevelType w:val="hybridMultilevel"/>
    <w:tmpl w:val="9BF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9"/>
  <w:characterSpacingControl w:val="doNotCompress"/>
  <w:compat/>
  <w:rsids>
    <w:rsidRoot w:val="00CE1CFE"/>
    <w:rsid w:val="000870BD"/>
    <w:rsid w:val="000F0E73"/>
    <w:rsid w:val="001029B1"/>
    <w:rsid w:val="0014187E"/>
    <w:rsid w:val="00185714"/>
    <w:rsid w:val="001A066F"/>
    <w:rsid w:val="001F1A65"/>
    <w:rsid w:val="0029613C"/>
    <w:rsid w:val="00303095"/>
    <w:rsid w:val="003408F7"/>
    <w:rsid w:val="0037097A"/>
    <w:rsid w:val="003A5680"/>
    <w:rsid w:val="004B60EC"/>
    <w:rsid w:val="005756B0"/>
    <w:rsid w:val="005D0BDB"/>
    <w:rsid w:val="005E5CF2"/>
    <w:rsid w:val="005E7A0F"/>
    <w:rsid w:val="006158B8"/>
    <w:rsid w:val="00644409"/>
    <w:rsid w:val="006448CC"/>
    <w:rsid w:val="0068130B"/>
    <w:rsid w:val="006C796D"/>
    <w:rsid w:val="00744FB4"/>
    <w:rsid w:val="00801122"/>
    <w:rsid w:val="00847A9F"/>
    <w:rsid w:val="00873A05"/>
    <w:rsid w:val="0089423D"/>
    <w:rsid w:val="00895352"/>
    <w:rsid w:val="00945A6E"/>
    <w:rsid w:val="009D4008"/>
    <w:rsid w:val="00A3042E"/>
    <w:rsid w:val="00A517A8"/>
    <w:rsid w:val="00A91D18"/>
    <w:rsid w:val="00B051F3"/>
    <w:rsid w:val="00B672B2"/>
    <w:rsid w:val="00B9531A"/>
    <w:rsid w:val="00CE1CFE"/>
    <w:rsid w:val="00CF1521"/>
    <w:rsid w:val="00D2626E"/>
    <w:rsid w:val="00D50511"/>
    <w:rsid w:val="00D73B18"/>
    <w:rsid w:val="00D85C53"/>
    <w:rsid w:val="00D9626C"/>
    <w:rsid w:val="00E95B04"/>
    <w:rsid w:val="00EB6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C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FBEED-A967-4D38-8383-63A563E0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cp:lastModifiedBy>Liza</cp:lastModifiedBy>
  <cp:revision>5</cp:revision>
  <cp:lastPrinted>2018-11-20T07:17:00Z</cp:lastPrinted>
  <dcterms:created xsi:type="dcterms:W3CDTF">2018-11-21T12:55:00Z</dcterms:created>
  <dcterms:modified xsi:type="dcterms:W3CDTF">2018-12-05T10:48:00Z</dcterms:modified>
</cp:coreProperties>
</file>